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9732C7">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0A6586">
            <w:pPr>
              <w:pStyle w:val="ConsPlusTitlePage"/>
              <w:jc w:val="center"/>
              <w:rPr>
                <w:sz w:val="48"/>
                <w:szCs w:val="48"/>
              </w:rPr>
            </w:pPr>
            <w:r>
              <w:rPr>
                <w:sz w:val="48"/>
                <w:szCs w:val="48"/>
              </w:rPr>
              <w:t>Федеральный закон от 19.06.2004 N 54-ФЗ</w:t>
            </w:r>
            <w:r>
              <w:rPr>
                <w:sz w:val="48"/>
                <w:szCs w:val="48"/>
              </w:rPr>
              <w:br/>
              <w:t>(ред. от 30.12.2020)</w:t>
            </w:r>
            <w:r>
              <w:rPr>
                <w:sz w:val="48"/>
                <w:szCs w:val="48"/>
              </w:rPr>
              <w:br/>
            </w:r>
            <w:r>
              <w:rPr>
                <w:sz w:val="48"/>
                <w:szCs w:val="48"/>
              </w:rPr>
              <w:t>"О собраниях, митингах, демонстрациях, шествиях и пикетированиях"</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0A658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01.03.2022</w:t>
            </w:r>
            <w:r>
              <w:rPr>
                <w:sz w:val="28"/>
                <w:szCs w:val="28"/>
              </w:rPr>
              <w:br/>
              <w:t> </w:t>
            </w:r>
          </w:p>
        </w:tc>
      </w:tr>
    </w:tbl>
    <w:p w:rsidR="00000000" w:rsidRDefault="000A6586">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0A6586">
      <w:pPr>
        <w:pStyle w:val="ConsPlusNormal"/>
        <w:jc w:val="both"/>
        <w:outlineLvl w:val="0"/>
      </w:pPr>
    </w:p>
    <w:tbl>
      <w:tblPr>
        <w:tblW w:w="5000" w:type="pct"/>
        <w:tblCellMar>
          <w:left w:w="0" w:type="dxa"/>
          <w:right w:w="0" w:type="dxa"/>
        </w:tblCellMar>
        <w:tblLook w:val="0000"/>
      </w:tblPr>
      <w:tblGrid>
        <w:gridCol w:w="5103"/>
        <w:gridCol w:w="5104"/>
      </w:tblGrid>
      <w:tr w:rsidR="00000000">
        <w:tc>
          <w:tcPr>
            <w:tcW w:w="5103" w:type="dxa"/>
          </w:tcPr>
          <w:p w:rsidR="00000000" w:rsidRDefault="000A6586">
            <w:pPr>
              <w:pStyle w:val="ConsPlusNormal"/>
            </w:pPr>
            <w:r>
              <w:t>19 июня 2004 года</w:t>
            </w:r>
          </w:p>
        </w:tc>
        <w:tc>
          <w:tcPr>
            <w:tcW w:w="5103" w:type="dxa"/>
          </w:tcPr>
          <w:p w:rsidR="00000000" w:rsidRDefault="000A6586">
            <w:pPr>
              <w:pStyle w:val="ConsPlusNormal"/>
              <w:jc w:val="right"/>
            </w:pPr>
            <w:r>
              <w:t>N 54-ФЗ</w:t>
            </w:r>
          </w:p>
        </w:tc>
      </w:tr>
    </w:tbl>
    <w:p w:rsidR="00000000" w:rsidRDefault="000A6586">
      <w:pPr>
        <w:pStyle w:val="ConsPlusNormal"/>
        <w:pBdr>
          <w:top w:val="single" w:sz="6" w:space="0" w:color="auto"/>
        </w:pBdr>
        <w:spacing w:before="100" w:after="100"/>
        <w:jc w:val="both"/>
        <w:rPr>
          <w:sz w:val="2"/>
          <w:szCs w:val="2"/>
        </w:rPr>
      </w:pPr>
    </w:p>
    <w:p w:rsidR="00000000" w:rsidRDefault="000A6586">
      <w:pPr>
        <w:pStyle w:val="ConsPlusNormal"/>
        <w:jc w:val="right"/>
      </w:pPr>
    </w:p>
    <w:p w:rsidR="00000000" w:rsidRDefault="000A6586">
      <w:pPr>
        <w:pStyle w:val="ConsPlusTitle"/>
        <w:jc w:val="center"/>
      </w:pPr>
      <w:r>
        <w:t>РОССИЙСКАЯ ФЕДЕРАЦИЯ</w:t>
      </w:r>
    </w:p>
    <w:p w:rsidR="00000000" w:rsidRDefault="000A6586">
      <w:pPr>
        <w:pStyle w:val="ConsPlusTitle"/>
        <w:jc w:val="center"/>
      </w:pPr>
    </w:p>
    <w:p w:rsidR="00000000" w:rsidRDefault="000A6586">
      <w:pPr>
        <w:pStyle w:val="ConsPlusTitle"/>
        <w:jc w:val="center"/>
      </w:pPr>
      <w:r>
        <w:t>ФЕДЕРАЛЬНЫЙ ЗАКОН</w:t>
      </w:r>
    </w:p>
    <w:p w:rsidR="00000000" w:rsidRDefault="000A6586">
      <w:pPr>
        <w:pStyle w:val="ConsPlusTitle"/>
        <w:jc w:val="center"/>
      </w:pPr>
    </w:p>
    <w:p w:rsidR="00000000" w:rsidRDefault="000A6586">
      <w:pPr>
        <w:pStyle w:val="ConsPlusTitle"/>
        <w:jc w:val="center"/>
      </w:pPr>
      <w:r>
        <w:t>О СОБРАНИЯХ, МИТИНГАХ, ДЕМОНСТРАЦИЯХ,</w:t>
      </w:r>
    </w:p>
    <w:p w:rsidR="00000000" w:rsidRDefault="000A6586">
      <w:pPr>
        <w:pStyle w:val="ConsPlusTitle"/>
        <w:jc w:val="center"/>
      </w:pPr>
      <w:r>
        <w:t>ШЕСТВИЯХ И ПИКЕТИРОВАНИЯХ</w:t>
      </w:r>
    </w:p>
    <w:p w:rsidR="00000000" w:rsidRDefault="000A6586">
      <w:pPr>
        <w:pStyle w:val="ConsPlusNormal"/>
        <w:jc w:val="center"/>
      </w:pPr>
    </w:p>
    <w:p w:rsidR="00000000" w:rsidRDefault="000A6586">
      <w:pPr>
        <w:pStyle w:val="ConsPlusNormal"/>
        <w:jc w:val="right"/>
      </w:pPr>
      <w:r>
        <w:t>Принят</w:t>
      </w:r>
    </w:p>
    <w:p w:rsidR="00000000" w:rsidRDefault="000A6586">
      <w:pPr>
        <w:pStyle w:val="ConsPlusNormal"/>
        <w:jc w:val="right"/>
      </w:pPr>
      <w:r>
        <w:t>Государственной Думой</w:t>
      </w:r>
    </w:p>
    <w:p w:rsidR="00000000" w:rsidRDefault="000A6586">
      <w:pPr>
        <w:pStyle w:val="ConsPlusNormal"/>
        <w:jc w:val="right"/>
      </w:pPr>
      <w:r>
        <w:t>4 июня 2004 года</w:t>
      </w:r>
    </w:p>
    <w:p w:rsidR="00000000" w:rsidRDefault="000A6586">
      <w:pPr>
        <w:pStyle w:val="ConsPlusNormal"/>
        <w:jc w:val="right"/>
      </w:pPr>
    </w:p>
    <w:p w:rsidR="00000000" w:rsidRDefault="000A6586">
      <w:pPr>
        <w:pStyle w:val="ConsPlusNormal"/>
        <w:jc w:val="right"/>
      </w:pPr>
      <w:r>
        <w:t>Одобрен</w:t>
      </w:r>
    </w:p>
    <w:p w:rsidR="00000000" w:rsidRDefault="000A6586">
      <w:pPr>
        <w:pStyle w:val="ConsPlusNormal"/>
        <w:jc w:val="right"/>
      </w:pPr>
      <w:r>
        <w:t>Советом Федерации</w:t>
      </w:r>
    </w:p>
    <w:p w:rsidR="00000000" w:rsidRDefault="000A6586">
      <w:pPr>
        <w:pStyle w:val="ConsPlusNormal"/>
        <w:jc w:val="right"/>
      </w:pPr>
      <w:r>
        <w:t>9 июня 2004 года</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center"/>
              <w:rPr>
                <w:color w:val="392C69"/>
              </w:rPr>
            </w:pPr>
            <w:r>
              <w:rPr>
                <w:color w:val="392C69"/>
              </w:rPr>
              <w:t>Список изменяющих документов</w:t>
            </w:r>
          </w:p>
          <w:p w:rsidR="00000000" w:rsidRDefault="000A6586">
            <w:pPr>
              <w:pStyle w:val="ConsPlusNormal"/>
              <w:jc w:val="center"/>
              <w:rPr>
                <w:color w:val="392C69"/>
              </w:rPr>
            </w:pPr>
            <w:r>
              <w:rPr>
                <w:color w:val="392C69"/>
              </w:rPr>
              <w:t xml:space="preserve">(в ред. Федеральных законов от 08.12.2010 </w:t>
            </w:r>
            <w:hyperlink r:id="rId9" w:history="1">
              <w:r>
                <w:rPr>
                  <w:color w:val="0000FF"/>
                </w:rPr>
                <w:t>N 344-ФЗ</w:t>
              </w:r>
            </w:hyperlink>
            <w:r>
              <w:rPr>
                <w:color w:val="392C69"/>
              </w:rPr>
              <w:t>,</w:t>
            </w:r>
          </w:p>
          <w:p w:rsidR="00000000" w:rsidRDefault="000A6586">
            <w:pPr>
              <w:pStyle w:val="ConsPlusNormal"/>
              <w:jc w:val="center"/>
              <w:rPr>
                <w:color w:val="392C69"/>
              </w:rPr>
            </w:pPr>
            <w:r>
              <w:rPr>
                <w:color w:val="392C69"/>
              </w:rPr>
              <w:t xml:space="preserve">от 07.02.2011 </w:t>
            </w:r>
            <w:hyperlink r:id="rId10" w:history="1">
              <w:r>
                <w:rPr>
                  <w:color w:val="0000FF"/>
                </w:rPr>
                <w:t>N 4-ФЗ</w:t>
              </w:r>
            </w:hyperlink>
            <w:r>
              <w:rPr>
                <w:color w:val="392C69"/>
              </w:rPr>
              <w:t>, от 08.</w:t>
            </w:r>
            <w:r>
              <w:rPr>
                <w:color w:val="392C69"/>
              </w:rPr>
              <w:t xml:space="preserve">12.2011 </w:t>
            </w:r>
            <w:hyperlink r:id="rId11" w:history="1">
              <w:r>
                <w:rPr>
                  <w:color w:val="0000FF"/>
                </w:rPr>
                <w:t>N 424-ФЗ</w:t>
              </w:r>
            </w:hyperlink>
            <w:r>
              <w:rPr>
                <w:color w:val="392C69"/>
              </w:rPr>
              <w:t xml:space="preserve">, от 08.06.2012 </w:t>
            </w:r>
            <w:hyperlink r:id="rId12" w:history="1">
              <w:r>
                <w:rPr>
                  <w:color w:val="0000FF"/>
                </w:rPr>
                <w:t>N 65-ФЗ</w:t>
              </w:r>
            </w:hyperlink>
            <w:r>
              <w:rPr>
                <w:color w:val="392C69"/>
              </w:rPr>
              <w:t>,</w:t>
            </w:r>
          </w:p>
          <w:p w:rsidR="00000000" w:rsidRDefault="000A6586">
            <w:pPr>
              <w:pStyle w:val="ConsPlusNormal"/>
              <w:jc w:val="center"/>
              <w:rPr>
                <w:color w:val="392C69"/>
              </w:rPr>
            </w:pPr>
            <w:r>
              <w:rPr>
                <w:color w:val="392C69"/>
              </w:rPr>
              <w:t xml:space="preserve">от 21.07.2014 </w:t>
            </w:r>
            <w:hyperlink r:id="rId13" w:history="1">
              <w:r>
                <w:rPr>
                  <w:color w:val="0000FF"/>
                </w:rPr>
                <w:t>N 258-ФЗ</w:t>
              </w:r>
            </w:hyperlink>
            <w:r>
              <w:rPr>
                <w:color w:val="392C69"/>
              </w:rPr>
              <w:t xml:space="preserve">, от 04.10.2014 </w:t>
            </w:r>
            <w:hyperlink r:id="rId14" w:history="1">
              <w:r>
                <w:rPr>
                  <w:color w:val="0000FF"/>
                </w:rPr>
                <w:t>N 292-ФЗ</w:t>
              </w:r>
            </w:hyperlink>
            <w:r>
              <w:rPr>
                <w:color w:val="392C69"/>
              </w:rPr>
              <w:t xml:space="preserve">, от 02.05.2015 </w:t>
            </w:r>
            <w:hyperlink r:id="rId15" w:history="1">
              <w:r>
                <w:rPr>
                  <w:color w:val="0000FF"/>
                </w:rPr>
                <w:t>N 114-ФЗ</w:t>
              </w:r>
            </w:hyperlink>
            <w:r>
              <w:rPr>
                <w:color w:val="392C69"/>
              </w:rPr>
              <w:t>,</w:t>
            </w:r>
          </w:p>
          <w:p w:rsidR="00000000" w:rsidRDefault="000A6586">
            <w:pPr>
              <w:pStyle w:val="ConsPlusNormal"/>
              <w:jc w:val="center"/>
              <w:rPr>
                <w:color w:val="392C69"/>
              </w:rPr>
            </w:pPr>
            <w:r>
              <w:rPr>
                <w:color w:val="392C69"/>
              </w:rPr>
              <w:t xml:space="preserve">от 09.03.2016 </w:t>
            </w:r>
            <w:hyperlink r:id="rId16" w:history="1">
              <w:r>
                <w:rPr>
                  <w:color w:val="0000FF"/>
                </w:rPr>
                <w:t>N 61-ФЗ</w:t>
              </w:r>
            </w:hyperlink>
            <w:r>
              <w:rPr>
                <w:color w:val="392C69"/>
              </w:rPr>
              <w:t xml:space="preserve">, от 03.07.2016 </w:t>
            </w:r>
            <w:hyperlink r:id="rId17" w:history="1">
              <w:r>
                <w:rPr>
                  <w:color w:val="0000FF"/>
                </w:rPr>
                <w:t>N 227-ФЗ</w:t>
              </w:r>
            </w:hyperlink>
            <w:r>
              <w:rPr>
                <w:color w:val="392C69"/>
              </w:rPr>
              <w:t xml:space="preserve">, от 07.06.2017 </w:t>
            </w:r>
            <w:hyperlink r:id="rId18" w:history="1">
              <w:r>
                <w:rPr>
                  <w:color w:val="0000FF"/>
                </w:rPr>
                <w:t>N 107-ФЗ</w:t>
              </w:r>
            </w:hyperlink>
            <w:r>
              <w:rPr>
                <w:color w:val="392C69"/>
              </w:rPr>
              <w:t>,</w:t>
            </w:r>
          </w:p>
          <w:p w:rsidR="00000000" w:rsidRDefault="000A6586">
            <w:pPr>
              <w:pStyle w:val="ConsPlusNormal"/>
              <w:jc w:val="center"/>
              <w:rPr>
                <w:color w:val="392C69"/>
              </w:rPr>
            </w:pPr>
            <w:r>
              <w:rPr>
                <w:color w:val="392C69"/>
              </w:rPr>
              <w:t xml:space="preserve">от 11.10.2018 </w:t>
            </w:r>
            <w:hyperlink r:id="rId19" w:history="1">
              <w:r>
                <w:rPr>
                  <w:color w:val="0000FF"/>
                </w:rPr>
                <w:t>N 367-ФЗ</w:t>
              </w:r>
            </w:hyperlink>
            <w:r>
              <w:rPr>
                <w:color w:val="392C69"/>
              </w:rPr>
              <w:t xml:space="preserve">, от 30.12.2020 </w:t>
            </w:r>
            <w:hyperlink r:id="rId20" w:history="1">
              <w:r>
                <w:rPr>
                  <w:color w:val="0000FF"/>
                </w:rPr>
                <w:t>N 497-ФЗ</w:t>
              </w:r>
            </w:hyperlink>
            <w:r>
              <w:rPr>
                <w:color w:val="392C69"/>
              </w:rPr>
              <w:t xml:space="preserve">, от 30.12.2020 </w:t>
            </w:r>
            <w:hyperlink r:id="rId21" w:history="1">
              <w:r>
                <w:rPr>
                  <w:color w:val="0000FF"/>
                </w:rPr>
                <w:t>N 541-ФЗ</w:t>
              </w:r>
            </w:hyperlink>
            <w:r>
              <w:rPr>
                <w:color w:val="392C69"/>
              </w:rPr>
              <w:t>,</w:t>
            </w:r>
          </w:p>
          <w:p w:rsidR="00000000" w:rsidRDefault="000A6586">
            <w:pPr>
              <w:pStyle w:val="ConsPlusNormal"/>
              <w:jc w:val="center"/>
              <w:rPr>
                <w:color w:val="392C69"/>
              </w:rPr>
            </w:pPr>
            <w:r>
              <w:rPr>
                <w:color w:val="392C69"/>
              </w:rPr>
              <w:t xml:space="preserve">с изм., внесенными </w:t>
            </w:r>
            <w:hyperlink r:id="rId22" w:history="1">
              <w:r>
                <w:rPr>
                  <w:color w:val="0000FF"/>
                </w:rPr>
                <w:t>Постановлением</w:t>
              </w:r>
            </w:hyperlink>
            <w:r>
              <w:rPr>
                <w:color w:val="392C69"/>
              </w:rPr>
              <w:t xml:space="preserve"> Конституционного Суда РФ</w:t>
            </w:r>
          </w:p>
          <w:p w:rsidR="00000000" w:rsidRDefault="000A6586">
            <w:pPr>
              <w:pStyle w:val="ConsPlusNormal"/>
              <w:jc w:val="center"/>
              <w:rPr>
                <w:color w:val="392C69"/>
              </w:rPr>
            </w:pPr>
            <w:r>
              <w:rPr>
                <w:color w:val="392C69"/>
              </w:rPr>
              <w:t>от 13.05.2014 N 14-П)</w:t>
            </w:r>
          </w:p>
        </w:tc>
        <w:tc>
          <w:tcPr>
            <w:tcW w:w="113" w:type="dxa"/>
            <w:shd w:val="clear" w:color="auto" w:fill="F4F3F8"/>
            <w:tcMar>
              <w:top w:w="0" w:type="dxa"/>
              <w:left w:w="0" w:type="dxa"/>
              <w:bottom w:w="0" w:type="dxa"/>
              <w:right w:w="0" w:type="dxa"/>
            </w:tcMar>
          </w:tcPr>
          <w:p w:rsidR="00000000" w:rsidRDefault="000A6586">
            <w:pPr>
              <w:pStyle w:val="ConsPlusNormal"/>
              <w:jc w:val="center"/>
              <w:rPr>
                <w:color w:val="392C69"/>
              </w:rPr>
            </w:pPr>
          </w:p>
        </w:tc>
      </w:tr>
    </w:tbl>
    <w:p w:rsidR="00000000" w:rsidRDefault="000A6586">
      <w:pPr>
        <w:pStyle w:val="ConsPlusNormal"/>
        <w:jc w:val="center"/>
      </w:pPr>
    </w:p>
    <w:p w:rsidR="00000000" w:rsidRDefault="000A6586">
      <w:pPr>
        <w:pStyle w:val="ConsPlusNormal"/>
        <w:ind w:firstLine="540"/>
        <w:jc w:val="both"/>
      </w:pPr>
      <w:r>
        <w:t xml:space="preserve">Настоящий Федеральный закон направлен на обеспечение реализации установленного </w:t>
      </w:r>
      <w:hyperlink r:id="rId23" w:history="1">
        <w:r>
          <w:rPr>
            <w:color w:val="0000FF"/>
          </w:rPr>
          <w:t>Конституцией</w:t>
        </w:r>
      </w:hyperlink>
      <w:r>
        <w:t xml:space="preserve"> Российской Федерации права граждан Российской Федерации собираться мирно, без оружия, проводить собрания, митинги, демонстрации, шествия</w:t>
      </w:r>
      <w:r>
        <w:t xml:space="preserve"> и пикетирования.</w:t>
      </w:r>
    </w:p>
    <w:p w:rsidR="00000000" w:rsidRDefault="000A6586">
      <w:pPr>
        <w:pStyle w:val="ConsPlusNormal"/>
        <w:ind w:firstLine="540"/>
        <w:jc w:val="both"/>
      </w:pPr>
    </w:p>
    <w:p w:rsidR="00000000" w:rsidRDefault="000A6586">
      <w:pPr>
        <w:pStyle w:val="ConsPlusTitle"/>
        <w:jc w:val="center"/>
        <w:outlineLvl w:val="0"/>
      </w:pPr>
      <w:r>
        <w:t>Глава 1. ОБЩИЕ ПОЛОЖЕНИЯ</w:t>
      </w:r>
    </w:p>
    <w:p w:rsidR="00000000" w:rsidRDefault="000A6586">
      <w:pPr>
        <w:pStyle w:val="ConsPlusNormal"/>
        <w:jc w:val="center"/>
      </w:pPr>
    </w:p>
    <w:p w:rsidR="00000000" w:rsidRDefault="000A6586">
      <w:pPr>
        <w:pStyle w:val="ConsPlusTitle"/>
        <w:ind w:firstLine="540"/>
        <w:jc w:val="both"/>
        <w:outlineLvl w:val="1"/>
      </w:pPr>
      <w:r>
        <w:t>Статья 1. Законодательство Российской Федерации о собраниях, митингах, демонстрациях, шествиях и пикетированиях</w:t>
      </w:r>
    </w:p>
    <w:p w:rsidR="00000000" w:rsidRDefault="000A6586">
      <w:pPr>
        <w:pStyle w:val="ConsPlusNormal"/>
        <w:ind w:firstLine="540"/>
        <w:jc w:val="both"/>
      </w:pPr>
    </w:p>
    <w:p w:rsidR="00000000" w:rsidRDefault="000A6586">
      <w:pPr>
        <w:pStyle w:val="ConsPlusNormal"/>
        <w:ind w:firstLine="540"/>
        <w:jc w:val="both"/>
      </w:pPr>
      <w:r>
        <w:t>1. Законодательство Российской Федерации о собраниях, митингах, демонстрациях, шествиях и пикетиро</w:t>
      </w:r>
      <w:r>
        <w:t xml:space="preserve">ваниях основывается на положениях </w:t>
      </w:r>
      <w:hyperlink r:id="rId24" w:history="1">
        <w:r>
          <w:rPr>
            <w:color w:val="0000FF"/>
          </w:rPr>
          <w:t>Конституции</w:t>
        </w:r>
      </w:hyperlink>
      <w: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w:t>
      </w:r>
      <w:r>
        <w:t>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w:t>
      </w:r>
      <w:r>
        <w:t xml:space="preserve">здают Президент Российской Федерации, Правительство Российской Федерации, принимают и издают органы </w:t>
      </w:r>
      <w:r>
        <w:lastRenderedPageBreak/>
        <w:t>государственной власти субъектов Российской Федерации.</w:t>
      </w:r>
    </w:p>
    <w:p w:rsidR="00000000" w:rsidRDefault="000A6586">
      <w:pPr>
        <w:pStyle w:val="ConsPlusNormal"/>
        <w:spacing w:before="240"/>
        <w:ind w:firstLine="540"/>
        <w:jc w:val="both"/>
      </w:pPr>
      <w:r>
        <w:t>2. Проведение собраний, митингов, демонстраций, шествий и пикетирований в целях предвыборной агитации</w:t>
      </w:r>
      <w:r>
        <w:t xml:space="preserve">,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w:t>
      </w:r>
      <w:hyperlink r:id="rId25" w:history="1">
        <w:r>
          <w:rPr>
            <w:color w:val="0000FF"/>
          </w:rPr>
          <w:t>законом</w:t>
        </w:r>
      </w:hyperlink>
      <w:r>
        <w:t xml:space="preserve"> от 26 сентября 1997 года N 125-ФЗ "О свободе совести и о религиозных объединениях".</w:t>
      </w:r>
    </w:p>
    <w:p w:rsidR="00000000" w:rsidRDefault="000A6586">
      <w:pPr>
        <w:pStyle w:val="ConsPlusNormal"/>
        <w:ind w:firstLine="540"/>
        <w:jc w:val="both"/>
      </w:pPr>
    </w:p>
    <w:p w:rsidR="00000000" w:rsidRDefault="000A6586">
      <w:pPr>
        <w:pStyle w:val="ConsPlusTitle"/>
        <w:ind w:firstLine="540"/>
        <w:jc w:val="both"/>
        <w:outlineLvl w:val="1"/>
      </w:pPr>
      <w:r>
        <w:t>Статья 2. Основные понятия</w:t>
      </w:r>
    </w:p>
    <w:p w:rsidR="00000000" w:rsidRDefault="000A6586">
      <w:pPr>
        <w:pStyle w:val="ConsPlusNormal"/>
        <w:ind w:firstLine="540"/>
        <w:jc w:val="both"/>
      </w:pPr>
    </w:p>
    <w:p w:rsidR="00000000" w:rsidRDefault="000A6586">
      <w:pPr>
        <w:pStyle w:val="ConsPlusNormal"/>
        <w:ind w:firstLine="540"/>
        <w:jc w:val="both"/>
      </w:pPr>
      <w:r>
        <w:t>Для целей настоящего Федерального закона используются следующие основные понятия:</w:t>
      </w:r>
    </w:p>
    <w:p w:rsidR="00000000" w:rsidRDefault="000A6586">
      <w:pPr>
        <w:pStyle w:val="ConsPlusNormal"/>
        <w:spacing w:before="240"/>
        <w:ind w:firstLine="540"/>
        <w:jc w:val="both"/>
      </w:pPr>
      <w: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w:t>
      </w:r>
      <w:r>
        <w:t>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w:t>
      </w:r>
      <w:r>
        <w:t>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w:t>
      </w:r>
      <w:r>
        <w:t>на муниципального образования с избирателями;</w:t>
      </w:r>
    </w:p>
    <w:p w:rsidR="00000000" w:rsidRDefault="000A6586">
      <w:pPr>
        <w:pStyle w:val="ConsPlusNormal"/>
        <w:jc w:val="both"/>
      </w:pPr>
      <w:r>
        <w:t xml:space="preserve">(в ред. Федеральных законов от 08.12.2010 </w:t>
      </w:r>
      <w:hyperlink r:id="rId26" w:history="1">
        <w:r>
          <w:rPr>
            <w:color w:val="0000FF"/>
          </w:rPr>
          <w:t>N 344-ФЗ</w:t>
        </w:r>
      </w:hyperlink>
      <w:r>
        <w:t xml:space="preserve">, от 07.06.2017 </w:t>
      </w:r>
      <w:hyperlink r:id="rId27" w:history="1">
        <w:r>
          <w:rPr>
            <w:color w:val="0000FF"/>
          </w:rPr>
          <w:t>N 107-ФЗ</w:t>
        </w:r>
      </w:hyperlink>
      <w:r>
        <w:t>)</w:t>
      </w:r>
    </w:p>
    <w:p w:rsidR="00000000" w:rsidRDefault="000A6586">
      <w:pPr>
        <w:pStyle w:val="ConsPlusNormal"/>
        <w:spacing w:before="240"/>
        <w:ind w:firstLine="540"/>
        <w:jc w:val="both"/>
      </w:pPr>
      <w: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w:t>
      </w:r>
      <w:r>
        <w:t>ов;</w:t>
      </w:r>
    </w:p>
    <w:p w:rsidR="00000000" w:rsidRDefault="000A6586">
      <w:pPr>
        <w:pStyle w:val="ConsPlusNormal"/>
        <w:spacing w:before="240"/>
        <w:ind w:firstLine="540"/>
        <w:jc w:val="both"/>
      </w:pPr>
      <w: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000000" w:rsidRDefault="000A6586">
      <w:pPr>
        <w:pStyle w:val="ConsPlusNormal"/>
        <w:spacing w:before="240"/>
        <w:ind w:firstLine="540"/>
        <w:jc w:val="both"/>
      </w:pPr>
      <w:r>
        <w:t>4) демонстрация - организованное публичное выражение обществен</w:t>
      </w:r>
      <w:r>
        <w:t>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000000" w:rsidRDefault="000A6586">
      <w:pPr>
        <w:pStyle w:val="ConsPlusNormal"/>
        <w:jc w:val="both"/>
      </w:pPr>
      <w:r>
        <w:t xml:space="preserve">(в ред. Федерального </w:t>
      </w:r>
      <w:hyperlink r:id="rId28" w:history="1">
        <w:r>
          <w:rPr>
            <w:color w:val="0000FF"/>
          </w:rPr>
          <w:t>закона</w:t>
        </w:r>
      </w:hyperlink>
      <w:r>
        <w:t xml:space="preserve"> от 09.03.2016 N 61-ФЗ)</w:t>
      </w:r>
    </w:p>
    <w:p w:rsidR="00000000" w:rsidRDefault="000A6586">
      <w:pPr>
        <w:pStyle w:val="ConsPlusNormal"/>
        <w:spacing w:before="240"/>
        <w:ind w:firstLine="540"/>
        <w:jc w:val="both"/>
      </w:pPr>
      <w:r>
        <w:t>5) шествие - массовое прохождение граждан по заранее определенному маршруту в целях привлечения внимания к каким-либо проблемам;</w:t>
      </w:r>
    </w:p>
    <w:p w:rsidR="00000000" w:rsidRDefault="000A6586">
      <w:pPr>
        <w:pStyle w:val="ConsPlusNormal"/>
        <w:spacing w:before="240"/>
        <w:ind w:firstLine="540"/>
        <w:jc w:val="both"/>
      </w:pPr>
      <w:r>
        <w:t xml:space="preserve">6) пикетирование - форма публичного выражения мнений, </w:t>
      </w:r>
      <w:r>
        <w:t>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w:t>
      </w:r>
      <w:r>
        <w:t>разборные конструкции;</w:t>
      </w:r>
    </w:p>
    <w:p w:rsidR="00000000" w:rsidRDefault="000A6586">
      <w:pPr>
        <w:pStyle w:val="ConsPlusNormal"/>
        <w:jc w:val="both"/>
      </w:pPr>
      <w:r>
        <w:t xml:space="preserve">(в ред. Федерального </w:t>
      </w:r>
      <w:hyperlink r:id="rId29" w:history="1">
        <w:r>
          <w:rPr>
            <w:color w:val="0000FF"/>
          </w:rPr>
          <w:t>закона</w:t>
        </w:r>
      </w:hyperlink>
      <w:r>
        <w:t xml:space="preserve"> от 09.03.2016 N 61-ФЗ)</w:t>
      </w:r>
    </w:p>
    <w:p w:rsidR="00000000" w:rsidRDefault="000A6586">
      <w:pPr>
        <w:pStyle w:val="ConsPlusNormal"/>
        <w:spacing w:before="240"/>
        <w:ind w:firstLine="540"/>
        <w:jc w:val="both"/>
      </w:pPr>
      <w:r>
        <w:t>7) уведомление о проведении публичного мероприятия - документ, посредство</w:t>
      </w:r>
      <w:r>
        <w:t xml:space="preserve">м которого органу исполнительной власти субъекта Российской Федерации или органу местного </w:t>
      </w:r>
      <w:r>
        <w:lastRenderedPageBreak/>
        <w:t xml:space="preserve">самоуправления в </w:t>
      </w:r>
      <w:hyperlink w:anchor="Par153" w:tooltip="Статья 7. Уведомление о проведении публичного мероприятия" w:history="1">
        <w:r>
          <w:rPr>
            <w:color w:val="0000FF"/>
          </w:rPr>
          <w:t>порядке</w:t>
        </w:r>
      </w:hyperlink>
      <w:r>
        <w:t>, установленном настоящим Федеральным законом, сообщаетс</w:t>
      </w:r>
      <w:r>
        <w:t>я информация о проведении публичного мероприятия в целях обеспечения при его проведении безопасности и правопорядка;</w:t>
      </w:r>
    </w:p>
    <w:p w:rsidR="00000000" w:rsidRDefault="000A6586">
      <w:pPr>
        <w:pStyle w:val="ConsPlusNormal"/>
        <w:spacing w:before="240"/>
        <w:ind w:firstLine="540"/>
        <w:jc w:val="both"/>
      </w:pPr>
      <w:r>
        <w:t>8) регламент проведения публичного мероприятия - документ, содержащий повременное расписание (почасовой план) основных этапов проведения пу</w:t>
      </w:r>
      <w:r>
        <w:t>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000000" w:rsidRDefault="000A6586">
      <w:pPr>
        <w:pStyle w:val="ConsPlusNormal"/>
        <w:jc w:val="both"/>
      </w:pPr>
      <w:r>
        <w:t xml:space="preserve">(в ред. Федерального </w:t>
      </w:r>
      <w:hyperlink r:id="rId30" w:history="1">
        <w:r>
          <w:rPr>
            <w:color w:val="0000FF"/>
          </w:rPr>
          <w:t>закона</w:t>
        </w:r>
      </w:hyperlink>
      <w:r>
        <w:t xml:space="preserve"> от 08.12.2010 N 344-ФЗ)</w:t>
      </w:r>
    </w:p>
    <w:p w:rsidR="00000000" w:rsidRDefault="000A6586">
      <w:pPr>
        <w:pStyle w:val="ConsPlusNormal"/>
        <w:spacing w:before="240"/>
        <w:ind w:firstLine="540"/>
        <w:jc w:val="both"/>
      </w:pPr>
      <w:r>
        <w:t>9) территории, непосредственно прилегающие к зданиям и другим объектам, - земельные участки, границы которых определяются ре</w:t>
      </w:r>
      <w:r>
        <w:t>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000000" w:rsidRDefault="000A6586">
      <w:pPr>
        <w:pStyle w:val="ConsPlusNormal"/>
        <w:ind w:firstLine="540"/>
        <w:jc w:val="both"/>
      </w:pPr>
    </w:p>
    <w:p w:rsidR="00000000" w:rsidRDefault="000A6586">
      <w:pPr>
        <w:pStyle w:val="ConsPlusTitle"/>
        <w:ind w:firstLine="540"/>
        <w:jc w:val="both"/>
        <w:outlineLvl w:val="1"/>
      </w:pPr>
      <w:bookmarkStart w:id="0" w:name="Par53"/>
      <w:bookmarkEnd w:id="0"/>
      <w:r>
        <w:t>Стать</w:t>
      </w:r>
      <w:r>
        <w:t>я 3. Принципы проведения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Проведение публичного мероприятия основывается на следующих принципах:</w:t>
      </w:r>
    </w:p>
    <w:p w:rsidR="00000000" w:rsidRDefault="000A6586">
      <w:pPr>
        <w:pStyle w:val="ConsPlusNormal"/>
        <w:spacing w:before="240"/>
        <w:ind w:firstLine="540"/>
        <w:jc w:val="both"/>
      </w:pPr>
      <w:r>
        <w:t xml:space="preserve">1) законность - соблюдение положений </w:t>
      </w:r>
      <w:hyperlink r:id="rId31" w:history="1">
        <w:r>
          <w:rPr>
            <w:color w:val="0000FF"/>
          </w:rPr>
          <w:t>Конституции</w:t>
        </w:r>
      </w:hyperlink>
      <w:r>
        <w:t xml:space="preserve"> Р</w:t>
      </w:r>
      <w:r>
        <w:t>оссийской Федерации, настоящего Федерального закона, иных законодательных актов Российской Федерации;</w:t>
      </w:r>
    </w:p>
    <w:p w:rsidR="00000000" w:rsidRDefault="000A6586">
      <w:pPr>
        <w:pStyle w:val="ConsPlusNormal"/>
        <w:spacing w:before="240"/>
        <w:ind w:firstLine="540"/>
        <w:jc w:val="both"/>
      </w:pPr>
      <w:r>
        <w:t>2) добровольность участия в публичном мероприятии.</w:t>
      </w:r>
    </w:p>
    <w:p w:rsidR="00000000" w:rsidRDefault="000A6586">
      <w:pPr>
        <w:pStyle w:val="ConsPlusNormal"/>
        <w:jc w:val="center"/>
      </w:pPr>
    </w:p>
    <w:p w:rsidR="00000000" w:rsidRDefault="000A6586">
      <w:pPr>
        <w:pStyle w:val="ConsPlusTitle"/>
        <w:jc w:val="center"/>
        <w:outlineLvl w:val="0"/>
      </w:pPr>
      <w:r>
        <w:t>Глава 2. ПОРЯДОК ОРГАНИЗАЦИИ И ПРОВЕДЕНИЯ</w:t>
      </w:r>
    </w:p>
    <w:p w:rsidR="00000000" w:rsidRDefault="000A6586">
      <w:pPr>
        <w:pStyle w:val="ConsPlusTitle"/>
        <w:jc w:val="center"/>
      </w:pPr>
      <w:r>
        <w:t>ПУБЛИЧНОГО МЕРОПРИЯТИЯ</w:t>
      </w:r>
    </w:p>
    <w:p w:rsidR="00000000" w:rsidRDefault="000A6586">
      <w:pPr>
        <w:pStyle w:val="ConsPlusNormal"/>
        <w:ind w:firstLine="540"/>
        <w:jc w:val="both"/>
      </w:pPr>
    </w:p>
    <w:p w:rsidR="00000000" w:rsidRDefault="000A6586">
      <w:pPr>
        <w:pStyle w:val="ConsPlusTitle"/>
        <w:ind w:firstLine="540"/>
        <w:jc w:val="both"/>
        <w:outlineLvl w:val="1"/>
      </w:pPr>
      <w:r>
        <w:t>Статья 4. Организация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К организации публичного мероприятия относятся:</w:t>
      </w:r>
    </w:p>
    <w:p w:rsidR="00000000" w:rsidRDefault="000A6586">
      <w:pPr>
        <w:pStyle w:val="ConsPlusNormal"/>
        <w:spacing w:before="240"/>
        <w:ind w:firstLine="540"/>
        <w:jc w:val="both"/>
      </w:pPr>
      <w: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w:t>
      </w:r>
      <w:r>
        <w:t>убъекта Российской Федерации или орган местного самоуправления;</w:t>
      </w:r>
    </w:p>
    <w:p w:rsidR="00000000" w:rsidRDefault="000A6586">
      <w:pPr>
        <w:pStyle w:val="ConsPlusNormal"/>
        <w:spacing w:before="240"/>
        <w:ind w:firstLine="540"/>
        <w:jc w:val="both"/>
      </w:pPr>
      <w:r>
        <w:t>2) проведение предварительной агитации;</w:t>
      </w:r>
    </w:p>
    <w:p w:rsidR="00000000" w:rsidRDefault="000A6586">
      <w:pPr>
        <w:pStyle w:val="ConsPlusNormal"/>
        <w:spacing w:before="240"/>
        <w:ind w:firstLine="540"/>
        <w:jc w:val="both"/>
      </w:pPr>
      <w:r>
        <w:t>3) изготовление и распространение средств наглядной агитации;</w:t>
      </w:r>
    </w:p>
    <w:p w:rsidR="00000000" w:rsidRDefault="000A6586">
      <w:pPr>
        <w:pStyle w:val="ConsPlusNormal"/>
        <w:spacing w:before="240"/>
        <w:ind w:firstLine="540"/>
        <w:jc w:val="both"/>
      </w:pPr>
      <w:r>
        <w:t>4) другие действия, не противоречащие законодательству Российской Федерации, совершаемые в</w:t>
      </w:r>
      <w:r>
        <w:t xml:space="preserve"> целях подготовки и проведения публичного мероприятия.</w:t>
      </w:r>
    </w:p>
    <w:p w:rsidR="00000000" w:rsidRDefault="000A6586">
      <w:pPr>
        <w:pStyle w:val="ConsPlusNormal"/>
        <w:ind w:firstLine="540"/>
        <w:jc w:val="both"/>
      </w:pPr>
    </w:p>
    <w:p w:rsidR="00000000" w:rsidRDefault="000A6586">
      <w:pPr>
        <w:pStyle w:val="ConsPlusTitle"/>
        <w:ind w:firstLine="540"/>
        <w:jc w:val="both"/>
        <w:outlineLvl w:val="1"/>
      </w:pPr>
      <w:r>
        <w:t>Статья 5. Организатор публичного мероприятия</w:t>
      </w:r>
    </w:p>
    <w:p w:rsidR="00000000" w:rsidRDefault="000A6586">
      <w:pPr>
        <w:pStyle w:val="ConsPlusNormal"/>
        <w:ind w:firstLine="540"/>
        <w:jc w:val="both"/>
      </w:pPr>
    </w:p>
    <w:p w:rsidR="00000000" w:rsidRDefault="000A6586">
      <w:pPr>
        <w:pStyle w:val="ConsPlusNormal"/>
        <w:ind w:firstLine="540"/>
        <w:jc w:val="both"/>
      </w:pPr>
      <w:r>
        <w:t xml:space="preserve">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w:t>
      </w:r>
      <w:r>
        <w:t xml:space="preserve">гражданин </w:t>
      </w:r>
      <w:r>
        <w:lastRenderedPageBreak/>
        <w:t>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w:t>
      </w:r>
      <w:r>
        <w:t>тво по организации и проведению публичного мероприятия.</w:t>
      </w:r>
    </w:p>
    <w:p w:rsidR="00000000" w:rsidRDefault="000A6586">
      <w:pPr>
        <w:pStyle w:val="ConsPlusNormal"/>
        <w:spacing w:before="240"/>
        <w:ind w:firstLine="540"/>
        <w:jc w:val="both"/>
      </w:pPr>
      <w:bookmarkStart w:id="1" w:name="Par73"/>
      <w:bookmarkEnd w:id="1"/>
      <w:r>
        <w:t>2. Не могут быть организатором публичного мероприятия:</w:t>
      </w:r>
    </w:p>
    <w:p w:rsidR="00000000" w:rsidRDefault="000A6586">
      <w:pPr>
        <w:pStyle w:val="ConsPlusNormal"/>
        <w:spacing w:before="240"/>
        <w:ind w:firstLine="540"/>
        <w:jc w:val="both"/>
      </w:pPr>
      <w:r>
        <w:t xml:space="preserve">1) лицо, признанное судом </w:t>
      </w:r>
      <w:hyperlink r:id="rId32" w:history="1">
        <w:r>
          <w:rPr>
            <w:color w:val="0000FF"/>
          </w:rPr>
          <w:t>нед</w:t>
        </w:r>
        <w:r>
          <w:rPr>
            <w:color w:val="0000FF"/>
          </w:rPr>
          <w:t>ееспособным</w:t>
        </w:r>
      </w:hyperlink>
      <w:r>
        <w:t xml:space="preserve"> либо </w:t>
      </w:r>
      <w:hyperlink r:id="rId33" w:history="1">
        <w:r>
          <w:rPr>
            <w:color w:val="0000FF"/>
          </w:rPr>
          <w:t>ограниченно дееспособным</w:t>
        </w:r>
      </w:hyperlink>
      <w:r>
        <w:t>, а также лицо, содержащееся в местах лишения свободы по приговору суда;</w:t>
      </w:r>
    </w:p>
    <w:p w:rsidR="00000000" w:rsidRDefault="000A6586">
      <w:pPr>
        <w:pStyle w:val="ConsPlusNormal"/>
        <w:spacing w:before="240"/>
        <w:ind w:firstLine="540"/>
        <w:jc w:val="both"/>
      </w:pPr>
      <w:r>
        <w:t>1.1) лицо, имеющее неснятую ил</w:t>
      </w:r>
      <w:r>
        <w:t>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w:t>
      </w:r>
      <w:r>
        <w:t xml:space="preserve"> ответственности за административные правонарушения, предусмотренные </w:t>
      </w:r>
      <w:hyperlink r:id="rId34" w:history="1">
        <w:r>
          <w:rPr>
            <w:color w:val="0000FF"/>
          </w:rPr>
          <w:t>статьями 5.38</w:t>
        </w:r>
      </w:hyperlink>
      <w:r>
        <w:t xml:space="preserve">, </w:t>
      </w:r>
      <w:hyperlink r:id="rId35" w:history="1">
        <w:r>
          <w:rPr>
            <w:color w:val="0000FF"/>
          </w:rPr>
          <w:t>19.3</w:t>
        </w:r>
      </w:hyperlink>
      <w:r>
        <w:t xml:space="preserve">, </w:t>
      </w:r>
      <w:hyperlink r:id="rId36" w:history="1">
        <w:r>
          <w:rPr>
            <w:color w:val="0000FF"/>
          </w:rPr>
          <w:t>20.1</w:t>
        </w:r>
      </w:hyperlink>
      <w:r>
        <w:t xml:space="preserve"> - </w:t>
      </w:r>
      <w:hyperlink r:id="rId37" w:history="1">
        <w:r>
          <w:rPr>
            <w:color w:val="0000FF"/>
          </w:rPr>
          <w:t>20.3</w:t>
        </w:r>
      </w:hyperlink>
      <w:r>
        <w:t xml:space="preserve">, </w:t>
      </w:r>
      <w:hyperlink r:id="rId38" w:history="1">
        <w:r>
          <w:rPr>
            <w:color w:val="0000FF"/>
          </w:rPr>
          <w:t>20.18</w:t>
        </w:r>
      </w:hyperlink>
      <w:r>
        <w:t xml:space="preserve">, </w:t>
      </w:r>
      <w:hyperlink r:id="rId39" w:history="1">
        <w:r>
          <w:rPr>
            <w:color w:val="0000FF"/>
          </w:rPr>
          <w:t>20.29</w:t>
        </w:r>
      </w:hyperlink>
      <w:r>
        <w:t xml:space="preserve"> Код</w:t>
      </w:r>
      <w:r>
        <w:t>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000000" w:rsidRDefault="000A6586">
      <w:pPr>
        <w:pStyle w:val="ConsPlusNormal"/>
        <w:jc w:val="both"/>
      </w:pPr>
      <w:r>
        <w:t xml:space="preserve">(п. 1.1 введен Федеральным </w:t>
      </w:r>
      <w:hyperlink r:id="rId40" w:history="1">
        <w:r>
          <w:rPr>
            <w:color w:val="0000FF"/>
          </w:rPr>
          <w:t>законом</w:t>
        </w:r>
      </w:hyperlink>
      <w:r>
        <w:t xml:space="preserve"> от 08.06.2012 N 65-ФЗ)</w:t>
      </w:r>
    </w:p>
    <w:p w:rsidR="00000000" w:rsidRDefault="000A6586">
      <w:pPr>
        <w:pStyle w:val="ConsPlusNormal"/>
        <w:spacing w:before="240"/>
        <w:ind w:firstLine="540"/>
        <w:jc w:val="both"/>
      </w:pPr>
      <w: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w:t>
      </w:r>
      <w:r>
        <w:t>рые ликвидированы в установленном законом порядке.</w:t>
      </w:r>
    </w:p>
    <w:p w:rsidR="00000000" w:rsidRDefault="000A6586">
      <w:pPr>
        <w:pStyle w:val="ConsPlusNormal"/>
        <w:spacing w:before="240"/>
        <w:ind w:firstLine="540"/>
        <w:jc w:val="both"/>
      </w:pPr>
      <w:r>
        <w:t>3. Организатор публичного мероприятия имеет право:</w:t>
      </w:r>
    </w:p>
    <w:p w:rsidR="00000000" w:rsidRDefault="000A6586">
      <w:pPr>
        <w:pStyle w:val="ConsPlusNormal"/>
        <w:spacing w:before="240"/>
        <w:ind w:firstLine="540"/>
        <w:jc w:val="both"/>
      </w:pPr>
      <w: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w:t>
      </w:r>
      <w:r>
        <w:t>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w:t>
      </w:r>
      <w:r>
        <w:t>едении собрания;</w:t>
      </w:r>
    </w:p>
    <w:p w:rsidR="00000000" w:rsidRDefault="000A6586">
      <w:pPr>
        <w:pStyle w:val="ConsPlusNormal"/>
        <w:spacing w:before="240"/>
        <w:ind w:firstLine="540"/>
        <w:jc w:val="both"/>
      </w:pPr>
      <w:r>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w:t>
      </w:r>
      <w:r>
        <w:t>нтов, лозунгов и в иных формах, не противоречащих законодательству Российской Федерации;</w:t>
      </w:r>
    </w:p>
    <w:p w:rsidR="00000000" w:rsidRDefault="000A6586">
      <w:pPr>
        <w:pStyle w:val="ConsPlusNormal"/>
        <w:jc w:val="both"/>
      </w:pPr>
      <w:r>
        <w:t xml:space="preserve">(в ред. Федерального </w:t>
      </w:r>
      <w:hyperlink r:id="rId41" w:history="1">
        <w:r>
          <w:rPr>
            <w:color w:val="0000FF"/>
          </w:rPr>
          <w:t>закона</w:t>
        </w:r>
      </w:hyperlink>
      <w:r>
        <w:t xml:space="preserve"> от 30.12.2020 N 497-ФЗ)</w:t>
      </w:r>
    </w:p>
    <w:p w:rsidR="00000000" w:rsidRDefault="000A6586">
      <w:pPr>
        <w:pStyle w:val="ConsPlusNormal"/>
        <w:spacing w:before="240"/>
        <w:ind w:firstLine="540"/>
        <w:jc w:val="both"/>
      </w:pPr>
      <w:r>
        <w:t>3) упо</w:t>
      </w:r>
      <w:r>
        <w:t>лномочивать отдельных участников публичного мероприятия выполнять распорядительные функции по его организации и проведению;</w:t>
      </w:r>
    </w:p>
    <w:p w:rsidR="00000000" w:rsidRDefault="000A6586">
      <w:pPr>
        <w:pStyle w:val="ConsPlusNormal"/>
        <w:spacing w:before="240"/>
        <w:ind w:firstLine="540"/>
        <w:jc w:val="both"/>
      </w:pPr>
      <w:r>
        <w:t>4) организовывать сбор добровольных пожертвований, подписей под резолюциями, требованиями и другими обращениями граждан;</w:t>
      </w:r>
    </w:p>
    <w:p w:rsidR="00000000" w:rsidRDefault="000A6586">
      <w:pPr>
        <w:pStyle w:val="ConsPlusNormal"/>
        <w:spacing w:before="240"/>
        <w:ind w:firstLine="540"/>
        <w:jc w:val="both"/>
      </w:pPr>
      <w: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000000" w:rsidRDefault="000A6586">
      <w:pPr>
        <w:pStyle w:val="ConsPlusNormal"/>
        <w:spacing w:before="240"/>
        <w:ind w:firstLine="540"/>
        <w:jc w:val="both"/>
      </w:pPr>
      <w:r>
        <w:t>6) треб</w:t>
      </w:r>
      <w:r>
        <w:t xml:space="preserve">овать от уполномоченного представителя органа внутренних дел удалить с места </w:t>
      </w:r>
      <w:r>
        <w:lastRenderedPageBreak/>
        <w:t>проведения публичного мероприятия лиц, не выполняющих законных требований организатора публичного мероприятия.</w:t>
      </w:r>
    </w:p>
    <w:p w:rsidR="00000000" w:rsidRDefault="000A6586">
      <w:pPr>
        <w:pStyle w:val="ConsPlusNormal"/>
        <w:jc w:val="both"/>
      </w:pPr>
      <w:r>
        <w:t xml:space="preserve">(п. 6 введен Федеральным </w:t>
      </w:r>
      <w:hyperlink r:id="rId42" w:history="1">
        <w:r>
          <w:rPr>
            <w:color w:val="0000FF"/>
          </w:rPr>
          <w:t>законом</w:t>
        </w:r>
      </w:hyperlink>
      <w:r>
        <w:t xml:space="preserve"> от 08.06.2012 N 65-ФЗ)</w:t>
      </w:r>
    </w:p>
    <w:p w:rsidR="00000000" w:rsidRDefault="000A6586">
      <w:pPr>
        <w:pStyle w:val="ConsPlusNormal"/>
        <w:spacing w:before="240"/>
        <w:ind w:firstLine="540"/>
        <w:jc w:val="both"/>
      </w:pPr>
      <w:bookmarkStart w:id="2" w:name="Par87"/>
      <w:bookmarkEnd w:id="2"/>
      <w:r>
        <w:t>4. Организатор публичного мероприятия обязан:</w:t>
      </w:r>
    </w:p>
    <w:p w:rsidR="00000000" w:rsidRDefault="000A6586">
      <w:pPr>
        <w:pStyle w:val="ConsPlusNormal"/>
        <w:spacing w:before="240"/>
        <w:ind w:firstLine="540"/>
        <w:jc w:val="both"/>
      </w:pPr>
      <w:r>
        <w:t>1) подать в орган исполнительной власти субъекта Российской Федерации или орган местного самоуправления</w:t>
      </w:r>
      <w:r>
        <w:t xml:space="preserve"> уведомление о проведении публичного мероприятия в порядке, установленном </w:t>
      </w:r>
      <w:hyperlink w:anchor="Par153" w:tooltip="Статья 7. Уведомление о проведении публичного мероприятия" w:history="1">
        <w:r>
          <w:rPr>
            <w:color w:val="0000FF"/>
          </w:rPr>
          <w:t>статьей 7</w:t>
        </w:r>
      </w:hyperlink>
      <w:r>
        <w:t xml:space="preserve"> настоящего Федерального закона;</w:t>
      </w:r>
    </w:p>
    <w:p w:rsidR="00000000" w:rsidRDefault="000A6586">
      <w:pPr>
        <w:pStyle w:val="ConsPlusNormal"/>
        <w:spacing w:before="240"/>
        <w:ind w:firstLine="540"/>
        <w:jc w:val="both"/>
      </w:pPr>
      <w:r>
        <w:t>2) не позднее чем за три дня до дня проведения публичн</w:t>
      </w:r>
      <w:r>
        <w:t>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w:t>
      </w:r>
      <w:r>
        <w:t xml:space="preserve">та и (или) времени (а в случае, указанном в </w:t>
      </w:r>
      <w:hyperlink w:anchor="Par263" w:tooltip="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 w:history="1">
        <w:r>
          <w:rPr>
            <w:color w:val="0000FF"/>
          </w:rPr>
          <w:t>пункте 2 части 1 статьи 12</w:t>
        </w:r>
      </w:hyperlink>
      <w:r>
        <w:t xml:space="preserve"> настоящего Федерального закона, также о выборе одной из форм проведения публичного мероприятия, заявляемых его организатором) проведения публичного мероприя</w:t>
      </w:r>
      <w:r>
        <w:t>тия, указанных в уведомлении о проведении публичного мероприятия,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w:t>
      </w:r>
      <w:r>
        <w:t>занных в таком уведомлении месте, времени и форме;</w:t>
      </w:r>
    </w:p>
    <w:p w:rsidR="00000000" w:rsidRDefault="000A6586">
      <w:pPr>
        <w:pStyle w:val="ConsPlusNormal"/>
        <w:jc w:val="both"/>
      </w:pPr>
      <w:r>
        <w:t xml:space="preserve">(в ред. Федерального </w:t>
      </w:r>
      <w:hyperlink r:id="rId43" w:history="1">
        <w:r>
          <w:rPr>
            <w:color w:val="0000FF"/>
          </w:rPr>
          <w:t>закона</w:t>
        </w:r>
      </w:hyperlink>
      <w:r>
        <w:t xml:space="preserve"> от 30.12.2020 N 497-ФЗ)</w:t>
      </w:r>
    </w:p>
    <w:p w:rsidR="00000000" w:rsidRDefault="000A6586">
      <w:pPr>
        <w:pStyle w:val="ConsPlusNormal"/>
        <w:spacing w:before="240"/>
        <w:ind w:firstLine="540"/>
        <w:jc w:val="both"/>
      </w:pPr>
      <w:bookmarkStart w:id="3" w:name="Par91"/>
      <w:bookmarkEnd w:id="3"/>
      <w:r>
        <w:t>2.1) в случае изменения в одностор</w:t>
      </w:r>
      <w:r>
        <w:t>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w:t>
      </w:r>
      <w:r>
        <w:t xml:space="preserve">убличного мероприятия в порядке, установленном </w:t>
      </w:r>
      <w:hyperlink w:anchor="Par153" w:tooltip="Статья 7. Уведомление о проведении публичного мероприятия" w:history="1">
        <w:r>
          <w:rPr>
            <w:color w:val="0000FF"/>
          </w:rPr>
          <w:t>статьей 7</w:t>
        </w:r>
      </w:hyperlink>
      <w:r>
        <w:t xml:space="preserve"> настоящего Федерального закона. При этом ранее направленное организатору публичного мероприятия согласование его </w:t>
      </w:r>
      <w:r>
        <w:t>проведения считается отозванным;</w:t>
      </w:r>
    </w:p>
    <w:p w:rsidR="00000000" w:rsidRDefault="000A6586">
      <w:pPr>
        <w:pStyle w:val="ConsPlusNormal"/>
        <w:jc w:val="both"/>
      </w:pPr>
      <w:r>
        <w:t xml:space="preserve">(п. 2.1 введен Федеральным </w:t>
      </w:r>
      <w:hyperlink r:id="rId44" w:history="1">
        <w:r>
          <w:rPr>
            <w:color w:val="0000FF"/>
          </w:rPr>
          <w:t>законом</w:t>
        </w:r>
      </w:hyperlink>
      <w:r>
        <w:t xml:space="preserve"> от 30.12.2020 N 497-ФЗ)</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О выявлении конституцио</w:t>
            </w:r>
            <w:r>
              <w:rPr>
                <w:color w:val="392C69"/>
              </w:rPr>
              <w:t xml:space="preserve">нно-правового смысла п. 3 ч. 4 ст. 5 во взаимосвязи с другими нормами см. </w:t>
            </w:r>
            <w:hyperlink r:id="rId45" w:history="1">
              <w:r>
                <w:rPr>
                  <w:color w:val="0000FF"/>
                </w:rPr>
                <w:t>Постановление</w:t>
              </w:r>
            </w:hyperlink>
            <w:r>
              <w:rPr>
                <w:color w:val="392C69"/>
              </w:rPr>
              <w:t xml:space="preserve"> КС РФ от 18.05.2012 N 12-П.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w:t>
      </w:r>
      <w:r>
        <w:t>моуправления;</w:t>
      </w:r>
    </w:p>
    <w:p w:rsidR="00000000" w:rsidRDefault="000A6586">
      <w:pPr>
        <w:pStyle w:val="ConsPlusNormal"/>
        <w:spacing w:before="240"/>
        <w:ind w:firstLine="540"/>
        <w:jc w:val="both"/>
      </w:pPr>
      <w: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000000" w:rsidRDefault="000A6586">
      <w:pPr>
        <w:pStyle w:val="ConsPlusNormal"/>
        <w:jc w:val="both"/>
      </w:pPr>
      <w:r>
        <w:t xml:space="preserve">(п. 4 в ред. Федерального </w:t>
      </w:r>
      <w:hyperlink r:id="rId46" w:history="1">
        <w:r>
          <w:rPr>
            <w:color w:val="0000FF"/>
          </w:rPr>
          <w:t>закона</w:t>
        </w:r>
      </w:hyperlink>
      <w:r>
        <w:t xml:space="preserve"> от 08.06.2012 N 65-ФЗ)</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 xml:space="preserve">О выявлении конституционно-правового смысла п. 5 ч. 4 ст. 5 см. </w:t>
            </w:r>
            <w:hyperlink r:id="rId47" w:history="1">
              <w:r>
                <w:rPr>
                  <w:color w:val="0000FF"/>
                </w:rPr>
                <w:t>Постановление</w:t>
              </w:r>
            </w:hyperlink>
            <w:r>
              <w:rPr>
                <w:color w:val="392C69"/>
              </w:rPr>
              <w:t xml:space="preserve"> КС РФ от 18.06.2019 N 24-П.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r>
        <w:lastRenderedPageBreak/>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w:t>
      </w:r>
      <w:r>
        <w:t>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w:t>
      </w:r>
      <w:r>
        <w:t>ри этом все их законные требования;</w:t>
      </w:r>
    </w:p>
    <w:p w:rsidR="00000000" w:rsidRDefault="000A6586">
      <w:pPr>
        <w:pStyle w:val="ConsPlusNormal"/>
        <w:spacing w:before="240"/>
        <w:ind w:firstLine="540"/>
        <w:jc w:val="both"/>
      </w:pPr>
      <w:r>
        <w:t>6) приостанавливать публичное мероприятие или прекращать его в случае совершения его участниками противоправных действий;</w:t>
      </w:r>
    </w:p>
    <w:p w:rsidR="00000000" w:rsidRDefault="000A6586">
      <w:pPr>
        <w:pStyle w:val="ConsPlusNormal"/>
        <w:spacing w:before="240"/>
        <w:ind w:firstLine="540"/>
        <w:jc w:val="both"/>
      </w:pPr>
      <w:r>
        <w:t>7) обеспечивать соблюдение установленной органом исполнительной власти субъекта Российской Федерац</w:t>
      </w:r>
      <w:r>
        <w:t>ии или органом местного самоуправления нормы предельной заполняемости территории (помещения) в месте проведения публичного мероприятия;</w:t>
      </w:r>
    </w:p>
    <w:p w:rsidR="00000000" w:rsidRDefault="000A6586">
      <w:pPr>
        <w:pStyle w:val="ConsPlusNormal"/>
        <w:spacing w:before="240"/>
        <w:ind w:firstLine="540"/>
        <w:jc w:val="both"/>
      </w:pPr>
      <w:r>
        <w:t>7.1) принять меры по недопущению превышения указанного в уведомлении на проведение публичного мероприятия количества уча</w:t>
      </w:r>
      <w:r>
        <w:t>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w:t>
      </w:r>
      <w:r>
        <w:t>у;</w:t>
      </w:r>
    </w:p>
    <w:p w:rsidR="00000000" w:rsidRDefault="000A6586">
      <w:pPr>
        <w:pStyle w:val="ConsPlusNormal"/>
        <w:jc w:val="both"/>
      </w:pPr>
      <w:r>
        <w:t xml:space="preserve">(п. 7.1 введен Федеральным </w:t>
      </w:r>
      <w:hyperlink r:id="rId48" w:history="1">
        <w:r>
          <w:rPr>
            <w:color w:val="0000FF"/>
          </w:rPr>
          <w:t>законом</w:t>
        </w:r>
      </w:hyperlink>
      <w:r>
        <w:t xml:space="preserve"> от 08.06.2012 N 65-ФЗ)</w:t>
      </w:r>
    </w:p>
    <w:p w:rsidR="00000000" w:rsidRDefault="000A6586">
      <w:pPr>
        <w:pStyle w:val="ConsPlusNormal"/>
        <w:spacing w:before="240"/>
        <w:ind w:firstLine="540"/>
        <w:jc w:val="both"/>
      </w:pPr>
      <w:r>
        <w:t>8) обеспечивать сохранность зеленых насаждений, помещений, зданий, строений, сооружени</w:t>
      </w:r>
      <w:r>
        <w:t>й, оборудования, мебели, инвентаря и другого имущества в месте проведения публичного мероприятия;</w:t>
      </w:r>
    </w:p>
    <w:p w:rsidR="00000000" w:rsidRDefault="000A6586">
      <w:pPr>
        <w:pStyle w:val="ConsPlusNormal"/>
        <w:spacing w:before="240"/>
        <w:ind w:firstLine="540"/>
        <w:jc w:val="both"/>
      </w:pPr>
      <w: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w:t>
      </w:r>
      <w:r>
        <w:t>ли органа местного самоуправления о приостановлении или прекращении публичного мероприятия;</w:t>
      </w:r>
    </w:p>
    <w:p w:rsidR="00000000" w:rsidRDefault="000A6586">
      <w:pPr>
        <w:pStyle w:val="ConsPlusNormal"/>
        <w:spacing w:before="240"/>
        <w:ind w:firstLine="540"/>
        <w:jc w:val="both"/>
      </w:pPr>
      <w: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w:t>
      </w:r>
      <w:r>
        <w:t>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000000" w:rsidRDefault="000A6586">
      <w:pPr>
        <w:pStyle w:val="ConsPlusNormal"/>
        <w:jc w:val="both"/>
      </w:pPr>
      <w:r>
        <w:t xml:space="preserve">(в ред. Федерального </w:t>
      </w:r>
      <w:hyperlink r:id="rId49" w:history="1">
        <w:r>
          <w:rPr>
            <w:color w:val="0000FF"/>
          </w:rPr>
          <w:t>закона</w:t>
        </w:r>
      </w:hyperlink>
      <w:r>
        <w:t xml:space="preserve"> от 07.06.2017 N 107-ФЗ)</w:t>
      </w:r>
    </w:p>
    <w:p w:rsidR="00000000" w:rsidRDefault="000A6586">
      <w:pPr>
        <w:pStyle w:val="ConsPlusNormal"/>
        <w:spacing w:before="240"/>
        <w:ind w:firstLine="540"/>
        <w:jc w:val="both"/>
      </w:pPr>
      <w:r>
        <w:t>11) требовать от участников публичного мероприятия не скрывать свое лицо, в том числе не использовать маски, средства</w:t>
      </w:r>
      <w:r>
        <w:t xml:space="preserve">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000000" w:rsidRDefault="000A6586">
      <w:pPr>
        <w:pStyle w:val="ConsPlusNormal"/>
        <w:jc w:val="both"/>
      </w:pPr>
      <w:r>
        <w:t>(п. 11 введ</w:t>
      </w:r>
      <w:r>
        <w:t xml:space="preserve">ен Федеральным </w:t>
      </w:r>
      <w:hyperlink r:id="rId50" w:history="1">
        <w:r>
          <w:rPr>
            <w:color w:val="0000FF"/>
          </w:rPr>
          <w:t>законом</w:t>
        </w:r>
      </w:hyperlink>
      <w:r>
        <w:t xml:space="preserve"> от 08.06.2012 N 65-ФЗ)</w:t>
      </w:r>
    </w:p>
    <w:p w:rsidR="00000000" w:rsidRDefault="000A6586">
      <w:pPr>
        <w:pStyle w:val="ConsPlusNormal"/>
        <w:spacing w:before="240"/>
        <w:ind w:firstLine="540"/>
        <w:jc w:val="both"/>
      </w:pPr>
      <w:r>
        <w:t>12) в случае отказа от проведения публичного мероприятия не позднее чем за один день до дня его прове</w:t>
      </w:r>
      <w:r>
        <w:t>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000000" w:rsidRDefault="000A6586">
      <w:pPr>
        <w:pStyle w:val="ConsPlusNormal"/>
        <w:jc w:val="both"/>
      </w:pPr>
      <w:r>
        <w:lastRenderedPageBreak/>
        <w:t>(</w:t>
      </w:r>
      <w:r>
        <w:t xml:space="preserve">п. 12 введен Федеральным </w:t>
      </w:r>
      <w:hyperlink r:id="rId51" w:history="1">
        <w:r>
          <w:rPr>
            <w:color w:val="0000FF"/>
          </w:rPr>
          <w:t>законом</w:t>
        </w:r>
      </w:hyperlink>
      <w:r>
        <w:t xml:space="preserve"> от 11.10.2018 N 367-ФЗ)</w:t>
      </w:r>
    </w:p>
    <w:p w:rsidR="00000000" w:rsidRDefault="000A6586">
      <w:pPr>
        <w:pStyle w:val="ConsPlusNormal"/>
        <w:spacing w:before="240"/>
        <w:ind w:firstLine="540"/>
        <w:jc w:val="both"/>
      </w:pPr>
      <w:r>
        <w:t>5. Организатор публичного мероприятия не вправе его проводить, если он не подал в срок уве</w:t>
      </w:r>
      <w:r>
        <w:t xml:space="preserve">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w:t>
      </w:r>
      <w:r>
        <w:t xml:space="preserve">в </w:t>
      </w:r>
      <w:hyperlink w:anchor="Par263" w:tooltip="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 w:history="1">
        <w:r>
          <w:rPr>
            <w:color w:val="0000FF"/>
          </w:rPr>
          <w:t>пункте 2 части 1 статьи 12</w:t>
        </w:r>
      </w:hyperlink>
      <w:r>
        <w:t xml:space="preserve"> настоящего Федерального закона, также о выборе одной из форм проведения публичного мероприятия, заявляемых его организатором), и в случаях, предусмотренных </w:t>
      </w:r>
      <w:hyperlink w:anchor="Par279" w:tooltip="4. В случае,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 w:history="1">
        <w:r>
          <w:rPr>
            <w:color w:val="0000FF"/>
          </w:rPr>
          <w:t>частями 4</w:t>
        </w:r>
      </w:hyperlink>
      <w:r>
        <w:t xml:space="preserve">, </w:t>
      </w:r>
      <w:hyperlink w:anchor="Par281" w:tooltip="5. В случае,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quot;Интернет&quot; или иными способами, обеспечивающими доступ неопределенного круга лиц к информации) распространяется информация об изменении в односторон..." w:history="1">
        <w:r>
          <w:rPr>
            <w:color w:val="0000FF"/>
          </w:rPr>
          <w:t>5</w:t>
        </w:r>
      </w:hyperlink>
      <w:r>
        <w:t xml:space="preserve"> и </w:t>
      </w:r>
      <w:hyperlink w:anchor="Par285" w:tooltip="7. В случае, если указанные в части 6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 w:history="1">
        <w:r>
          <w:rPr>
            <w:color w:val="0000FF"/>
          </w:rPr>
          <w:t>7 статьи 12</w:t>
        </w:r>
      </w:hyperlink>
      <w:r>
        <w:t xml:space="preserve"> настоящего Федерального закона.</w:t>
      </w:r>
    </w:p>
    <w:p w:rsidR="00000000" w:rsidRDefault="000A6586">
      <w:pPr>
        <w:pStyle w:val="ConsPlusNormal"/>
        <w:jc w:val="both"/>
      </w:pPr>
      <w:r>
        <w:t xml:space="preserve">(часть 5 в ред. Федерального </w:t>
      </w:r>
      <w:hyperlink r:id="rId52" w:history="1">
        <w:r>
          <w:rPr>
            <w:color w:val="0000FF"/>
          </w:rPr>
          <w:t>закона</w:t>
        </w:r>
      </w:hyperlink>
      <w:r>
        <w:t xml:space="preserve"> от 30</w:t>
      </w:r>
      <w:r>
        <w:t>.12.2020 N 497-ФЗ)</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Норма, которой введена ч. 6 данной статьи, признана частично не соответствующей Конституции РФ (</w:t>
            </w:r>
            <w:hyperlink r:id="rId53" w:history="1">
              <w:r>
                <w:rPr>
                  <w:color w:val="0000FF"/>
                </w:rPr>
                <w:t>Пос</w:t>
              </w:r>
              <w:r>
                <w:rPr>
                  <w:color w:val="0000FF"/>
                </w:rPr>
                <w:t>тановление</w:t>
              </w:r>
            </w:hyperlink>
            <w:r>
              <w:rPr>
                <w:color w:val="392C69"/>
              </w:rPr>
              <w:t xml:space="preserve"> КС РФ от 14.02.2013 N 4-П).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r>
        <w:t xml:space="preserve">6. Организатор публичного мероприятия в случае неисполнения им обязанностей, предусмотренных </w:t>
      </w:r>
      <w:hyperlink w:anchor="Par87" w:tooltip="4. Организатор публичного мероприятия обязан:" w:history="1">
        <w:r>
          <w:rPr>
            <w:color w:val="0000FF"/>
          </w:rPr>
          <w:t>частью 4</w:t>
        </w:r>
      </w:hyperlink>
      <w: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000000" w:rsidRDefault="000A6586">
      <w:pPr>
        <w:pStyle w:val="ConsPlusNormal"/>
        <w:jc w:val="both"/>
      </w:pPr>
      <w:r>
        <w:t xml:space="preserve">(часть 6 введена Федеральным </w:t>
      </w:r>
      <w:hyperlink r:id="rId54" w:history="1">
        <w:r>
          <w:rPr>
            <w:color w:val="0000FF"/>
          </w:rPr>
          <w:t>законом</w:t>
        </w:r>
      </w:hyperlink>
      <w:r>
        <w:t xml:space="preserve"> от 08.06.2012 N 65-ФЗ)</w:t>
      </w:r>
    </w:p>
    <w:p w:rsidR="00000000" w:rsidRDefault="000A6586">
      <w:pPr>
        <w:pStyle w:val="ConsPlusNormal"/>
        <w:ind w:firstLine="540"/>
        <w:jc w:val="both"/>
      </w:pPr>
    </w:p>
    <w:p w:rsidR="00000000" w:rsidRDefault="000A6586">
      <w:pPr>
        <w:pStyle w:val="ConsPlusTitle"/>
        <w:ind w:firstLine="540"/>
        <w:jc w:val="both"/>
        <w:outlineLvl w:val="1"/>
      </w:pPr>
      <w:r>
        <w:t>Статья 6. Участники публичного мероприятия</w:t>
      </w:r>
    </w:p>
    <w:p w:rsidR="00000000" w:rsidRDefault="000A6586">
      <w:pPr>
        <w:pStyle w:val="ConsPlusNormal"/>
        <w:ind w:firstLine="540"/>
        <w:jc w:val="both"/>
      </w:pPr>
    </w:p>
    <w:p w:rsidR="00000000" w:rsidRDefault="000A6586">
      <w:pPr>
        <w:pStyle w:val="ConsPlusNormal"/>
        <w:ind w:firstLine="540"/>
        <w:jc w:val="both"/>
      </w:pPr>
      <w:r>
        <w:t>1. Участниками публичного мероприятия признаются граждане, члены политических партий, члены и участники дру</w:t>
      </w:r>
      <w:r>
        <w:t>гих общественных объединений и религиозных объединений, добровольно участвующие в нем.</w:t>
      </w:r>
    </w:p>
    <w:p w:rsidR="00000000" w:rsidRDefault="000A6586">
      <w:pPr>
        <w:pStyle w:val="ConsPlusNormal"/>
        <w:spacing w:before="240"/>
        <w:ind w:firstLine="540"/>
        <w:jc w:val="both"/>
      </w:pPr>
      <w:r>
        <w:t>2. Участники публичного мероприятия имеют право:</w:t>
      </w:r>
    </w:p>
    <w:p w:rsidR="00000000" w:rsidRDefault="000A6586">
      <w:pPr>
        <w:pStyle w:val="ConsPlusNormal"/>
        <w:spacing w:before="240"/>
        <w:ind w:firstLine="540"/>
        <w:jc w:val="both"/>
      </w:pPr>
      <w:r>
        <w:t>1) участвовать в обсуждении и принятии решений, иных коллективных действиях в соответствии с целями публичного мероприят</w:t>
      </w:r>
      <w:r>
        <w:t>ия;</w:t>
      </w:r>
    </w:p>
    <w:p w:rsidR="00000000" w:rsidRDefault="000A6586">
      <w:pPr>
        <w:pStyle w:val="ConsPlusNormal"/>
        <w:spacing w:before="240"/>
        <w:ind w:firstLine="540"/>
        <w:jc w:val="both"/>
      </w:pPr>
      <w: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000000" w:rsidRDefault="000A6586">
      <w:pPr>
        <w:pStyle w:val="ConsPlusNormal"/>
        <w:spacing w:before="240"/>
        <w:ind w:firstLine="540"/>
        <w:jc w:val="both"/>
      </w:pPr>
      <w: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000000" w:rsidRDefault="000A6586">
      <w:pPr>
        <w:pStyle w:val="ConsPlusNormal"/>
        <w:spacing w:before="240"/>
        <w:ind w:firstLine="540"/>
        <w:jc w:val="both"/>
      </w:pPr>
      <w:bookmarkStart w:id="4" w:name="Par127"/>
      <w:bookmarkEnd w:id="4"/>
      <w:r>
        <w:t>3. Во время проведен</w:t>
      </w:r>
      <w:r>
        <w:t>ия публичного мероприятия его участники обязаны:</w:t>
      </w:r>
    </w:p>
    <w:p w:rsidR="00000000" w:rsidRDefault="000A6586">
      <w:pPr>
        <w:pStyle w:val="ConsPlusNormal"/>
        <w:spacing w:before="240"/>
        <w:ind w:firstLine="540"/>
        <w:jc w:val="both"/>
      </w:pPr>
      <w: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w:t>
      </w:r>
      <w:r>
        <w:t>амоуправления и сотрудников органов внутренних дел (военнослужащих и сотрудников войск национальной гвардии Российской Федерации);</w:t>
      </w:r>
    </w:p>
    <w:p w:rsidR="00000000" w:rsidRDefault="000A6586">
      <w:pPr>
        <w:pStyle w:val="ConsPlusNormal"/>
        <w:jc w:val="both"/>
      </w:pPr>
      <w:r>
        <w:lastRenderedPageBreak/>
        <w:t xml:space="preserve">(в ред. Федерального </w:t>
      </w:r>
      <w:hyperlink r:id="rId55" w:history="1">
        <w:r>
          <w:rPr>
            <w:color w:val="0000FF"/>
          </w:rPr>
          <w:t>закона</w:t>
        </w:r>
      </w:hyperlink>
      <w:r>
        <w:t xml:space="preserve"> от 03.07.2016 N 227-ФЗ)</w:t>
      </w:r>
    </w:p>
    <w:p w:rsidR="00000000" w:rsidRDefault="000A6586">
      <w:pPr>
        <w:pStyle w:val="ConsPlusNormal"/>
        <w:spacing w:before="240"/>
        <w:ind w:firstLine="540"/>
        <w:jc w:val="both"/>
      </w:pPr>
      <w:r>
        <w:t>2) соблюдать общественный порядок и регламент проведения публичного мероприятия;</w:t>
      </w:r>
    </w:p>
    <w:p w:rsidR="00000000" w:rsidRDefault="000A6586">
      <w:pPr>
        <w:pStyle w:val="ConsPlusNormal"/>
        <w:spacing w:before="240"/>
        <w:ind w:firstLine="540"/>
        <w:jc w:val="both"/>
      </w:pPr>
      <w:r>
        <w:t>3) соблюдать требования по обеспечению транспортной безопасности и безопасности дорожного движения, предусмотренные федеральными законами и</w:t>
      </w:r>
      <w:r>
        <w:t xml:space="preserve"> иными нормативными правовыми актами, если публичное мероприятие проводится с использованием транспортных средств.</w:t>
      </w:r>
    </w:p>
    <w:p w:rsidR="00000000" w:rsidRDefault="000A6586">
      <w:pPr>
        <w:pStyle w:val="ConsPlusNormal"/>
        <w:jc w:val="both"/>
      </w:pPr>
      <w:r>
        <w:t xml:space="preserve">(п. 3 введен Федеральным </w:t>
      </w:r>
      <w:hyperlink r:id="rId56" w:history="1">
        <w:r>
          <w:rPr>
            <w:color w:val="0000FF"/>
          </w:rPr>
          <w:t>законом</w:t>
        </w:r>
      </w:hyperlink>
      <w:r>
        <w:t xml:space="preserve"> от 08.12.2010 N 344-ФЗ)</w:t>
      </w:r>
    </w:p>
    <w:p w:rsidR="00000000" w:rsidRDefault="000A6586">
      <w:pPr>
        <w:pStyle w:val="ConsPlusNormal"/>
        <w:spacing w:before="240"/>
        <w:ind w:firstLine="540"/>
        <w:jc w:val="both"/>
      </w:pPr>
      <w:bookmarkStart w:id="5" w:name="Par133"/>
      <w:bookmarkEnd w:id="5"/>
      <w:r>
        <w:t>4. Участники публичных мероприятий не вправе:</w:t>
      </w:r>
    </w:p>
    <w:p w:rsidR="00000000" w:rsidRDefault="000A6586">
      <w:pPr>
        <w:pStyle w:val="ConsPlusNormal"/>
        <w:spacing w:before="240"/>
        <w:ind w:firstLine="540"/>
        <w:jc w:val="both"/>
      </w:pPr>
      <w: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000000" w:rsidRDefault="000A6586">
      <w:pPr>
        <w:pStyle w:val="ConsPlusNormal"/>
        <w:spacing w:before="240"/>
        <w:ind w:firstLine="540"/>
        <w:jc w:val="both"/>
      </w:pPr>
      <w:r>
        <w:t>2) иметь при себ</w:t>
      </w:r>
      <w:r>
        <w:t>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w:t>
      </w:r>
      <w:r>
        <w:t>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w:t>
      </w:r>
      <w:r>
        <w:t>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000000" w:rsidRDefault="000A6586">
      <w:pPr>
        <w:pStyle w:val="ConsPlusNormal"/>
        <w:jc w:val="both"/>
      </w:pPr>
      <w:r>
        <w:t xml:space="preserve">(п. 2 в ред. Федерального </w:t>
      </w:r>
      <w:hyperlink r:id="rId57" w:history="1">
        <w:r>
          <w:rPr>
            <w:color w:val="0000FF"/>
          </w:rPr>
          <w:t>закона</w:t>
        </w:r>
      </w:hyperlink>
      <w:r>
        <w:t xml:space="preserve"> от 21.07.2014 N 258-ФЗ)</w:t>
      </w:r>
    </w:p>
    <w:p w:rsidR="00000000" w:rsidRDefault="000A6586">
      <w:pPr>
        <w:pStyle w:val="ConsPlusNormal"/>
        <w:spacing w:before="240"/>
        <w:ind w:firstLine="540"/>
        <w:jc w:val="both"/>
      </w:pPr>
      <w:r>
        <w:t>3) находиться в месте проведения публичного мероприятия в состоянии опьянения;</w:t>
      </w:r>
    </w:p>
    <w:p w:rsidR="00000000" w:rsidRDefault="000A6586">
      <w:pPr>
        <w:pStyle w:val="ConsPlusNormal"/>
        <w:spacing w:before="240"/>
        <w:ind w:firstLine="540"/>
        <w:jc w:val="both"/>
      </w:pPr>
      <w:r>
        <w:t>4) использовать отличительный знак (признак) предс</w:t>
      </w:r>
      <w:r>
        <w:t xml:space="preserve">тавителя средства массовой информации, предусмотренный </w:t>
      </w:r>
      <w:hyperlink w:anchor="Par141" w:tooltip="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изнак) представителя средства массовой информации, вид и описание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w:history="1">
        <w:r>
          <w:rPr>
            <w:color w:val="0000FF"/>
          </w:rPr>
          <w:t>частью 5</w:t>
        </w:r>
      </w:hyperlink>
      <w:r>
        <w:t xml:space="preserve"> настоящей статьи.</w:t>
      </w:r>
    </w:p>
    <w:p w:rsidR="00000000" w:rsidRDefault="000A6586">
      <w:pPr>
        <w:pStyle w:val="ConsPlusNormal"/>
        <w:jc w:val="both"/>
      </w:pPr>
      <w:r>
        <w:t xml:space="preserve">(п. 4 введен Федеральным </w:t>
      </w:r>
      <w:hyperlink r:id="rId58" w:history="1">
        <w:r>
          <w:rPr>
            <w:color w:val="0000FF"/>
          </w:rPr>
          <w:t>законом</w:t>
        </w:r>
      </w:hyperlink>
      <w:r>
        <w:t xml:space="preserve"> от </w:t>
      </w:r>
      <w:r>
        <w:t>30.12.2020 N 497-ФЗ)</w:t>
      </w:r>
    </w:p>
    <w:p w:rsidR="00000000" w:rsidRDefault="000A6586">
      <w:pPr>
        <w:pStyle w:val="ConsPlusNormal"/>
        <w:jc w:val="both"/>
      </w:pPr>
      <w:r>
        <w:t xml:space="preserve">(часть 4 введена Федеральным </w:t>
      </w:r>
      <w:hyperlink r:id="rId59" w:history="1">
        <w:r>
          <w:rPr>
            <w:color w:val="0000FF"/>
          </w:rPr>
          <w:t>законом</w:t>
        </w:r>
      </w:hyperlink>
      <w:r>
        <w:t xml:space="preserve"> от 08.06.2012 N 65-ФЗ)</w:t>
      </w:r>
    </w:p>
    <w:p w:rsidR="00000000" w:rsidRDefault="000A6586">
      <w:pPr>
        <w:pStyle w:val="ConsPlusNormal"/>
        <w:spacing w:before="240"/>
        <w:ind w:firstLine="540"/>
        <w:jc w:val="both"/>
      </w:pPr>
      <w:bookmarkStart w:id="6" w:name="Par141"/>
      <w:bookmarkEnd w:id="6"/>
      <w:r>
        <w:t>5. Основанием для деятельности журналиста на публичном</w:t>
      </w:r>
      <w:r>
        <w:t xml:space="preserve">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(признак) представителя средства массовой </w:t>
      </w:r>
      <w:r>
        <w:t xml:space="preserve">информации, </w:t>
      </w:r>
      <w:hyperlink r:id="rId60" w:history="1">
        <w:r>
          <w:rPr>
            <w:color w:val="0000FF"/>
          </w:rPr>
          <w:t>вид и описание</w:t>
        </w:r>
      </w:hyperlink>
      <w:r>
        <w:t xml:space="preserve"> которого устанавливаются федеральным органом исполнительной власти, осуществляющим функции по контролю и надзору в сфере</w:t>
      </w:r>
      <w:r>
        <w:t xml:space="preserve">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w:t>
      </w:r>
      <w:r>
        <w:t>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p>
    <w:p w:rsidR="00000000" w:rsidRDefault="000A6586">
      <w:pPr>
        <w:pStyle w:val="ConsPlusNormal"/>
        <w:jc w:val="both"/>
      </w:pPr>
      <w:r>
        <w:t xml:space="preserve">(часть 5 введена Федеральным </w:t>
      </w:r>
      <w:hyperlink r:id="rId61" w:history="1">
        <w:r>
          <w:rPr>
            <w:color w:val="0000FF"/>
          </w:rPr>
          <w:t>законом</w:t>
        </w:r>
      </w:hyperlink>
      <w:r>
        <w:t xml:space="preserve"> от 21.07.2014 N 258-ФЗ; в ред. Федерального </w:t>
      </w:r>
      <w:hyperlink r:id="rId62" w:history="1">
        <w:r>
          <w:rPr>
            <w:color w:val="0000FF"/>
          </w:rPr>
          <w:t>закона</w:t>
        </w:r>
      </w:hyperlink>
      <w:r>
        <w:t xml:space="preserve"> от </w:t>
      </w:r>
      <w:r>
        <w:lastRenderedPageBreak/>
        <w:t>30.12.2020 N 497-ФЗ)</w:t>
      </w:r>
    </w:p>
    <w:p w:rsidR="00000000" w:rsidRDefault="000A6586">
      <w:pPr>
        <w:pStyle w:val="ConsPlusNormal"/>
        <w:spacing w:before="240"/>
        <w:ind w:firstLine="540"/>
        <w:jc w:val="both"/>
      </w:pPr>
      <w:r>
        <w:t>6. На журналиста, присутствующ</w:t>
      </w:r>
      <w:r>
        <w:t xml:space="preserve">его на публичном мероприятии в целях осуществления своей профессиональной деятельности, распространяются обязанности и запреты, предусмотренные </w:t>
      </w:r>
      <w:hyperlink w:anchor="Par127" w:tooltip="3. Во время проведения публичного мероприятия его участники обязаны:" w:history="1">
        <w:r>
          <w:rPr>
            <w:color w:val="0000FF"/>
          </w:rPr>
          <w:t>частями 3</w:t>
        </w:r>
      </w:hyperlink>
      <w:r>
        <w:t xml:space="preserve"> и </w:t>
      </w:r>
      <w:hyperlink w:anchor="Par133" w:tooltip="4. Участники публичных мероприятий не вправе:" w:history="1">
        <w:r>
          <w:rPr>
            <w:color w:val="0000FF"/>
          </w:rPr>
          <w:t>4</w:t>
        </w:r>
      </w:hyperlink>
      <w:r>
        <w:t xml:space="preserve"> настоящей статьи.</w:t>
      </w:r>
    </w:p>
    <w:p w:rsidR="00000000" w:rsidRDefault="000A6586">
      <w:pPr>
        <w:pStyle w:val="ConsPlusNormal"/>
        <w:jc w:val="both"/>
      </w:pPr>
      <w:r>
        <w:t xml:space="preserve">(часть 6 введена Федеральным </w:t>
      </w:r>
      <w:hyperlink r:id="rId63" w:history="1">
        <w:r>
          <w:rPr>
            <w:color w:val="0000FF"/>
          </w:rPr>
          <w:t>законом</w:t>
        </w:r>
      </w:hyperlink>
      <w:r>
        <w:t xml:space="preserve"> от 30.12.2020 N 497</w:t>
      </w:r>
      <w:r>
        <w:t>-ФЗ)</w:t>
      </w:r>
    </w:p>
    <w:p w:rsidR="00000000" w:rsidRDefault="000A6586">
      <w:pPr>
        <w:pStyle w:val="ConsPlusNormal"/>
        <w:spacing w:before="240"/>
        <w:ind w:firstLine="540"/>
        <w:jc w:val="both"/>
      </w:pPr>
      <w:r>
        <w:t>7. 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000000" w:rsidRDefault="000A6586">
      <w:pPr>
        <w:pStyle w:val="ConsPlusNormal"/>
        <w:spacing w:before="240"/>
        <w:ind w:firstLine="540"/>
        <w:jc w:val="both"/>
      </w:pPr>
      <w:r>
        <w:t>1) проводить агитацию в поддержку или против целей публичного мероприятия путем распространения</w:t>
      </w:r>
      <w:r>
        <w:t xml:space="preserve">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w:t>
      </w:r>
      <w:r>
        <w:t>гитации;</w:t>
      </w:r>
    </w:p>
    <w:p w:rsidR="00000000" w:rsidRDefault="000A6586">
      <w:pPr>
        <w:pStyle w:val="ConsPlusNormal"/>
        <w:spacing w:before="240"/>
        <w:ind w:firstLine="540"/>
        <w:jc w:val="both"/>
      </w:pPr>
      <w:r>
        <w:t>2) выполнять распорядительные функции по организации и проведению публичного мероприятия, а также уполномочивать отдельных участников публичного мероприятия на аналогичные действия;</w:t>
      </w:r>
    </w:p>
    <w:p w:rsidR="00000000" w:rsidRDefault="000A6586">
      <w:pPr>
        <w:pStyle w:val="ConsPlusNormal"/>
        <w:spacing w:before="240"/>
        <w:ind w:firstLine="540"/>
        <w:jc w:val="both"/>
      </w:pPr>
      <w:r>
        <w:t>3) организовывать сбор добровольных пожертвований, подписей под р</w:t>
      </w:r>
      <w:r>
        <w:t>езолюциями, требованиями и другими обращениями граждан;</w:t>
      </w:r>
    </w:p>
    <w:p w:rsidR="00000000" w:rsidRDefault="000A6586">
      <w:pPr>
        <w:pStyle w:val="ConsPlusNormal"/>
        <w:spacing w:before="240"/>
        <w:ind w:firstLine="540"/>
        <w:jc w:val="both"/>
      </w:pPr>
      <w:r>
        <w:t>4) 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000000" w:rsidRDefault="000A6586">
      <w:pPr>
        <w:pStyle w:val="ConsPlusNormal"/>
        <w:spacing w:before="240"/>
        <w:ind w:firstLine="540"/>
        <w:jc w:val="both"/>
      </w:pPr>
      <w:r>
        <w:t>5) скрывать отличительный знак (признак) представител</w:t>
      </w:r>
      <w:r>
        <w:t xml:space="preserve">я средства массовой информации, предусмотренный </w:t>
      </w:r>
      <w:hyperlink w:anchor="Par141" w:tooltip="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изнак) представителя средства массовой информации, вид и описание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w:history="1">
        <w:r>
          <w:rPr>
            <w:color w:val="0000FF"/>
          </w:rPr>
          <w:t>частью 5</w:t>
        </w:r>
      </w:hyperlink>
      <w:r>
        <w:t xml:space="preserve"> настоящей статьи.</w:t>
      </w:r>
    </w:p>
    <w:p w:rsidR="00000000" w:rsidRDefault="000A6586">
      <w:pPr>
        <w:pStyle w:val="ConsPlusNormal"/>
        <w:jc w:val="both"/>
      </w:pPr>
      <w:r>
        <w:t xml:space="preserve">(часть 7 введена Федеральным </w:t>
      </w:r>
      <w:hyperlink r:id="rId64" w:history="1">
        <w:r>
          <w:rPr>
            <w:color w:val="0000FF"/>
          </w:rPr>
          <w:t>законом</w:t>
        </w:r>
      </w:hyperlink>
      <w:r>
        <w:t xml:space="preserve"> от 30.</w:t>
      </w:r>
      <w:r>
        <w:t>12.2020 N 497-ФЗ)</w:t>
      </w:r>
    </w:p>
    <w:p w:rsidR="00000000" w:rsidRDefault="000A6586">
      <w:pPr>
        <w:pStyle w:val="ConsPlusNormal"/>
        <w:ind w:firstLine="540"/>
        <w:jc w:val="both"/>
      </w:pPr>
    </w:p>
    <w:p w:rsidR="00000000" w:rsidRDefault="000A6586">
      <w:pPr>
        <w:pStyle w:val="ConsPlusTitle"/>
        <w:ind w:firstLine="540"/>
        <w:jc w:val="both"/>
        <w:outlineLvl w:val="1"/>
      </w:pPr>
      <w:bookmarkStart w:id="7" w:name="Par153"/>
      <w:bookmarkEnd w:id="7"/>
      <w:r>
        <w:t>Статья 7. Уведомление о проведении публичного мероприятия</w:t>
      </w:r>
    </w:p>
    <w:p w:rsidR="00000000" w:rsidRDefault="000A6586">
      <w:pPr>
        <w:pStyle w:val="ConsPlusNormal"/>
        <w:ind w:firstLine="540"/>
        <w:jc w:val="both"/>
      </w:pPr>
    </w:p>
    <w:p w:rsidR="00000000" w:rsidRDefault="000A6586">
      <w:pPr>
        <w:pStyle w:val="ConsPlusNormal"/>
        <w:ind w:firstLine="540"/>
        <w:jc w:val="both"/>
      </w:pPr>
      <w:r>
        <w:t>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w:t>
      </w:r>
      <w:r>
        <w:t>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w:t>
      </w:r>
      <w:r>
        <w:t>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w:t>
      </w:r>
      <w:r>
        <w:t>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w:t>
      </w:r>
      <w:r>
        <w:t>спользования быстровозводимой сборно-разборной конструкции) подается в срок не ранее 10 и не позднее 5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w:t>
      </w:r>
      <w:r>
        <w:t xml:space="preserve">нием быстровозводимой сборно-разборной конструкции, создающей препятствия для движения пешеходов и транспортных </w:t>
      </w:r>
      <w:r>
        <w:lastRenderedPageBreak/>
        <w:t>средств, уведомление о проведении публичного мероприятия может подаваться в срок не позднее трех дней до дня его проведения, а если указанные дн</w:t>
      </w:r>
      <w:r>
        <w:t>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w:t>
      </w:r>
      <w:r>
        <w:t>нями, уведомление может быть подано в последний рабочий день, предшествующий нерабочим праздничным дням.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w:t>
      </w:r>
      <w:r>
        <w:t>асти субъекта Российской Федерации или органом местного самоуправления и день проведения публичного мероприятия.</w:t>
      </w:r>
    </w:p>
    <w:p w:rsidR="00000000" w:rsidRDefault="000A6586">
      <w:pPr>
        <w:pStyle w:val="ConsPlusNormal"/>
        <w:jc w:val="both"/>
      </w:pPr>
      <w:r>
        <w:t xml:space="preserve">(в ред. Федеральных законов от 09.03.2016 </w:t>
      </w:r>
      <w:hyperlink r:id="rId65" w:history="1">
        <w:r>
          <w:rPr>
            <w:color w:val="0000FF"/>
          </w:rPr>
          <w:t>N 61-ФЗ</w:t>
        </w:r>
      </w:hyperlink>
      <w:r>
        <w:t xml:space="preserve">, от 07.06.2017 </w:t>
      </w:r>
      <w:hyperlink r:id="rId66" w:history="1">
        <w:r>
          <w:rPr>
            <w:color w:val="0000FF"/>
          </w:rPr>
          <w:t>N 107-ФЗ</w:t>
        </w:r>
      </w:hyperlink>
      <w:r>
        <w:t xml:space="preserve">, от 30.12.2020 </w:t>
      </w:r>
      <w:hyperlink r:id="rId67" w:history="1">
        <w:r>
          <w:rPr>
            <w:color w:val="0000FF"/>
          </w:rPr>
          <w:t>N 497-ФЗ</w:t>
        </w:r>
      </w:hyperlink>
      <w:r>
        <w:t>)</w:t>
      </w:r>
    </w:p>
    <w:p w:rsidR="00000000" w:rsidRDefault="000A6586">
      <w:pPr>
        <w:pStyle w:val="ConsPlusNormal"/>
        <w:spacing w:before="240"/>
        <w:ind w:firstLine="540"/>
        <w:jc w:val="both"/>
      </w:pPr>
      <w:r>
        <w:t>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w:t>
      </w:r>
      <w:r>
        <w:t xml:space="preserve">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w:t>
      </w:r>
      <w:r>
        <w:t>нных единым замыслом и общей организацией, в том числе участие нескольких лиц в таких актах пикетирования поочередно, может быть признана решением суда по конкретному гражданскому, административному или уголовному делу одним публичным мероприятием.</w:t>
      </w:r>
    </w:p>
    <w:p w:rsidR="00000000" w:rsidRDefault="000A6586">
      <w:pPr>
        <w:pStyle w:val="ConsPlusNormal"/>
        <w:jc w:val="both"/>
      </w:pPr>
      <w:r>
        <w:t xml:space="preserve">(часть </w:t>
      </w:r>
      <w:r>
        <w:t xml:space="preserve">1.1 введена Федеральным </w:t>
      </w:r>
      <w:hyperlink r:id="rId68" w:history="1">
        <w:r>
          <w:rPr>
            <w:color w:val="0000FF"/>
          </w:rPr>
          <w:t>законом</w:t>
        </w:r>
      </w:hyperlink>
      <w:r>
        <w:t xml:space="preserve"> от 08.06.2012 N 65-ФЗ; в ред. Федеральных законов от 09.03.2016 </w:t>
      </w:r>
      <w:hyperlink r:id="rId69" w:history="1">
        <w:r>
          <w:rPr>
            <w:color w:val="0000FF"/>
          </w:rPr>
          <w:t>N 61-ФЗ</w:t>
        </w:r>
      </w:hyperlink>
      <w:r>
        <w:t xml:space="preserve">, от 30.12.2020 </w:t>
      </w:r>
      <w:hyperlink r:id="rId70" w:history="1">
        <w:r>
          <w:rPr>
            <w:color w:val="0000FF"/>
          </w:rPr>
          <w:t>N 497-ФЗ</w:t>
        </w:r>
      </w:hyperlink>
      <w:r>
        <w:t>)</w:t>
      </w:r>
    </w:p>
    <w:p w:rsidR="00000000" w:rsidRDefault="000A6586">
      <w:pPr>
        <w:pStyle w:val="ConsPlusNormal"/>
        <w:spacing w:before="240"/>
        <w:ind w:firstLine="540"/>
        <w:jc w:val="both"/>
      </w:pPr>
      <w:r>
        <w:t>1.2. Решением суда по конкретному гражданскому, административному или уголовному 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w:t>
      </w:r>
      <w:r>
        <w:t>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
    <w:p w:rsidR="00000000" w:rsidRDefault="000A6586">
      <w:pPr>
        <w:pStyle w:val="ConsPlusNormal"/>
        <w:jc w:val="both"/>
      </w:pPr>
      <w:r>
        <w:t xml:space="preserve">(часть 1.2 введена Федеральным </w:t>
      </w:r>
      <w:hyperlink r:id="rId71" w:history="1">
        <w:r>
          <w:rPr>
            <w:color w:val="0000FF"/>
          </w:rPr>
          <w:t>законом</w:t>
        </w:r>
      </w:hyperlink>
      <w:r>
        <w:t xml:space="preserve"> от 30.12.2020 N 497-ФЗ)</w:t>
      </w:r>
    </w:p>
    <w:p w:rsidR="00000000" w:rsidRDefault="000A6586">
      <w:pPr>
        <w:pStyle w:val="ConsPlusNormal"/>
        <w:spacing w:before="240"/>
        <w:ind w:firstLine="540"/>
        <w:jc w:val="both"/>
      </w:pPr>
      <w:r>
        <w:t>2. Порядок подачи уведомления о проведении публичного мероприятия в орган исполнительной власти субъекта Российской Федерации или орган м</w:t>
      </w:r>
      <w:r>
        <w:t>естного самоуправления регламентируется соответствующим законом субъекта Российской Федерации.</w:t>
      </w:r>
    </w:p>
    <w:p w:rsidR="00000000" w:rsidRDefault="000A6586">
      <w:pPr>
        <w:pStyle w:val="ConsPlusNormal"/>
        <w:spacing w:before="240"/>
        <w:ind w:firstLine="540"/>
        <w:jc w:val="both"/>
      </w:pPr>
      <w:r>
        <w:t>3. В уведомлении о проведении публичного мероприятия указываются:</w:t>
      </w:r>
    </w:p>
    <w:p w:rsidR="00000000" w:rsidRDefault="000A6586">
      <w:pPr>
        <w:pStyle w:val="ConsPlusNormal"/>
        <w:spacing w:before="240"/>
        <w:ind w:firstLine="540"/>
        <w:jc w:val="both"/>
      </w:pPr>
      <w:r>
        <w:t>1) цель публичного мероприятия;</w:t>
      </w:r>
    </w:p>
    <w:p w:rsidR="00000000" w:rsidRDefault="000A6586">
      <w:pPr>
        <w:pStyle w:val="ConsPlusNormal"/>
        <w:spacing w:before="240"/>
        <w:ind w:firstLine="540"/>
        <w:jc w:val="both"/>
      </w:pPr>
      <w:r>
        <w:t>2) форма публичного мероприятия;</w:t>
      </w:r>
    </w:p>
    <w:p w:rsidR="00000000" w:rsidRDefault="000A6586">
      <w:pPr>
        <w:pStyle w:val="ConsPlusNormal"/>
        <w:spacing w:before="240"/>
        <w:ind w:firstLine="540"/>
        <w:jc w:val="both"/>
      </w:pPr>
      <w:r>
        <w:t>3) место (места) проведения пу</w:t>
      </w:r>
      <w:r>
        <w:t>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000000" w:rsidRDefault="000A6586">
      <w:pPr>
        <w:pStyle w:val="ConsPlusNormal"/>
        <w:jc w:val="both"/>
      </w:pPr>
      <w:r>
        <w:t xml:space="preserve">(в ред. Федерального </w:t>
      </w:r>
      <w:hyperlink r:id="rId72" w:history="1">
        <w:r>
          <w:rPr>
            <w:color w:val="0000FF"/>
          </w:rPr>
          <w:t>закона</w:t>
        </w:r>
      </w:hyperlink>
      <w:r>
        <w:t xml:space="preserve"> от 08.12.2010 N 344-ФЗ)</w:t>
      </w:r>
    </w:p>
    <w:p w:rsidR="00000000" w:rsidRDefault="000A6586">
      <w:pPr>
        <w:pStyle w:val="ConsPlusNormal"/>
        <w:spacing w:before="240"/>
        <w:ind w:firstLine="540"/>
        <w:jc w:val="both"/>
      </w:pPr>
      <w:r>
        <w:t>4) дата, время начала и окончания публичного мероприятия;</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 xml:space="preserve">О выявлении конституционно-правового смысла п. 5 ч. 3 ст. 7 во </w:t>
            </w:r>
            <w:r>
              <w:rPr>
                <w:color w:val="392C69"/>
              </w:rPr>
              <w:t xml:space="preserve">взаимосвязи с другими нормами см. </w:t>
            </w:r>
            <w:hyperlink r:id="rId73" w:history="1">
              <w:r>
                <w:rPr>
                  <w:color w:val="0000FF"/>
                </w:rPr>
                <w:t>Постановление</w:t>
              </w:r>
            </w:hyperlink>
            <w:r>
              <w:rPr>
                <w:color w:val="392C69"/>
              </w:rPr>
              <w:t xml:space="preserve"> КС РФ от 18.05.2012 N 12-П.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r>
        <w:t>5) предполагаемое количество участников публичного мероприятия;</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 xml:space="preserve">О выявлении конституционно-правового смысла п. 6 ч. 3 ст. 7 см. </w:t>
            </w:r>
            <w:hyperlink r:id="rId74" w:history="1">
              <w:r>
                <w:rPr>
                  <w:color w:val="0000FF"/>
                </w:rPr>
                <w:t>Постановление</w:t>
              </w:r>
            </w:hyperlink>
            <w:r>
              <w:rPr>
                <w:color w:val="392C69"/>
              </w:rPr>
              <w:t xml:space="preserve"> КС РФ от 18.06.2019 N 24-П.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r>
        <w:t>6) формы и</w:t>
      </w:r>
      <w:r>
        <w:t xml:space="preserve">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000000" w:rsidRDefault="000A6586">
      <w:pPr>
        <w:pStyle w:val="ConsPlusNormal"/>
        <w:jc w:val="both"/>
      </w:pPr>
      <w:r>
        <w:t>(в ред. Федеральн</w:t>
      </w:r>
      <w:r>
        <w:t xml:space="preserve">ого </w:t>
      </w:r>
      <w:hyperlink r:id="rId75" w:history="1">
        <w:r>
          <w:rPr>
            <w:color w:val="0000FF"/>
          </w:rPr>
          <w:t>закона</w:t>
        </w:r>
      </w:hyperlink>
      <w:r>
        <w:t xml:space="preserve"> от 30.12.2020 N 497-ФЗ)</w:t>
      </w:r>
    </w:p>
    <w:p w:rsidR="00000000" w:rsidRDefault="000A6586">
      <w:pPr>
        <w:pStyle w:val="ConsPlusNormal"/>
        <w:spacing w:before="240"/>
        <w:ind w:firstLine="540"/>
        <w:jc w:val="both"/>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000000" w:rsidRDefault="000A6586">
      <w:pPr>
        <w:pStyle w:val="ConsPlusNormal"/>
        <w:spacing w:before="240"/>
        <w:ind w:firstLine="540"/>
        <w:jc w:val="both"/>
      </w:pPr>
      <w:r>
        <w:t xml:space="preserve">8) фамилии, имена и отчества лиц, уполномоченных организатором публичного мероприятия </w:t>
      </w:r>
      <w:r>
        <w:t>выполнять распорядительные функции по организации и проведению публичного мероприятия;</w:t>
      </w:r>
    </w:p>
    <w:p w:rsidR="00000000" w:rsidRDefault="000A6586">
      <w:pPr>
        <w:pStyle w:val="ConsPlusNormal"/>
        <w:spacing w:before="240"/>
        <w:ind w:firstLine="540"/>
        <w:jc w:val="both"/>
      </w:pPr>
      <w: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w:t>
      </w:r>
      <w:r>
        <w:t>лагаемое количество участников которого превышает 500 человек;</w:t>
      </w:r>
    </w:p>
    <w:p w:rsidR="00000000" w:rsidRDefault="000A6586">
      <w:pPr>
        <w:pStyle w:val="ConsPlusNormal"/>
        <w:jc w:val="both"/>
      </w:pPr>
      <w:r>
        <w:t xml:space="preserve">(п. 8.1 введен Федеральным </w:t>
      </w:r>
      <w:hyperlink r:id="rId76" w:history="1">
        <w:r>
          <w:rPr>
            <w:color w:val="0000FF"/>
          </w:rPr>
          <w:t>законом</w:t>
        </w:r>
      </w:hyperlink>
      <w:r>
        <w:t xml:space="preserve"> от 30.12.2020 N 541-ФЗ)</w:t>
      </w:r>
    </w:p>
    <w:p w:rsidR="00000000" w:rsidRDefault="000A6586">
      <w:pPr>
        <w:pStyle w:val="ConsPlusNormal"/>
        <w:spacing w:before="240"/>
        <w:ind w:firstLine="540"/>
        <w:jc w:val="both"/>
      </w:pPr>
      <w:r>
        <w:t>9) дата подачи уведомлени</w:t>
      </w:r>
      <w:r>
        <w:t>я о проведении публичного мероприятия.</w:t>
      </w:r>
    </w:p>
    <w:p w:rsidR="00000000" w:rsidRDefault="000A6586">
      <w:pPr>
        <w:pStyle w:val="ConsPlusNormal"/>
        <w:spacing w:before="240"/>
        <w:ind w:firstLine="540"/>
        <w:jc w:val="both"/>
      </w:pPr>
      <w:r>
        <w:t xml:space="preserve">4. Уведомление о проведении публичного мероприятия в соответствии с принципами, изложенными в </w:t>
      </w:r>
      <w:hyperlink w:anchor="Par53" w:tooltip="Статья 3. Принципы проведения публичного мероприятия" w:history="1">
        <w:r>
          <w:rPr>
            <w:color w:val="0000FF"/>
          </w:rPr>
          <w:t>статье 3</w:t>
        </w:r>
      </w:hyperlink>
      <w:r>
        <w:t xml:space="preserve"> настоящего Федерального закона, по</w:t>
      </w:r>
      <w:r>
        <w:t>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000000" w:rsidRDefault="000A6586">
      <w:pPr>
        <w:pStyle w:val="ConsPlusNormal"/>
        <w:ind w:firstLine="540"/>
        <w:jc w:val="both"/>
      </w:pPr>
    </w:p>
    <w:p w:rsidR="00000000" w:rsidRDefault="000A6586">
      <w:pPr>
        <w:pStyle w:val="ConsPlusTitle"/>
        <w:ind w:firstLine="540"/>
        <w:jc w:val="both"/>
        <w:outlineLvl w:val="1"/>
      </w:pPr>
      <w:r>
        <w:t>Статья 8. Места проведения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1. Публичное мероприятие</w:t>
      </w:r>
      <w:r>
        <w:t xml:space="preserve">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w:t>
      </w:r>
      <w:r>
        <w:t>проведения публичного мероприятия в отдельных местах могут быть конкретизированы федеральными законами.</w:t>
      </w:r>
    </w:p>
    <w:p w:rsidR="00000000" w:rsidRDefault="000A6586">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A6586">
            <w:pPr>
              <w:pStyle w:val="ConsPlusNormal"/>
            </w:pPr>
          </w:p>
        </w:tc>
        <w:tc>
          <w:tcPr>
            <w:tcW w:w="113" w:type="dxa"/>
            <w:shd w:val="clear" w:color="auto" w:fill="F4F3F8"/>
            <w:tcMar>
              <w:top w:w="0" w:type="dxa"/>
              <w:left w:w="0" w:type="dxa"/>
              <w:bottom w:w="0" w:type="dxa"/>
              <w:right w:w="0" w:type="dxa"/>
            </w:tcMar>
          </w:tcPr>
          <w:p w:rsidR="00000000" w:rsidRDefault="000A6586">
            <w:pPr>
              <w:pStyle w:val="ConsPlusNormal"/>
            </w:pPr>
          </w:p>
        </w:tc>
        <w:tc>
          <w:tcPr>
            <w:tcW w:w="0" w:type="auto"/>
            <w:shd w:val="clear" w:color="auto" w:fill="F4F3F8"/>
            <w:tcMar>
              <w:top w:w="113" w:type="dxa"/>
              <w:left w:w="0" w:type="dxa"/>
              <w:bottom w:w="113" w:type="dxa"/>
              <w:right w:w="0" w:type="dxa"/>
            </w:tcMar>
          </w:tcPr>
          <w:p w:rsidR="00000000" w:rsidRDefault="000A6586">
            <w:pPr>
              <w:pStyle w:val="ConsPlusNormal"/>
              <w:jc w:val="both"/>
              <w:rPr>
                <w:color w:val="392C69"/>
              </w:rPr>
            </w:pPr>
            <w:r>
              <w:rPr>
                <w:color w:val="392C69"/>
              </w:rPr>
              <w:t>КонсультантПлюс: примечание.</w:t>
            </w:r>
          </w:p>
          <w:p w:rsidR="00000000" w:rsidRDefault="000A6586">
            <w:pPr>
              <w:pStyle w:val="ConsPlusNormal"/>
              <w:jc w:val="both"/>
              <w:rPr>
                <w:color w:val="392C69"/>
              </w:rPr>
            </w:pPr>
            <w:r>
              <w:rPr>
                <w:color w:val="392C69"/>
              </w:rPr>
              <w:t xml:space="preserve">Подпункт "а" </w:t>
            </w:r>
            <w:hyperlink r:id="rId77" w:history="1">
              <w:r>
                <w:rPr>
                  <w:color w:val="0000FF"/>
                </w:rPr>
                <w:t>п</w:t>
              </w:r>
              <w:r>
                <w:rPr>
                  <w:color w:val="0000FF"/>
                </w:rPr>
                <w:t>. 4 ст. 2</w:t>
              </w:r>
            </w:hyperlink>
            <w:r>
              <w:rPr>
                <w:color w:val="392C69"/>
              </w:rPr>
              <w:t>, которым введена ч. 1.1 данной статьи, признан частично не соответствующим Конституции РФ (</w:t>
            </w:r>
            <w:hyperlink r:id="rId78" w:history="1">
              <w:r>
                <w:rPr>
                  <w:color w:val="0000FF"/>
                </w:rPr>
                <w:t>Постановление</w:t>
              </w:r>
            </w:hyperlink>
            <w:r>
              <w:rPr>
                <w:color w:val="392C69"/>
              </w:rPr>
              <w:t xml:space="preserve"> КС РФ от 14.02.2013 N 4-П).</w:t>
            </w:r>
          </w:p>
        </w:tc>
        <w:tc>
          <w:tcPr>
            <w:tcW w:w="113" w:type="dxa"/>
            <w:shd w:val="clear" w:color="auto" w:fill="F4F3F8"/>
            <w:tcMar>
              <w:top w:w="0" w:type="dxa"/>
              <w:left w:w="0" w:type="dxa"/>
              <w:bottom w:w="0" w:type="dxa"/>
              <w:right w:w="0" w:type="dxa"/>
            </w:tcMar>
          </w:tcPr>
          <w:p w:rsidR="00000000" w:rsidRDefault="000A6586">
            <w:pPr>
              <w:pStyle w:val="ConsPlusNormal"/>
              <w:jc w:val="both"/>
              <w:rPr>
                <w:color w:val="392C69"/>
              </w:rPr>
            </w:pPr>
          </w:p>
        </w:tc>
      </w:tr>
    </w:tbl>
    <w:p w:rsidR="00000000" w:rsidRDefault="000A6586">
      <w:pPr>
        <w:pStyle w:val="ConsPlusNormal"/>
        <w:spacing w:before="300"/>
        <w:ind w:firstLine="540"/>
        <w:jc w:val="both"/>
      </w:pPr>
      <w:bookmarkStart w:id="8" w:name="Par187"/>
      <w:bookmarkEnd w:id="8"/>
      <w:r>
        <w:lastRenderedPageBreak/>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w:t>
      </w:r>
      <w:r>
        <w:t>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w:t>
      </w:r>
      <w:r>
        <w:t xml:space="preserve">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w:t>
      </w:r>
      <w:r>
        <w:t>ийской Федерации, при этом указанная предельная численность не может быть менее ста человек.</w:t>
      </w:r>
    </w:p>
    <w:p w:rsidR="00000000" w:rsidRDefault="000A6586">
      <w:pPr>
        <w:pStyle w:val="ConsPlusNormal"/>
        <w:jc w:val="both"/>
      </w:pPr>
      <w:r>
        <w:t xml:space="preserve">(часть 1.1 введена Федеральным </w:t>
      </w:r>
      <w:hyperlink r:id="rId79" w:history="1">
        <w:r>
          <w:rPr>
            <w:color w:val="0000FF"/>
          </w:rPr>
          <w:t>законом</w:t>
        </w:r>
      </w:hyperlink>
      <w:r>
        <w:t xml:space="preserve"> от 08.06.2012 N</w:t>
      </w:r>
      <w:r>
        <w:t xml:space="preserve"> 65-ФЗ)</w:t>
      </w:r>
    </w:p>
    <w:p w:rsidR="00000000" w:rsidRDefault="000A6586">
      <w:pPr>
        <w:pStyle w:val="ConsPlusNormal"/>
        <w:spacing w:before="240"/>
        <w:ind w:firstLine="540"/>
        <w:jc w:val="both"/>
      </w:pPr>
      <w: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w:t>
      </w:r>
      <w:r>
        <w:t>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w:t>
      </w:r>
      <w:r>
        <w:t>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w:t>
      </w:r>
      <w:r>
        <w:t>оссийской Федерации или органом местного самоуправления.</w:t>
      </w:r>
    </w:p>
    <w:p w:rsidR="00000000" w:rsidRDefault="000A6586">
      <w:pPr>
        <w:pStyle w:val="ConsPlusNormal"/>
        <w:jc w:val="both"/>
      </w:pPr>
      <w:r>
        <w:t xml:space="preserve">(часть 1.2 введена Федеральным </w:t>
      </w:r>
      <w:hyperlink r:id="rId80" w:history="1">
        <w:r>
          <w:rPr>
            <w:color w:val="0000FF"/>
          </w:rPr>
          <w:t>законом</w:t>
        </w:r>
      </w:hyperlink>
      <w:r>
        <w:t xml:space="preserve"> от 08.06.2012 N 65-ФЗ)</w:t>
      </w:r>
    </w:p>
    <w:p w:rsidR="00000000" w:rsidRDefault="000A6586">
      <w:pPr>
        <w:pStyle w:val="ConsPlusNormal"/>
        <w:spacing w:before="240"/>
        <w:ind w:firstLine="540"/>
        <w:jc w:val="both"/>
      </w:pPr>
      <w:bookmarkStart w:id="9" w:name="Par191"/>
      <w:bookmarkEnd w:id="9"/>
      <w:r>
        <w:t>2. К местам, в к</w:t>
      </w:r>
      <w:r>
        <w:t>оторых проведение публичного мероприятия запрещается, относятся:</w:t>
      </w:r>
    </w:p>
    <w:p w:rsidR="00000000" w:rsidRDefault="000A6586">
      <w:pPr>
        <w:pStyle w:val="ConsPlusNormal"/>
        <w:spacing w:before="240"/>
        <w:ind w:firstLine="540"/>
        <w:jc w:val="both"/>
      </w:pPr>
      <w: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000000" w:rsidRDefault="000A6586">
      <w:pPr>
        <w:pStyle w:val="ConsPlusNormal"/>
        <w:spacing w:before="240"/>
        <w:ind w:firstLine="540"/>
        <w:jc w:val="both"/>
      </w:pPr>
      <w:r>
        <w:t>2) путепрово</w:t>
      </w:r>
      <w:r>
        <w:t>ды, железнодорожные магистрали и полосы отвода железных дорог, нефте-, газо- и продуктопроводов, высоковольтных линий электропередачи;</w:t>
      </w:r>
    </w:p>
    <w:p w:rsidR="00000000" w:rsidRDefault="000A6586">
      <w:pPr>
        <w:pStyle w:val="ConsPlusNormal"/>
        <w:spacing w:before="240"/>
        <w:ind w:firstLine="540"/>
        <w:jc w:val="both"/>
      </w:pPr>
      <w:r>
        <w:t>3) территории, непосредственно прилегающие к резиденциям Президента Российской Федерации, к зданиям, занимаемым судами, э</w:t>
      </w:r>
      <w:r>
        <w:t>кстренными оперативными службами, к территориям и зданиям учреждений, исполняющих наказание в виде лишения свободы;</w:t>
      </w:r>
    </w:p>
    <w:p w:rsidR="00000000" w:rsidRDefault="000A6586">
      <w:pPr>
        <w:pStyle w:val="ConsPlusNormal"/>
        <w:jc w:val="both"/>
      </w:pPr>
      <w:r>
        <w:t xml:space="preserve">(в ред. Федерального </w:t>
      </w:r>
      <w:hyperlink r:id="rId81" w:history="1">
        <w:r>
          <w:rPr>
            <w:color w:val="0000FF"/>
          </w:rPr>
          <w:t>закона</w:t>
        </w:r>
      </w:hyperlink>
      <w:r>
        <w:t xml:space="preserve"> от </w:t>
      </w:r>
      <w:r>
        <w:t>30.12.2020 N 497-ФЗ)</w:t>
      </w:r>
    </w:p>
    <w:p w:rsidR="00000000" w:rsidRDefault="000A6586">
      <w:pPr>
        <w:pStyle w:val="ConsPlusNormal"/>
        <w:spacing w:before="240"/>
        <w:ind w:firstLine="540"/>
        <w:jc w:val="both"/>
      </w:pPr>
      <w:r>
        <w:t>4) пограничная зона, если отсутствует специальное разрешение уполномоченных на то пограничных органов.</w:t>
      </w:r>
    </w:p>
    <w:p w:rsidR="00000000" w:rsidRDefault="000A6586">
      <w:pPr>
        <w:pStyle w:val="ConsPlusNormal"/>
        <w:spacing w:before="240"/>
        <w:ind w:firstLine="540"/>
        <w:jc w:val="both"/>
      </w:pPr>
      <w:r>
        <w:t xml:space="preserve">2.1. После определения органом исполнительной власти субъекта Российской Федерации в соответствии с </w:t>
      </w:r>
      <w:hyperlink w:anchor="Par187" w:tooltip="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 w:history="1">
        <w:r>
          <w:rPr>
            <w:color w:val="0000FF"/>
          </w:rPr>
          <w:t>частью</w:t>
        </w:r>
        <w:r>
          <w:rPr>
            <w:color w:val="0000FF"/>
          </w:rPr>
          <w:t xml:space="preserve"> 1.1</w:t>
        </w:r>
      </w:hyperlink>
      <w: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w:t>
      </w:r>
      <w:r>
        <w:t>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w:t>
      </w:r>
      <w:r>
        <w:t xml:space="preserve">ренных </w:t>
      </w:r>
      <w:hyperlink w:anchor="Par277" w:tooltip="3.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законом или законом субъекта Российской Ф..." w:history="1">
        <w:r>
          <w:rPr>
            <w:color w:val="0000FF"/>
          </w:rPr>
          <w:t>частью 3 статьи 12</w:t>
        </w:r>
      </w:hyperlink>
      <w:r>
        <w:t xml:space="preserve"> настоящего Федерального закона.</w:t>
      </w:r>
    </w:p>
    <w:p w:rsidR="00000000" w:rsidRDefault="000A6586">
      <w:pPr>
        <w:pStyle w:val="ConsPlusNormal"/>
        <w:jc w:val="both"/>
      </w:pPr>
      <w:r>
        <w:lastRenderedPageBreak/>
        <w:t xml:space="preserve">(часть 2.1 введена Федеральным </w:t>
      </w:r>
      <w:hyperlink r:id="rId82" w:history="1">
        <w:r>
          <w:rPr>
            <w:color w:val="0000FF"/>
          </w:rPr>
          <w:t>законом</w:t>
        </w:r>
      </w:hyperlink>
      <w:r>
        <w:t xml:space="preserve"> от 08.06.2012 N 65-ФЗ)</w:t>
      </w:r>
    </w:p>
    <w:p w:rsidR="00000000" w:rsidRDefault="000A6586">
      <w:pPr>
        <w:pStyle w:val="ConsPlusNormal"/>
        <w:spacing w:before="240"/>
        <w:ind w:firstLine="540"/>
        <w:jc w:val="both"/>
      </w:pPr>
      <w:r>
        <w:t>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w:t>
      </w:r>
      <w:r>
        <w:t>ий, митингов, шествий, демонстраций, в том числе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w:t>
      </w:r>
      <w:r>
        <w:t>ов и (или) транспортных средств либо доступу граждан к жилым помещениям или объектам транспортной или социальной инфраструктуры.</w:t>
      </w:r>
    </w:p>
    <w:p w:rsidR="00000000" w:rsidRDefault="000A6586">
      <w:pPr>
        <w:pStyle w:val="ConsPlusNormal"/>
        <w:jc w:val="both"/>
      </w:pPr>
      <w:r>
        <w:t xml:space="preserve">(часть 2.2 введена Федеральным </w:t>
      </w:r>
      <w:hyperlink r:id="rId83" w:history="1">
        <w:r>
          <w:rPr>
            <w:color w:val="0000FF"/>
          </w:rPr>
          <w:t>законом</w:t>
        </w:r>
      </w:hyperlink>
      <w:r>
        <w:t xml:space="preserve"> от 08.06.2012 N 65-ФЗ)</w:t>
      </w:r>
    </w:p>
    <w:p w:rsidR="00000000" w:rsidRDefault="000A6586">
      <w:pPr>
        <w:pStyle w:val="ConsPlusNormal"/>
        <w:spacing w:before="240"/>
        <w:ind w:firstLine="540"/>
        <w:jc w:val="both"/>
      </w:pPr>
      <w:r>
        <w:t xml:space="preserve">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w:t>
      </w:r>
      <w:r>
        <w:t>особенностей таких объектов и требований настоящего Федерального закона.</w:t>
      </w:r>
    </w:p>
    <w:p w:rsidR="00000000" w:rsidRDefault="000A6586">
      <w:pPr>
        <w:pStyle w:val="ConsPlusNormal"/>
        <w:spacing w:before="240"/>
        <w:ind w:firstLine="540"/>
        <w:jc w:val="both"/>
      </w:pPr>
      <w:r>
        <w:t xml:space="preserve">3.1. 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w:t>
      </w:r>
      <w:r>
        <w:t xml:space="preserve">публичного мероприятия запрещено в соответствии с </w:t>
      </w:r>
      <w:hyperlink w:anchor="Par191" w:tooltip="2. К местам, в которых проведение публичного мероприятия запрещается, относятся:" w:history="1">
        <w:r>
          <w:rPr>
            <w:color w:val="0000FF"/>
          </w:rPr>
          <w:t>частью 2</w:t>
        </w:r>
      </w:hyperlink>
      <w:r>
        <w:t xml:space="preserve"> настоящей статьи, определяется законом субъекта Российской Федерации с учетом требований</w:t>
      </w:r>
      <w:r>
        <w:t xml:space="preserve">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 актами.</w:t>
      </w:r>
    </w:p>
    <w:p w:rsidR="00000000" w:rsidRDefault="000A6586">
      <w:pPr>
        <w:pStyle w:val="ConsPlusNormal"/>
        <w:jc w:val="both"/>
      </w:pPr>
      <w:r>
        <w:t xml:space="preserve">(часть 3.1 введена Федеральным </w:t>
      </w:r>
      <w:hyperlink r:id="rId84" w:history="1">
        <w:r>
          <w:rPr>
            <w:color w:val="0000FF"/>
          </w:rPr>
          <w:t>законом</w:t>
        </w:r>
      </w:hyperlink>
      <w:r>
        <w:t xml:space="preserve"> от 08.12.2010 N 344-ФЗ)</w:t>
      </w:r>
    </w:p>
    <w:p w:rsidR="00000000" w:rsidRDefault="000A6586">
      <w:pPr>
        <w:pStyle w:val="ConsPlusNormal"/>
        <w:spacing w:before="240"/>
        <w:ind w:firstLine="540"/>
        <w:jc w:val="both"/>
      </w:pPr>
      <w:r>
        <w:t>4. Порядок проведения публичного мероприятия на территории Государственного историко-культурного музея-заповедника "Московский Кремль",</w:t>
      </w:r>
      <w:r>
        <w:t xml:space="preserve"> включая Красную площадь и Александровский сад, определяется Президентом Российской Федерации.</w:t>
      </w:r>
    </w:p>
    <w:p w:rsidR="00000000" w:rsidRDefault="000A6586">
      <w:pPr>
        <w:pStyle w:val="ConsPlusNormal"/>
        <w:spacing w:before="240"/>
        <w:ind w:firstLine="540"/>
        <w:jc w:val="both"/>
      </w:pPr>
      <w:r>
        <w:t>5. 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w:t>
      </w:r>
      <w:r>
        <w:t>ами) соответствующих помещений и организаторами публичных мероприятий.</w:t>
      </w:r>
    </w:p>
    <w:p w:rsidR="00000000" w:rsidRDefault="000A6586">
      <w:pPr>
        <w:pStyle w:val="ConsPlusNormal"/>
        <w:jc w:val="both"/>
      </w:pPr>
      <w:r>
        <w:t xml:space="preserve">(часть 5 введена Федеральным </w:t>
      </w:r>
      <w:hyperlink r:id="rId85" w:history="1">
        <w:r>
          <w:rPr>
            <w:color w:val="0000FF"/>
          </w:rPr>
          <w:t>законом</w:t>
        </w:r>
      </w:hyperlink>
      <w:r>
        <w:t xml:space="preserve"> от 30.12.2020 N 497-ФЗ)</w:t>
      </w:r>
    </w:p>
    <w:p w:rsidR="00000000" w:rsidRDefault="000A6586">
      <w:pPr>
        <w:pStyle w:val="ConsPlusNormal"/>
        <w:ind w:firstLine="540"/>
        <w:jc w:val="both"/>
      </w:pPr>
    </w:p>
    <w:p w:rsidR="00000000" w:rsidRDefault="000A6586">
      <w:pPr>
        <w:pStyle w:val="ConsPlusTitle"/>
        <w:ind w:firstLine="540"/>
        <w:jc w:val="both"/>
        <w:outlineLvl w:val="1"/>
      </w:pPr>
      <w:r>
        <w:t>Статья 9. Врем</w:t>
      </w:r>
      <w:r>
        <w:t>я проведения публичного мероприятия</w:t>
      </w:r>
    </w:p>
    <w:p w:rsidR="00000000" w:rsidRDefault="000A6586">
      <w:pPr>
        <w:pStyle w:val="ConsPlusNormal"/>
        <w:ind w:firstLine="540"/>
        <w:jc w:val="both"/>
      </w:pPr>
      <w:r>
        <w:t xml:space="preserve">(в ред. Федерального </w:t>
      </w:r>
      <w:hyperlink r:id="rId86" w:history="1">
        <w:r>
          <w:rPr>
            <w:color w:val="0000FF"/>
          </w:rPr>
          <w:t>закона</w:t>
        </w:r>
      </w:hyperlink>
      <w:r>
        <w:t xml:space="preserve"> от 04.10.2014 N 292-ФЗ)</w:t>
      </w:r>
    </w:p>
    <w:p w:rsidR="00000000" w:rsidRDefault="000A6586">
      <w:pPr>
        <w:pStyle w:val="ConsPlusNormal"/>
        <w:ind w:firstLine="540"/>
        <w:jc w:val="both"/>
      </w:pPr>
    </w:p>
    <w:p w:rsidR="00000000" w:rsidRDefault="000A6586">
      <w:pPr>
        <w:pStyle w:val="ConsPlusNormal"/>
        <w:ind w:firstLine="540"/>
        <w:jc w:val="both"/>
      </w:pPr>
      <w:r>
        <w:t xml:space="preserve">Публичное мероприятие не может начинаться ранее 7 часов и </w:t>
      </w:r>
      <w:r>
        <w:t>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000000" w:rsidRDefault="000A6586">
      <w:pPr>
        <w:pStyle w:val="ConsPlusNormal"/>
        <w:ind w:firstLine="540"/>
        <w:jc w:val="both"/>
      </w:pPr>
    </w:p>
    <w:p w:rsidR="00000000" w:rsidRDefault="000A6586">
      <w:pPr>
        <w:pStyle w:val="ConsPlusTitle"/>
        <w:ind w:firstLine="540"/>
        <w:jc w:val="both"/>
        <w:outlineLvl w:val="1"/>
      </w:pPr>
      <w:r>
        <w:t>Статья 10. Предварительная агитация</w:t>
      </w:r>
    </w:p>
    <w:p w:rsidR="00000000" w:rsidRDefault="000A6586">
      <w:pPr>
        <w:pStyle w:val="ConsPlusNormal"/>
        <w:ind w:firstLine="540"/>
        <w:jc w:val="both"/>
      </w:pPr>
    </w:p>
    <w:p w:rsidR="00000000" w:rsidRDefault="000A6586">
      <w:pPr>
        <w:pStyle w:val="ConsPlusNormal"/>
        <w:ind w:firstLine="540"/>
        <w:jc w:val="both"/>
      </w:pPr>
      <w:r>
        <w:t>1. Организатор публичного мероприя</w:t>
      </w:r>
      <w:r>
        <w:t>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w:t>
      </w:r>
      <w:r>
        <w:t xml:space="preserve">ацию среди граждан, сообщая им информацию о месте (местах), </w:t>
      </w:r>
      <w:r>
        <w:lastRenderedPageBreak/>
        <w:t>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w:t>
      </w:r>
      <w:r>
        <w:t>ящемся публичном мероприятии.</w:t>
      </w:r>
    </w:p>
    <w:p w:rsidR="00000000" w:rsidRDefault="000A6586">
      <w:pPr>
        <w:pStyle w:val="ConsPlusNormal"/>
        <w:jc w:val="both"/>
      </w:pPr>
      <w:r>
        <w:t xml:space="preserve">(в ред. Федерального </w:t>
      </w:r>
      <w:hyperlink r:id="rId87" w:history="1">
        <w:r>
          <w:rPr>
            <w:color w:val="0000FF"/>
          </w:rPr>
          <w:t>закона</w:t>
        </w:r>
      </w:hyperlink>
      <w:r>
        <w:t xml:space="preserve"> от 08.06.2012 N 65-ФЗ)</w:t>
      </w:r>
    </w:p>
    <w:p w:rsidR="00000000" w:rsidRDefault="000A6586">
      <w:pPr>
        <w:pStyle w:val="ConsPlusNormal"/>
        <w:spacing w:before="240"/>
        <w:ind w:firstLine="540"/>
        <w:jc w:val="both"/>
      </w:pPr>
      <w:r>
        <w:t>2. Для проведения предварительной агитации могут использоваться ср</w:t>
      </w:r>
      <w:r>
        <w:t>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000000" w:rsidRDefault="000A6586">
      <w:pPr>
        <w:pStyle w:val="ConsPlusNormal"/>
        <w:spacing w:before="240"/>
        <w:ind w:firstLine="540"/>
        <w:jc w:val="both"/>
      </w:pPr>
      <w:r>
        <w:t>3. Недопустимо проведение предварительной агитации в формах, оскорбляющих</w:t>
      </w:r>
      <w:r>
        <w:t xml:space="preserve"> и унижающих достоинство человека и гражданина.</w:t>
      </w:r>
    </w:p>
    <w:p w:rsidR="00000000" w:rsidRDefault="000A6586">
      <w:pPr>
        <w:pStyle w:val="ConsPlusNormal"/>
        <w:spacing w:before="240"/>
        <w:ind w:firstLine="540"/>
        <w:jc w:val="both"/>
      </w:pPr>
      <w:r>
        <w:t>3.1. 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p>
    <w:p w:rsidR="00000000" w:rsidRDefault="000A6586">
      <w:pPr>
        <w:pStyle w:val="ConsPlusNormal"/>
        <w:jc w:val="both"/>
      </w:pPr>
      <w:r>
        <w:t xml:space="preserve">(часть 3.1 введена Федеральным </w:t>
      </w:r>
      <w:hyperlink r:id="rId88" w:history="1">
        <w:r>
          <w:rPr>
            <w:color w:val="0000FF"/>
          </w:rPr>
          <w:t>законом</w:t>
        </w:r>
      </w:hyperlink>
      <w:r>
        <w:t xml:space="preserve"> от 30.12.2020 N 497-ФЗ)</w:t>
      </w:r>
    </w:p>
    <w:p w:rsidR="00000000" w:rsidRDefault="000A6586">
      <w:pPr>
        <w:pStyle w:val="ConsPlusNormal"/>
        <w:spacing w:before="240"/>
        <w:ind w:firstLine="540"/>
        <w:jc w:val="both"/>
      </w:pPr>
      <w:r>
        <w:t xml:space="preserve">4. Предварительная агитация не может проводиться в форме публичного мероприятия, если порядок его организации и проведения </w:t>
      </w:r>
      <w:r>
        <w:t>не соответствует требованиям настоящего Федерального закона.</w:t>
      </w:r>
    </w:p>
    <w:p w:rsidR="00000000" w:rsidRDefault="000A6586">
      <w:pPr>
        <w:pStyle w:val="ConsPlusNormal"/>
        <w:spacing w:before="240"/>
        <w:ind w:firstLine="540"/>
        <w:jc w:val="both"/>
      </w:pPr>
      <w:r>
        <w:t>5. В случае отказа организатора публичного мероприятия от его проведения он обязан принять меры по прекращению предварительной агитации.</w:t>
      </w:r>
    </w:p>
    <w:p w:rsidR="00000000" w:rsidRDefault="000A6586">
      <w:pPr>
        <w:pStyle w:val="ConsPlusNormal"/>
        <w:jc w:val="both"/>
      </w:pPr>
      <w:r>
        <w:t xml:space="preserve">(в ред. Федерального </w:t>
      </w:r>
      <w:hyperlink r:id="rId89" w:history="1">
        <w:r>
          <w:rPr>
            <w:color w:val="0000FF"/>
          </w:rPr>
          <w:t>закона</w:t>
        </w:r>
      </w:hyperlink>
      <w:r>
        <w:t xml:space="preserve"> от 11.10.2018 N 367-ФЗ)</w:t>
      </w:r>
    </w:p>
    <w:p w:rsidR="00000000" w:rsidRDefault="000A6586">
      <w:pPr>
        <w:pStyle w:val="ConsPlusNormal"/>
        <w:ind w:firstLine="540"/>
        <w:jc w:val="both"/>
      </w:pPr>
    </w:p>
    <w:p w:rsidR="00000000" w:rsidRDefault="000A6586">
      <w:pPr>
        <w:pStyle w:val="ConsPlusTitle"/>
        <w:ind w:firstLine="540"/>
        <w:jc w:val="both"/>
        <w:outlineLvl w:val="1"/>
      </w:pPr>
      <w:r>
        <w:t>Статья 11. Материально-техническое и организационное обеспечение проведения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1. Материально-</w:t>
      </w:r>
      <w:r>
        <w:t>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w:t>
      </w:r>
      <w:r>
        <w:t>ральными законами, актами Правительства Российской Федерации, законами субъекта Российской Федерации не установлено иное.</w:t>
      </w:r>
    </w:p>
    <w:p w:rsidR="00000000" w:rsidRDefault="000A6586">
      <w:pPr>
        <w:pStyle w:val="ConsPlusNormal"/>
        <w:spacing w:before="240"/>
        <w:ind w:firstLine="540"/>
        <w:jc w:val="both"/>
      </w:pPr>
      <w:r>
        <w:t>2. Полномочия участников публичного мероприятия, осуществляющих материально-техническое обеспечение проведения публичного мероприятия,</w:t>
      </w:r>
      <w:r>
        <w:t xml:space="preserve"> должны быть письменно удостоверены его организатором.</w:t>
      </w:r>
    </w:p>
    <w:p w:rsidR="00000000" w:rsidRDefault="000A6586">
      <w:pPr>
        <w:pStyle w:val="ConsPlusNormal"/>
        <w:spacing w:before="240"/>
        <w:ind w:firstLine="540"/>
        <w:jc w:val="both"/>
      </w:pPr>
      <w:bookmarkStart w:id="10" w:name="Par229"/>
      <w:bookmarkEnd w:id="10"/>
      <w:r>
        <w:t>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w:t>
      </w:r>
    </w:p>
    <w:p w:rsidR="00000000" w:rsidRDefault="000A6586">
      <w:pPr>
        <w:pStyle w:val="ConsPlusNormal"/>
        <w:spacing w:before="240"/>
        <w:ind w:firstLine="540"/>
        <w:jc w:val="both"/>
      </w:pPr>
      <w:r>
        <w:t>1) иностранных</w:t>
      </w:r>
      <w:r>
        <w:t xml:space="preserve"> государств или иностранных организаций;</w:t>
      </w:r>
    </w:p>
    <w:p w:rsidR="00000000" w:rsidRDefault="000A6586">
      <w:pPr>
        <w:pStyle w:val="ConsPlusNormal"/>
        <w:spacing w:before="240"/>
        <w:ind w:firstLine="540"/>
        <w:jc w:val="both"/>
      </w:pPr>
      <w:r>
        <w:t>2) международных организаций или международных общественных движений;</w:t>
      </w:r>
    </w:p>
    <w:p w:rsidR="00000000" w:rsidRDefault="000A6586">
      <w:pPr>
        <w:pStyle w:val="ConsPlusNormal"/>
        <w:spacing w:before="240"/>
        <w:ind w:firstLine="540"/>
        <w:jc w:val="both"/>
      </w:pPr>
      <w:r>
        <w:t>3) иностранных граждан или лиц без гражданства (за исключением лиц без гражданства, постоянно проживающих на территории Российской Федерации);</w:t>
      </w:r>
    </w:p>
    <w:p w:rsidR="00000000" w:rsidRDefault="000A6586">
      <w:pPr>
        <w:pStyle w:val="ConsPlusNormal"/>
        <w:spacing w:before="240"/>
        <w:ind w:firstLine="540"/>
        <w:jc w:val="both"/>
      </w:pPr>
      <w:r>
        <w:t>4)</w:t>
      </w:r>
      <w:r>
        <w:t xml:space="preserve"> некоммерческих организаций, незарегистрированных общественных объединений или </w:t>
      </w:r>
      <w:r>
        <w:lastRenderedPageBreak/>
        <w:t>физических лиц, выполняющих функции иностранного агента;</w:t>
      </w:r>
    </w:p>
    <w:p w:rsidR="00000000" w:rsidRDefault="000A6586">
      <w:pPr>
        <w:pStyle w:val="ConsPlusNormal"/>
        <w:spacing w:before="240"/>
        <w:ind w:firstLine="540"/>
        <w:jc w:val="both"/>
      </w:pPr>
      <w:r>
        <w:t>5) граждан Российской Федерации, не достигших возраста 16 лет на день перечисления (передачи) денежных средств и (или) и</w:t>
      </w:r>
      <w:r>
        <w:t>ного имущества;</w:t>
      </w:r>
    </w:p>
    <w:p w:rsidR="00000000" w:rsidRDefault="000A6586">
      <w:pPr>
        <w:pStyle w:val="ConsPlusNormal"/>
        <w:spacing w:before="240"/>
        <w:ind w:firstLine="540"/>
        <w:jc w:val="both"/>
      </w:pPr>
      <w:r>
        <w:t>6) анонимных жертвователей. Под анонимным жертвователем понимается физическое лицо, которое не указало в платежном документе на внесение пожертвования любое из следующих сведений: фамилию, имя, отчество, адрес места жительства - или указало</w:t>
      </w:r>
      <w:r>
        <w:t xml:space="preserve">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w:t>
      </w:r>
      <w:r>
        <w:t>ения;</w:t>
      </w:r>
    </w:p>
    <w:p w:rsidR="00000000" w:rsidRDefault="000A6586">
      <w:pPr>
        <w:pStyle w:val="ConsPlusNormal"/>
        <w:spacing w:before="240"/>
        <w:ind w:firstLine="540"/>
        <w:jc w:val="both"/>
      </w:pPr>
      <w:r>
        <w:t>7) юридических лиц, зарегистрированных менее чем за один год до дня перечисления (передачи) денежных средств и (или) иного имущества.</w:t>
      </w:r>
    </w:p>
    <w:p w:rsidR="00000000" w:rsidRDefault="000A6586">
      <w:pPr>
        <w:pStyle w:val="ConsPlusNormal"/>
        <w:jc w:val="both"/>
      </w:pPr>
      <w:r>
        <w:t xml:space="preserve">(часть 3 введена Федеральным </w:t>
      </w:r>
      <w:hyperlink r:id="rId90" w:history="1">
        <w:r>
          <w:rPr>
            <w:color w:val="0000FF"/>
          </w:rPr>
          <w:t>законом</w:t>
        </w:r>
      </w:hyperlink>
      <w:r>
        <w:t xml:space="preserve"> от 30.12.2020 N 541-ФЗ)</w:t>
      </w:r>
    </w:p>
    <w:p w:rsidR="00000000" w:rsidRDefault="000A6586">
      <w:pPr>
        <w:pStyle w:val="ConsPlusNormal"/>
        <w:spacing w:before="240"/>
        <w:ind w:firstLine="540"/>
        <w:jc w:val="both"/>
      </w:pPr>
      <w:r>
        <w:t>4. Все денежные средства на организацию и проведение публичного мероприятия, предполагаемое количество участников которого превышает 500 человек, перечисляются только в безналичном порядке на банковский</w:t>
      </w:r>
      <w:r>
        <w:t xml:space="preserve"> счет, указанный в уведомлении о проведении публичного мероприятия и открытый в российском банке. Использование для этих целей иных банковских счетов, а также прием наличных денежных средств не допускается.</w:t>
      </w:r>
    </w:p>
    <w:p w:rsidR="00000000" w:rsidRDefault="000A6586">
      <w:pPr>
        <w:pStyle w:val="ConsPlusNormal"/>
        <w:jc w:val="both"/>
      </w:pPr>
      <w:r>
        <w:t xml:space="preserve">(часть 4 введена Федеральным </w:t>
      </w:r>
      <w:hyperlink r:id="rId91" w:history="1">
        <w:r>
          <w:rPr>
            <w:color w:val="0000FF"/>
          </w:rPr>
          <w:t>законом</w:t>
        </w:r>
      </w:hyperlink>
      <w:r>
        <w:t xml:space="preserve"> от 30.12.2020 N 541-ФЗ)</w:t>
      </w:r>
    </w:p>
    <w:p w:rsidR="00000000" w:rsidRDefault="000A6586">
      <w:pPr>
        <w:pStyle w:val="ConsPlusNormal"/>
        <w:spacing w:before="240"/>
        <w:ind w:firstLine="540"/>
        <w:jc w:val="both"/>
      </w:pPr>
      <w:bookmarkStart w:id="11" w:name="Par240"/>
      <w:bookmarkEnd w:id="11"/>
      <w:r>
        <w:t>5. При перечислении денежных средств физическое лицо указывает в платежном документе следующие сведения о себе: фамилия, им</w:t>
      </w:r>
      <w:r>
        <w:t xml:space="preserve">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w:t>
      </w:r>
      <w:hyperlink w:anchor="Par229" w:tooltip="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 w:history="1">
        <w:r>
          <w:rPr>
            <w:color w:val="0000FF"/>
          </w:rPr>
          <w:t>частью 3 настоящей</w:t>
        </w:r>
      </w:hyperlink>
      <w:r>
        <w:t xml:space="preserve"> статьи.</w:t>
      </w:r>
    </w:p>
    <w:p w:rsidR="00000000" w:rsidRDefault="000A6586">
      <w:pPr>
        <w:pStyle w:val="ConsPlusNormal"/>
        <w:jc w:val="both"/>
      </w:pPr>
      <w:r>
        <w:t xml:space="preserve">(часть 5 введена Федеральным </w:t>
      </w:r>
      <w:hyperlink r:id="rId92" w:history="1">
        <w:r>
          <w:rPr>
            <w:color w:val="0000FF"/>
          </w:rPr>
          <w:t>законом</w:t>
        </w:r>
      </w:hyperlink>
      <w:r>
        <w:t xml:space="preserve"> от 30.12.2020 N 541-ФЗ)</w:t>
      </w:r>
    </w:p>
    <w:p w:rsidR="00000000" w:rsidRDefault="000A6586">
      <w:pPr>
        <w:pStyle w:val="ConsPlusNormal"/>
        <w:spacing w:before="240"/>
        <w:ind w:firstLine="540"/>
        <w:jc w:val="both"/>
      </w:pPr>
      <w:bookmarkStart w:id="12" w:name="Par242"/>
      <w:bookmarkEnd w:id="12"/>
      <w:r>
        <w:t>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w:t>
      </w:r>
      <w:r>
        <w:t xml:space="preserve">нование, дата регистрации, банковские реквизиты, а также ставится отметка об отсутствии ограничений, предусмотренных </w:t>
      </w:r>
      <w:hyperlink w:anchor="Par229" w:tooltip="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 w:history="1">
        <w:r>
          <w:rPr>
            <w:color w:val="0000FF"/>
          </w:rPr>
          <w:t>частью 3</w:t>
        </w:r>
      </w:hyperlink>
      <w:r>
        <w:t xml:space="preserve"> настоящей статьи.</w:t>
      </w:r>
    </w:p>
    <w:p w:rsidR="00000000" w:rsidRDefault="000A6586">
      <w:pPr>
        <w:pStyle w:val="ConsPlusNormal"/>
        <w:jc w:val="both"/>
      </w:pPr>
      <w:r>
        <w:t xml:space="preserve">(часть 6 введена Федеральным </w:t>
      </w:r>
      <w:hyperlink r:id="rId93" w:history="1">
        <w:r>
          <w:rPr>
            <w:color w:val="0000FF"/>
          </w:rPr>
          <w:t>законом</w:t>
        </w:r>
      </w:hyperlink>
      <w:r>
        <w:t xml:space="preserve"> от 30.12.2020 N 541-ФЗ)</w:t>
      </w:r>
    </w:p>
    <w:p w:rsidR="00000000" w:rsidRDefault="000A6586">
      <w:pPr>
        <w:pStyle w:val="ConsPlusNormal"/>
        <w:spacing w:before="240"/>
        <w:ind w:firstLine="540"/>
        <w:jc w:val="both"/>
      </w:pPr>
      <w:r>
        <w:t xml:space="preserve">7. По запросу организатора публичного мероприятия - владельца банковского счета, указанного в уведомлении о проведении публичного мероприятия, банк предоставляет ему сведения, предусмотренные </w:t>
      </w:r>
      <w:hyperlink w:anchor="Par240" w:tooltip="5. 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частью 3 настоящей статьи." w:history="1">
        <w:r>
          <w:rPr>
            <w:color w:val="0000FF"/>
          </w:rPr>
          <w:t>частями 5</w:t>
        </w:r>
      </w:hyperlink>
      <w:r>
        <w:t xml:space="preserve"> и </w:t>
      </w:r>
      <w:hyperlink w:anchor="Par242" w:tooltip="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частью 3 настоящей статьи." w:history="1">
        <w:r>
          <w:rPr>
            <w:color w:val="0000FF"/>
          </w:rPr>
          <w:t>6</w:t>
        </w:r>
      </w:hyperlink>
      <w:r>
        <w:t xml:space="preserve"> настоящей статьи, указанные в соответствующем платежном документе или платежном поручен</w:t>
      </w:r>
      <w:r>
        <w:t>ии. Организатор публичного мероприятия не вправе разглашать третьим лицам полученные от банка сведения, за исключением случаев, предусмотренных законодательством Российской Федерации.</w:t>
      </w:r>
    </w:p>
    <w:p w:rsidR="00000000" w:rsidRDefault="000A6586">
      <w:pPr>
        <w:pStyle w:val="ConsPlusNormal"/>
        <w:jc w:val="both"/>
      </w:pPr>
      <w:r>
        <w:t xml:space="preserve">(часть 7 введена Федеральным </w:t>
      </w:r>
      <w:hyperlink r:id="rId94" w:history="1">
        <w:r>
          <w:rPr>
            <w:color w:val="0000FF"/>
          </w:rPr>
          <w:t>законом</w:t>
        </w:r>
      </w:hyperlink>
      <w:r>
        <w:t xml:space="preserve"> от 30.12.2020 N 541-ФЗ)</w:t>
      </w:r>
    </w:p>
    <w:p w:rsidR="00000000" w:rsidRDefault="000A6586">
      <w:pPr>
        <w:pStyle w:val="ConsPlusNormal"/>
        <w:spacing w:before="240"/>
        <w:ind w:firstLine="540"/>
        <w:jc w:val="both"/>
      </w:pPr>
      <w:r>
        <w:t>8. Организатор публичного мероприятия не несет ответственность за принятие денежных средств, при перечислении которых лица, перечислившие денежные средства, у</w:t>
      </w:r>
      <w:r>
        <w:t xml:space="preserve">казали сведения, предусмотренные </w:t>
      </w:r>
      <w:hyperlink w:anchor="Par240" w:tooltip="5. 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частью 3 настоящей статьи." w:history="1">
        <w:r>
          <w:rPr>
            <w:color w:val="0000FF"/>
          </w:rPr>
          <w:t>частями 5</w:t>
        </w:r>
      </w:hyperlink>
      <w:r>
        <w:t xml:space="preserve"> и </w:t>
      </w:r>
      <w:hyperlink w:anchor="Par242" w:tooltip="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частью 3 настоящей статьи." w:history="1">
        <w:r>
          <w:rPr>
            <w:color w:val="0000FF"/>
          </w:rPr>
          <w:t>6</w:t>
        </w:r>
      </w:hyperlink>
      <w:r>
        <w:t xml:space="preserve"> настоящей стать</w:t>
      </w:r>
      <w:r>
        <w:t>и и оказавшиеся недостоверными, если организатор публичного мероприятия не получил информацию о неправомерности перечисления данных денежных средств.</w:t>
      </w:r>
    </w:p>
    <w:p w:rsidR="00000000" w:rsidRDefault="000A6586">
      <w:pPr>
        <w:pStyle w:val="ConsPlusNormal"/>
        <w:jc w:val="both"/>
      </w:pPr>
      <w:r>
        <w:lastRenderedPageBreak/>
        <w:t xml:space="preserve">(часть 8 введена Федеральным </w:t>
      </w:r>
      <w:hyperlink r:id="rId95" w:history="1">
        <w:r>
          <w:rPr>
            <w:color w:val="0000FF"/>
          </w:rPr>
          <w:t>законом</w:t>
        </w:r>
      </w:hyperlink>
      <w:r>
        <w:t xml:space="preserve"> от 30.12.2020 N 541-ФЗ)</w:t>
      </w:r>
    </w:p>
    <w:p w:rsidR="00000000" w:rsidRDefault="000A6586">
      <w:pPr>
        <w:pStyle w:val="ConsPlusNormal"/>
        <w:spacing w:before="240"/>
        <w:ind w:firstLine="540"/>
        <w:jc w:val="both"/>
      </w:pPr>
      <w:r>
        <w:t xml:space="preserve">9. Если денежные средства и (или) иное имущество внесены лицом, указанным в </w:t>
      </w:r>
      <w:hyperlink w:anchor="Par229" w:tooltip="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 w:history="1">
        <w:r>
          <w:rPr>
            <w:color w:val="0000FF"/>
          </w:rPr>
          <w:t>части 3</w:t>
        </w:r>
      </w:hyperlink>
      <w:r>
        <w:t xml:space="preserve"> настоящей статьи (за исключением анонимного жертвователя), они подл</w:t>
      </w:r>
      <w:r>
        <w:t>ежат возврату в полном объеме с указанием причины возврата. Пожертвование, внесенное анонимным жертвователем, подлежит перечислению в доход федерального бюджета в течение 10 дней со дня поступления на указанный в уведомлении о проведении публичного меропри</w:t>
      </w:r>
      <w:r>
        <w:t>ятия банковский счет, но не позднее дня проведения публичного мероприятия. Соответствующие операции осуществляются на основании распоряжения организатора публичного мероприятия - владельца банковского счета, указанного в уведомлении.</w:t>
      </w:r>
    </w:p>
    <w:p w:rsidR="00000000" w:rsidRDefault="000A6586">
      <w:pPr>
        <w:pStyle w:val="ConsPlusNormal"/>
        <w:jc w:val="both"/>
      </w:pPr>
      <w:r>
        <w:t>(часть 9 введена Федер</w:t>
      </w:r>
      <w:r>
        <w:t xml:space="preserve">альным </w:t>
      </w:r>
      <w:hyperlink r:id="rId96" w:history="1">
        <w:r>
          <w:rPr>
            <w:color w:val="0000FF"/>
          </w:rPr>
          <w:t>законом</w:t>
        </w:r>
      </w:hyperlink>
      <w:r>
        <w:t xml:space="preserve"> от 30.12.2020 N 541-ФЗ)</w:t>
      </w:r>
    </w:p>
    <w:p w:rsidR="00000000" w:rsidRDefault="000A6586">
      <w:pPr>
        <w:pStyle w:val="ConsPlusNormal"/>
        <w:spacing w:before="240"/>
        <w:ind w:firstLine="540"/>
        <w:jc w:val="both"/>
      </w:pPr>
      <w:r>
        <w:t>10. Собранные организатором публичного мероприятия денежные средства могут использоваться только на покрытие</w:t>
      </w:r>
      <w:r>
        <w:t xml:space="preserve"> расходов, связанных с организацией и проведением указанного в уведомлении публичного мероприятия. После проведения публичного мероприятия его организатор обязан в течение 10 дней возвратить гражданам и организациям неизрасходованные денежные средства проп</w:t>
      </w:r>
      <w:r>
        <w:t>орционально вложенным средствам.</w:t>
      </w:r>
    </w:p>
    <w:p w:rsidR="00000000" w:rsidRDefault="000A6586">
      <w:pPr>
        <w:pStyle w:val="ConsPlusNormal"/>
        <w:jc w:val="both"/>
      </w:pPr>
      <w:r>
        <w:t xml:space="preserve">(часть 10 введена Федеральным </w:t>
      </w:r>
      <w:hyperlink r:id="rId97" w:history="1">
        <w:r>
          <w:rPr>
            <w:color w:val="0000FF"/>
          </w:rPr>
          <w:t>законом</w:t>
        </w:r>
      </w:hyperlink>
      <w:r>
        <w:t xml:space="preserve"> от 30.12.2020 N 541-ФЗ)</w:t>
      </w:r>
    </w:p>
    <w:p w:rsidR="00000000" w:rsidRDefault="000A6586">
      <w:pPr>
        <w:pStyle w:val="ConsPlusNormal"/>
        <w:spacing w:before="240"/>
        <w:ind w:firstLine="540"/>
        <w:jc w:val="both"/>
      </w:pPr>
      <w:bookmarkStart w:id="13" w:name="Par252"/>
      <w:bookmarkEnd w:id="13"/>
      <w:r>
        <w:t>11. По итогам проведения публичного меро</w:t>
      </w:r>
      <w:r>
        <w:t>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w:t>
      </w:r>
      <w:r>
        <w:t xml:space="preserve">бличного мероприятия, отчет о расходовании собранных в целях организации и проведения публичного мероприятия денежных средств и (или) иного имущества по </w:t>
      </w:r>
      <w:hyperlink r:id="rId98" w:history="1">
        <w:r>
          <w:rPr>
            <w:color w:val="0000FF"/>
          </w:rPr>
          <w:t>форме</w:t>
        </w:r>
      </w:hyperlink>
      <w:r>
        <w:t xml:space="preserve"> и в </w:t>
      </w:r>
      <w:hyperlink r:id="rId99" w:history="1">
        <w:r>
          <w:rPr>
            <w:color w:val="0000FF"/>
          </w:rPr>
          <w:t>сроки</w:t>
        </w:r>
      </w:hyperlink>
      <w:r>
        <w:t>, установленные федеральным органом исполнительной власти, осуществляющим функции по выработке и реализации государственной по</w:t>
      </w:r>
      <w:r>
        <w:t>литики и нормативно-правовому регулированию в сфере внутренних дел.</w:t>
      </w:r>
    </w:p>
    <w:p w:rsidR="00000000" w:rsidRDefault="000A6586">
      <w:pPr>
        <w:pStyle w:val="ConsPlusNormal"/>
        <w:jc w:val="both"/>
      </w:pPr>
      <w:r>
        <w:t xml:space="preserve">(часть 11 введена Федеральным </w:t>
      </w:r>
      <w:hyperlink r:id="rId100" w:history="1">
        <w:r>
          <w:rPr>
            <w:color w:val="0000FF"/>
          </w:rPr>
          <w:t>законом</w:t>
        </w:r>
      </w:hyperlink>
      <w:r>
        <w:t xml:space="preserve"> от 30.12.2020 N 541-ФЗ)</w:t>
      </w:r>
    </w:p>
    <w:p w:rsidR="00000000" w:rsidRDefault="000A6586">
      <w:pPr>
        <w:pStyle w:val="ConsPlusNormal"/>
        <w:spacing w:before="240"/>
        <w:ind w:firstLine="540"/>
        <w:jc w:val="both"/>
      </w:pPr>
      <w:r>
        <w:t>12. В целях прове</w:t>
      </w:r>
      <w:r>
        <w:t xml:space="preserve">рки достоверности сведений отчет, указанный в </w:t>
      </w:r>
      <w:hyperlink w:anchor="Par252" w:tooltip="11. По итогам проведения публичного меро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бличного мероприятия, отчет о расходовании собранных в целях организации и проведения публичного мероприятия денежных средств и (или) иного имущества по форме и в сроки, установленные федеральным органом исполните..." w:history="1">
        <w:r>
          <w:rPr>
            <w:color w:val="0000FF"/>
          </w:rPr>
          <w:t>части 11</w:t>
        </w:r>
      </w:hyperlink>
      <w:r>
        <w:t xml:space="preserve"> настоящей статьи,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w:t>
      </w:r>
      <w:r>
        <w:t>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000000" w:rsidRDefault="000A6586">
      <w:pPr>
        <w:pStyle w:val="ConsPlusNormal"/>
        <w:jc w:val="both"/>
      </w:pPr>
      <w:r>
        <w:t xml:space="preserve">(часть 12 введена Федеральным </w:t>
      </w:r>
      <w:hyperlink r:id="rId101" w:history="1">
        <w:r>
          <w:rPr>
            <w:color w:val="0000FF"/>
          </w:rPr>
          <w:t>законом</w:t>
        </w:r>
      </w:hyperlink>
      <w:r>
        <w:t xml:space="preserve"> от 30.12.2020 N 541-ФЗ)</w:t>
      </w:r>
    </w:p>
    <w:p w:rsidR="00000000" w:rsidRDefault="000A6586">
      <w:pPr>
        <w:pStyle w:val="ConsPlusNormal"/>
        <w:spacing w:before="240"/>
        <w:ind w:firstLine="540"/>
        <w:jc w:val="both"/>
      </w:pPr>
      <w:r>
        <w:t xml:space="preserve">13. Лица, нарушившие установленный порядок перечисления, сбора, возврата, расходования денежных средств на организацию и проведение публичного мероприятия, несут предусмотренную </w:t>
      </w:r>
      <w:hyperlink r:id="rId102" w:history="1">
        <w:r>
          <w:rPr>
            <w:color w:val="0000FF"/>
          </w:rPr>
          <w:t>законодательством</w:t>
        </w:r>
      </w:hyperlink>
      <w:r>
        <w:t xml:space="preserve"> Российской Федерации ответственность.</w:t>
      </w:r>
    </w:p>
    <w:p w:rsidR="00000000" w:rsidRDefault="000A6586">
      <w:pPr>
        <w:pStyle w:val="ConsPlusNormal"/>
        <w:jc w:val="both"/>
      </w:pPr>
      <w:r>
        <w:t xml:space="preserve">(часть 13 введена Федеральным </w:t>
      </w:r>
      <w:hyperlink r:id="rId103" w:history="1">
        <w:r>
          <w:rPr>
            <w:color w:val="0000FF"/>
          </w:rPr>
          <w:t>законом</w:t>
        </w:r>
      </w:hyperlink>
      <w:r>
        <w:t xml:space="preserve"> от 30.12.2020 N 541-ФЗ)</w:t>
      </w:r>
    </w:p>
    <w:p w:rsidR="00000000" w:rsidRDefault="000A6586">
      <w:pPr>
        <w:pStyle w:val="ConsPlusNormal"/>
        <w:ind w:firstLine="540"/>
        <w:jc w:val="both"/>
      </w:pPr>
    </w:p>
    <w:p w:rsidR="00000000" w:rsidRDefault="000A6586">
      <w:pPr>
        <w:pStyle w:val="ConsPlusTitle"/>
        <w:ind w:firstLine="540"/>
        <w:jc w:val="both"/>
        <w:outlineLvl w:val="1"/>
      </w:pPr>
      <w:r>
        <w:t>Статья 12. Обязанности органа исполнительной власти субъекта Российской Федерации или органа местного самоуправления</w:t>
      </w:r>
    </w:p>
    <w:p w:rsidR="00000000" w:rsidRDefault="000A6586">
      <w:pPr>
        <w:pStyle w:val="ConsPlusNormal"/>
        <w:ind w:firstLine="540"/>
        <w:jc w:val="both"/>
      </w:pPr>
    </w:p>
    <w:p w:rsidR="00000000" w:rsidRDefault="000A6586">
      <w:pPr>
        <w:pStyle w:val="ConsPlusNormal"/>
        <w:ind w:firstLine="540"/>
        <w:jc w:val="both"/>
      </w:pPr>
      <w:r>
        <w:t>1. Орган исполнительной власти субъекта Российской Федерации или орган ме</w:t>
      </w:r>
      <w:r>
        <w:t>стного самоуправления после получения уведомления о проведении публичного мероприятия обязан:</w:t>
      </w:r>
    </w:p>
    <w:p w:rsidR="00000000" w:rsidRDefault="000A6586">
      <w:pPr>
        <w:pStyle w:val="ConsPlusNormal"/>
        <w:spacing w:before="240"/>
        <w:ind w:firstLine="540"/>
        <w:jc w:val="both"/>
      </w:pPr>
      <w:r>
        <w:t xml:space="preserve">1) документально подтвердить получение уведомления о проведении публичного </w:t>
      </w:r>
      <w:r>
        <w:lastRenderedPageBreak/>
        <w:t>мероприятия, указав при этом дату и время его получения;</w:t>
      </w:r>
    </w:p>
    <w:p w:rsidR="00000000" w:rsidRDefault="000A6586">
      <w:pPr>
        <w:pStyle w:val="ConsPlusNormal"/>
        <w:spacing w:before="240"/>
        <w:ind w:firstLine="540"/>
        <w:jc w:val="both"/>
      </w:pPr>
      <w:bookmarkStart w:id="14" w:name="Par263"/>
      <w:bookmarkEnd w:id="14"/>
      <w:r>
        <w:t>2) довести до свед</w:t>
      </w:r>
      <w:r>
        <w:t>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w:t>
      </w:r>
      <w:r>
        <w:t>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w:t>
      </w:r>
      <w:r>
        <w:t>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w:t>
      </w:r>
      <w:r>
        <w:t>тветствия указанных 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w:t>
      </w:r>
      <w:r>
        <w:t xml:space="preserve">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w:t>
      </w:r>
      <w:r>
        <w:t>дня до дня проведения публичного мероприятия;</w:t>
      </w:r>
    </w:p>
    <w:p w:rsidR="00000000" w:rsidRDefault="000A6586">
      <w:pPr>
        <w:pStyle w:val="ConsPlusNormal"/>
        <w:jc w:val="both"/>
      </w:pPr>
      <w:r>
        <w:t xml:space="preserve">(в ред. Федерального </w:t>
      </w:r>
      <w:hyperlink r:id="rId104" w:history="1">
        <w:r>
          <w:rPr>
            <w:color w:val="0000FF"/>
          </w:rPr>
          <w:t>закона</w:t>
        </w:r>
      </w:hyperlink>
      <w:r>
        <w:t xml:space="preserve"> от 30.12.2020 N 497-ФЗ)</w:t>
      </w:r>
    </w:p>
    <w:p w:rsidR="00000000" w:rsidRDefault="000A6586">
      <w:pPr>
        <w:pStyle w:val="ConsPlusNormal"/>
        <w:spacing w:before="240"/>
        <w:ind w:firstLine="540"/>
        <w:jc w:val="both"/>
      </w:pPr>
      <w:r>
        <w:t xml:space="preserve">3) в зависимости от формы публичного мероприятия </w:t>
      </w:r>
      <w:r>
        <w:t xml:space="preserve">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w:t>
      </w:r>
      <w:r>
        <w:t>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w:t>
      </w:r>
      <w:r>
        <w:t>иков публичного мероприятия и иных лиц;</w:t>
      </w:r>
    </w:p>
    <w:p w:rsidR="00000000" w:rsidRDefault="000A6586">
      <w:pPr>
        <w:pStyle w:val="ConsPlusNormal"/>
        <w:jc w:val="both"/>
      </w:pPr>
      <w:r>
        <w:t xml:space="preserve">(в ред. Федерального </w:t>
      </w:r>
      <w:hyperlink r:id="rId105" w:history="1">
        <w:r>
          <w:rPr>
            <w:color w:val="0000FF"/>
          </w:rPr>
          <w:t>закона</w:t>
        </w:r>
      </w:hyperlink>
      <w:r>
        <w:t xml:space="preserve"> от 08.06.2012 N 65-ФЗ)</w:t>
      </w:r>
    </w:p>
    <w:p w:rsidR="00000000" w:rsidRDefault="000A6586">
      <w:pPr>
        <w:pStyle w:val="ConsPlusNormal"/>
        <w:spacing w:before="240"/>
        <w:ind w:firstLine="540"/>
        <w:jc w:val="both"/>
      </w:pPr>
      <w:r>
        <w:t>4) довести до сведения организатора публичного мероприят</w:t>
      </w:r>
      <w:r>
        <w:t>ия информацию об установленной норме предельной заполняемости территории (помещения) в месте проведения публичного мероприятия;</w:t>
      </w:r>
    </w:p>
    <w:p w:rsidR="00000000" w:rsidRDefault="000A6586">
      <w:pPr>
        <w:pStyle w:val="ConsPlusNormal"/>
        <w:spacing w:before="240"/>
        <w:ind w:firstLine="540"/>
        <w:jc w:val="both"/>
      </w:pPr>
      <w:r>
        <w:t>5) обеспечить в пределах своей компетенции совместно с организатором публичного мероприятия и уполномоченным представителем орга</w:t>
      </w:r>
      <w:r>
        <w:t>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000000" w:rsidRDefault="000A6586">
      <w:pPr>
        <w:pStyle w:val="ConsPlusNormal"/>
        <w:spacing w:before="240"/>
        <w:ind w:firstLine="540"/>
        <w:jc w:val="both"/>
      </w:pPr>
      <w:r>
        <w:t>6) информировать о вопросах, явившихся причинами проведения публичного мероприятия, ор</w:t>
      </w:r>
      <w:r>
        <w:t>ганы государственной власти и органы местного самоуправления, которым данные вопросы адресуются;</w:t>
      </w:r>
    </w:p>
    <w:p w:rsidR="00000000" w:rsidRDefault="000A6586">
      <w:pPr>
        <w:pStyle w:val="ConsPlusNormal"/>
        <w:spacing w:before="240"/>
        <w:ind w:firstLine="540"/>
        <w:jc w:val="both"/>
      </w:pPr>
      <w:r>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w:t>
      </w:r>
      <w:r>
        <w:t xml:space="preserve">ны, определенных Федеральным </w:t>
      </w:r>
      <w:hyperlink r:id="rId106" w:history="1">
        <w:r>
          <w:rPr>
            <w:color w:val="0000FF"/>
          </w:rPr>
          <w:t>законом</w:t>
        </w:r>
      </w:hyperlink>
      <w:r>
        <w:t xml:space="preserve"> от 27 мая 1996 года N 57-ФЗ "О государственной охране", своевременно информировать об этом соответствующие орг</w:t>
      </w:r>
      <w:r>
        <w:t>аны государственной охраны.</w:t>
      </w:r>
    </w:p>
    <w:p w:rsidR="00000000" w:rsidRDefault="000A6586">
      <w:pPr>
        <w:pStyle w:val="ConsPlusNormal"/>
        <w:jc w:val="both"/>
      </w:pPr>
      <w:r>
        <w:t xml:space="preserve">(в ред. Федерального </w:t>
      </w:r>
      <w:hyperlink r:id="rId107" w:history="1">
        <w:r>
          <w:rPr>
            <w:color w:val="0000FF"/>
          </w:rPr>
          <w:t>закона</w:t>
        </w:r>
      </w:hyperlink>
      <w:r>
        <w:t xml:space="preserve"> от 08.12.2011 N 424-ФЗ)</w:t>
      </w:r>
    </w:p>
    <w:p w:rsidR="00000000" w:rsidRDefault="000A6586">
      <w:pPr>
        <w:pStyle w:val="ConsPlusNormal"/>
        <w:spacing w:before="240"/>
        <w:ind w:firstLine="540"/>
        <w:jc w:val="both"/>
      </w:pPr>
      <w:r>
        <w:lastRenderedPageBreak/>
        <w:t>1.1. В случае подачи организатором публичного мероприятия уведомлен</w:t>
      </w:r>
      <w:r>
        <w:t>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w:t>
      </w:r>
      <w:r>
        <w:t>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000000" w:rsidRDefault="000A6586">
      <w:pPr>
        <w:pStyle w:val="ConsPlusNormal"/>
        <w:jc w:val="both"/>
      </w:pPr>
      <w:r>
        <w:t xml:space="preserve">(часть 1.1 введена Федеральным </w:t>
      </w:r>
      <w:hyperlink r:id="rId108" w:history="1">
        <w:r>
          <w:rPr>
            <w:color w:val="0000FF"/>
          </w:rPr>
          <w:t>законом</w:t>
        </w:r>
      </w:hyperlink>
      <w:r>
        <w:t xml:space="preserve"> от 30.12.2020 N 497-ФЗ)</w:t>
      </w:r>
    </w:p>
    <w:p w:rsidR="00000000" w:rsidRDefault="000A6586">
      <w:pPr>
        <w:pStyle w:val="ConsPlusNormal"/>
        <w:spacing w:before="240"/>
        <w:ind w:firstLine="540"/>
        <w:jc w:val="both"/>
      </w:pPr>
      <w:r>
        <w:t>1.2. Предлагаемое органом исполнительной власти субъекта Российской Федерации или органом местного самоуправления в</w:t>
      </w:r>
      <w:r>
        <w:t xml:space="preserve"> соответствии с </w:t>
      </w:r>
      <w:hyperlink w:anchor="Par263" w:tooltip="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 w:history="1">
        <w:r>
          <w:rPr>
            <w:color w:val="0000FF"/>
          </w:rPr>
          <w:t>пунктом 2 части 1</w:t>
        </w:r>
      </w:hyperlink>
      <w:r>
        <w:t xml:space="preserve">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000000" w:rsidRDefault="000A6586">
      <w:pPr>
        <w:pStyle w:val="ConsPlusNormal"/>
        <w:jc w:val="both"/>
      </w:pPr>
      <w:r>
        <w:t xml:space="preserve">(часть 1.2 введена Федеральным </w:t>
      </w:r>
      <w:hyperlink r:id="rId109" w:history="1">
        <w:r>
          <w:rPr>
            <w:color w:val="0000FF"/>
          </w:rPr>
          <w:t>законом</w:t>
        </w:r>
      </w:hyperlink>
      <w:r>
        <w:t xml:space="preserve"> от 30.12.2020 N 497-ФЗ)</w:t>
      </w:r>
    </w:p>
    <w:p w:rsidR="00000000" w:rsidRDefault="000A6586">
      <w:pPr>
        <w:pStyle w:val="ConsPlusNormal"/>
        <w:spacing w:before="240"/>
        <w:ind w:firstLine="540"/>
        <w:jc w:val="both"/>
      </w:pPr>
      <w:r>
        <w:t>2. В случае, если информация, содержащаяся в тексте уведомления о проведении публичн</w:t>
      </w:r>
      <w:r>
        <w:t xml:space="preserve">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10" w:history="1">
        <w:r>
          <w:rPr>
            <w:color w:val="0000FF"/>
          </w:rPr>
          <w:t>Конституции</w:t>
        </w:r>
      </w:hyperlink>
      <w:r>
        <w:t xml:space="preserve"> Российской Федерации и (или) нарушают запреты, предусмотренные </w:t>
      </w:r>
      <w:hyperlink r:id="rId111" w:history="1">
        <w:r>
          <w:rPr>
            <w:color w:val="0000FF"/>
          </w:rPr>
          <w:t>законодательством</w:t>
        </w:r>
      </w:hyperlink>
      <w:r>
        <w:t xml:space="preserve"> Российской Федерации об административных правонарушениях или уголовным </w:t>
      </w:r>
      <w:hyperlink r:id="rId112" w:history="1">
        <w:r>
          <w:rPr>
            <w:color w:val="0000FF"/>
          </w:rPr>
          <w:t>законодательством</w:t>
        </w:r>
      </w:hyperlink>
      <w: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w:t>
      </w:r>
      <w:r>
        <w:t>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w:t>
      </w:r>
      <w:r>
        <w:t>ти в установленном порядке.</w:t>
      </w:r>
    </w:p>
    <w:p w:rsidR="00000000" w:rsidRDefault="000A6586">
      <w:pPr>
        <w:pStyle w:val="ConsPlusNormal"/>
        <w:spacing w:before="240"/>
        <w:ind w:firstLine="540"/>
        <w:jc w:val="both"/>
      </w:pPr>
      <w:bookmarkStart w:id="15" w:name="Par277"/>
      <w:bookmarkEnd w:id="15"/>
      <w:r>
        <w:t>3.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w:t>
      </w:r>
      <w:r>
        <w:t xml:space="preserve">цом, которое в соответствии с настоящим Федеральным </w:t>
      </w:r>
      <w:hyperlink w:anchor="Par73" w:tooltip="2. Не могут быть организатором публичного мероприятия:" w:history="1">
        <w:r>
          <w:rPr>
            <w:color w:val="0000FF"/>
          </w:rPr>
          <w:t>законом</w:t>
        </w:r>
      </w:hyperlink>
      <w:r>
        <w:t xml:space="preserve"> не вправе быть организатором публичного мероприятия, либо если в уведомлении в качестве места проведения публичног</w:t>
      </w:r>
      <w:r>
        <w:t xml:space="preserve">о мероприятия указано место, в котором в соответствии с настоящим Федеральным </w:t>
      </w:r>
      <w:hyperlink w:anchor="Par191" w:tooltip="2. К местам, в которых проведение публичного мероприятия запрещается, относятся:" w:history="1">
        <w:r>
          <w:rPr>
            <w:color w:val="0000FF"/>
          </w:rPr>
          <w:t>законом</w:t>
        </w:r>
      </w:hyperlink>
      <w:r>
        <w:t xml:space="preserve"> или законом субъекта Российской Федерации проведение публично</w:t>
      </w:r>
      <w:r>
        <w:t>го мероприятия запрещается.</w:t>
      </w:r>
    </w:p>
    <w:p w:rsidR="00000000" w:rsidRDefault="000A6586">
      <w:pPr>
        <w:pStyle w:val="ConsPlusNormal"/>
        <w:jc w:val="both"/>
      </w:pPr>
      <w:r>
        <w:t xml:space="preserve">(часть 3 введена Федеральным </w:t>
      </w:r>
      <w:hyperlink r:id="rId113" w:history="1">
        <w:r>
          <w:rPr>
            <w:color w:val="0000FF"/>
          </w:rPr>
          <w:t>законом</w:t>
        </w:r>
      </w:hyperlink>
      <w:r>
        <w:t xml:space="preserve"> от 08.06.2012 N 65-ФЗ)</w:t>
      </w:r>
    </w:p>
    <w:p w:rsidR="00000000" w:rsidRDefault="000A6586">
      <w:pPr>
        <w:pStyle w:val="ConsPlusNormal"/>
        <w:spacing w:before="240"/>
        <w:ind w:firstLine="540"/>
        <w:jc w:val="both"/>
      </w:pPr>
      <w:bookmarkStart w:id="16" w:name="Par279"/>
      <w:bookmarkEnd w:id="16"/>
      <w:r>
        <w:t>4. В случае, если в орган исполнительной власти</w:t>
      </w:r>
      <w:r>
        <w:t xml:space="preserve">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w:t>
      </w:r>
      <w:r>
        <w:t xml:space="preserve">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w:t>
      </w:r>
      <w:hyperlink w:anchor="Par263" w:tooltip="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 w:history="1">
        <w:r>
          <w:rPr>
            <w:color w:val="0000FF"/>
          </w:rPr>
          <w:t>пункте 2 части 1</w:t>
        </w:r>
      </w:hyperlink>
      <w:r>
        <w:t xml:space="preserve"> настоящей статьи, направленные организатору публичного мероприятия.</w:t>
      </w:r>
    </w:p>
    <w:p w:rsidR="00000000" w:rsidRDefault="000A6586">
      <w:pPr>
        <w:pStyle w:val="ConsPlusNormal"/>
        <w:jc w:val="both"/>
      </w:pPr>
      <w:r>
        <w:t xml:space="preserve">(часть 4 введена Федеральным </w:t>
      </w:r>
      <w:hyperlink r:id="rId114" w:history="1">
        <w:r>
          <w:rPr>
            <w:color w:val="0000FF"/>
          </w:rPr>
          <w:t>законом</w:t>
        </w:r>
      </w:hyperlink>
      <w:r>
        <w:t xml:space="preserve"> от 30.12.2020 N 497-ФЗ)</w:t>
      </w:r>
    </w:p>
    <w:p w:rsidR="00000000" w:rsidRDefault="000A6586">
      <w:pPr>
        <w:pStyle w:val="ConsPlusNormal"/>
        <w:spacing w:before="240"/>
        <w:ind w:firstLine="540"/>
        <w:jc w:val="both"/>
      </w:pPr>
      <w:bookmarkStart w:id="17" w:name="Par281"/>
      <w:bookmarkEnd w:id="17"/>
      <w:r>
        <w:t>5. В случае,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w:t>
      </w:r>
      <w:r>
        <w:t xml:space="preserve"> мероприятия и до начала проведения публичного </w:t>
      </w:r>
      <w:r>
        <w:lastRenderedPageBreak/>
        <w:t>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w:t>
      </w:r>
      <w:r>
        <w:t xml:space="preserve">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w:t>
      </w:r>
      <w:hyperlink w:anchor="Par91" w:tooltip="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статьей 7 настоящего Федерального закона. При этом ранее направленное организатору публичного мероприятия согласование его проведения считается отозванным;" w:history="1">
        <w:r>
          <w:rPr>
            <w:color w:val="0000FF"/>
          </w:rPr>
          <w:t>пунктом 2.1 части 4 статьи 5</w:t>
        </w:r>
      </w:hyperlink>
      <w:r>
        <w:t xml:space="preserve"> настоящего Федерального закона, соотве</w:t>
      </w:r>
      <w:r>
        <w:t xml:space="preserve">тствующие орган исполнительной власти субъекта Российской Федерации, орган местного самоуправления вправе отозвать согласование проведения публичного мероприятия либо предложение, указанное в </w:t>
      </w:r>
      <w:hyperlink w:anchor="Par263" w:tooltip="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 w:history="1">
        <w:r>
          <w:rPr>
            <w:color w:val="0000FF"/>
          </w:rPr>
          <w:t>пункте 2 части 1</w:t>
        </w:r>
      </w:hyperlink>
      <w:r>
        <w:t xml:space="preserve"> настоящей статьи, </w:t>
      </w:r>
      <w:r>
        <w:t>направленные организатору публичного мероприятия.</w:t>
      </w:r>
    </w:p>
    <w:p w:rsidR="00000000" w:rsidRDefault="000A6586">
      <w:pPr>
        <w:pStyle w:val="ConsPlusNormal"/>
        <w:jc w:val="both"/>
      </w:pPr>
      <w:r>
        <w:t xml:space="preserve">(часть 5 введена Федеральным </w:t>
      </w:r>
      <w:hyperlink r:id="rId115" w:history="1">
        <w:r>
          <w:rPr>
            <w:color w:val="0000FF"/>
          </w:rPr>
          <w:t>законом</w:t>
        </w:r>
      </w:hyperlink>
      <w:r>
        <w:t xml:space="preserve"> от 30.12.2020 N 497-ФЗ)</w:t>
      </w:r>
    </w:p>
    <w:p w:rsidR="00000000" w:rsidRDefault="000A6586">
      <w:pPr>
        <w:pStyle w:val="ConsPlusNormal"/>
        <w:spacing w:before="240"/>
        <w:ind w:firstLine="540"/>
        <w:jc w:val="both"/>
      </w:pPr>
      <w:bookmarkStart w:id="18" w:name="Par283"/>
      <w:bookmarkEnd w:id="18"/>
      <w:r>
        <w:t>6. В случае, если в резу</w:t>
      </w:r>
      <w:r>
        <w:t>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w:t>
      </w:r>
      <w:r>
        <w:t>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p>
    <w:p w:rsidR="00000000" w:rsidRDefault="000A6586">
      <w:pPr>
        <w:pStyle w:val="ConsPlusNormal"/>
        <w:jc w:val="both"/>
      </w:pPr>
      <w:r>
        <w:t xml:space="preserve">(часть 6 введена Федеральным </w:t>
      </w:r>
      <w:hyperlink r:id="rId116" w:history="1">
        <w:r>
          <w:rPr>
            <w:color w:val="0000FF"/>
          </w:rPr>
          <w:t>законом</w:t>
        </w:r>
      </w:hyperlink>
      <w:r>
        <w:t xml:space="preserve"> от 30.12.2020 N 497-ФЗ)</w:t>
      </w:r>
    </w:p>
    <w:p w:rsidR="00000000" w:rsidRDefault="000A6586">
      <w:pPr>
        <w:pStyle w:val="ConsPlusNormal"/>
        <w:spacing w:before="240"/>
        <w:ind w:firstLine="540"/>
        <w:jc w:val="both"/>
      </w:pPr>
      <w:bookmarkStart w:id="19" w:name="Par285"/>
      <w:bookmarkEnd w:id="19"/>
      <w:r>
        <w:t xml:space="preserve">7. В случае, если указанные в </w:t>
      </w:r>
      <w:hyperlink w:anchor="Par283" w:tooltip="6. В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 w:history="1">
        <w:r>
          <w:rPr>
            <w:color w:val="0000FF"/>
          </w:rPr>
          <w:t>части 6</w:t>
        </w:r>
      </w:hyperlink>
      <w:r>
        <w:t xml:space="preserve"> настоящей статьи обстоятельства были выявлены в день, предшествующий дню проведения публичного мероприятия, или в день публичного мероприятия до его н</w:t>
      </w:r>
      <w:r>
        <w:t>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w:t>
      </w:r>
      <w:r>
        <w:t>одимости также место и (или) время проведения публичного мероприятия путем подачи нового уведомления.</w:t>
      </w:r>
    </w:p>
    <w:p w:rsidR="00000000" w:rsidRDefault="000A6586">
      <w:pPr>
        <w:pStyle w:val="ConsPlusNormal"/>
        <w:jc w:val="both"/>
      </w:pPr>
      <w:r>
        <w:t xml:space="preserve">(часть 7 введена Федеральным </w:t>
      </w:r>
      <w:hyperlink r:id="rId117" w:history="1">
        <w:r>
          <w:rPr>
            <w:color w:val="0000FF"/>
          </w:rPr>
          <w:t>законом</w:t>
        </w:r>
      </w:hyperlink>
      <w:r>
        <w:t xml:space="preserve"> от 30.12</w:t>
      </w:r>
      <w:r>
        <w:t>.2020 N 497-ФЗ)</w:t>
      </w:r>
    </w:p>
    <w:p w:rsidR="00000000" w:rsidRDefault="000A6586">
      <w:pPr>
        <w:pStyle w:val="ConsPlusNormal"/>
        <w:ind w:firstLine="540"/>
        <w:jc w:val="both"/>
      </w:pPr>
    </w:p>
    <w:p w:rsidR="00000000" w:rsidRDefault="000A6586">
      <w:pPr>
        <w:pStyle w:val="ConsPlusTitle"/>
        <w:ind w:firstLine="540"/>
        <w:jc w:val="both"/>
        <w:outlineLvl w:val="1"/>
      </w:pPr>
      <w:r>
        <w:t>Статья 13. 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000000" w:rsidRDefault="000A6586">
      <w:pPr>
        <w:pStyle w:val="ConsPlusNormal"/>
        <w:ind w:firstLine="540"/>
        <w:jc w:val="both"/>
      </w:pPr>
    </w:p>
    <w:p w:rsidR="00000000" w:rsidRDefault="000A6586">
      <w:pPr>
        <w:pStyle w:val="ConsPlusNormal"/>
        <w:ind w:firstLine="540"/>
        <w:jc w:val="both"/>
      </w:pPr>
      <w:r>
        <w:t>1. Уполномоченный представитель органа исполнительной власти субъекта Российской Фе</w:t>
      </w:r>
      <w:r>
        <w:t>дерации или органа местного самоуправления имеет право:</w:t>
      </w:r>
    </w:p>
    <w:p w:rsidR="00000000" w:rsidRDefault="000A6586">
      <w:pPr>
        <w:pStyle w:val="ConsPlusNormal"/>
        <w:spacing w:before="240"/>
        <w:ind w:firstLine="540"/>
        <w:jc w:val="both"/>
      </w:pPr>
      <w:r>
        <w:t>1) требовать от организатора публичного мероприятия соблюдения порядка его организации и проведения;</w:t>
      </w:r>
    </w:p>
    <w:p w:rsidR="00000000" w:rsidRDefault="000A6586">
      <w:pPr>
        <w:pStyle w:val="ConsPlusNormal"/>
        <w:spacing w:before="240"/>
        <w:ind w:firstLine="540"/>
        <w:jc w:val="both"/>
      </w:pPr>
      <w:r>
        <w:t>2) принимать решение о приостановлении или прекращении публичного мероприятия в порядке и по основа</w:t>
      </w:r>
      <w:r>
        <w:t>ниям, предусмотренным настоящим Федеральным законом.</w:t>
      </w:r>
    </w:p>
    <w:p w:rsidR="00000000" w:rsidRDefault="000A6586">
      <w:pPr>
        <w:pStyle w:val="ConsPlusNormal"/>
        <w:spacing w:before="240"/>
        <w:ind w:firstLine="540"/>
        <w:jc w:val="both"/>
      </w:pPr>
      <w:r>
        <w:t>2. Уполномоченный представитель органа исполнительной власти субъекта Российской Федерации или органа местного самоуправления обязан:</w:t>
      </w:r>
    </w:p>
    <w:p w:rsidR="00000000" w:rsidRDefault="000A6586">
      <w:pPr>
        <w:pStyle w:val="ConsPlusNormal"/>
        <w:spacing w:before="240"/>
        <w:ind w:firstLine="540"/>
        <w:jc w:val="both"/>
      </w:pPr>
      <w:r>
        <w:t>1) присутствовать на публичном мероприятии;</w:t>
      </w:r>
    </w:p>
    <w:p w:rsidR="00000000" w:rsidRDefault="000A6586">
      <w:pPr>
        <w:pStyle w:val="ConsPlusNormal"/>
        <w:spacing w:before="240"/>
        <w:ind w:firstLine="540"/>
        <w:jc w:val="both"/>
      </w:pPr>
      <w:r>
        <w:t>2) оказывать организатору</w:t>
      </w:r>
      <w:r>
        <w:t xml:space="preserve"> публичного мероприятия содействие в его проведении;</w:t>
      </w:r>
    </w:p>
    <w:p w:rsidR="00000000" w:rsidRDefault="000A6586">
      <w:pPr>
        <w:pStyle w:val="ConsPlusNormal"/>
        <w:spacing w:before="240"/>
        <w:ind w:firstLine="540"/>
        <w:jc w:val="both"/>
      </w:pPr>
      <w:r>
        <w:lastRenderedPageBreak/>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w:t>
      </w:r>
      <w:r>
        <w:t>роведении.</w:t>
      </w:r>
    </w:p>
    <w:p w:rsidR="00000000" w:rsidRDefault="000A6586">
      <w:pPr>
        <w:pStyle w:val="ConsPlusNormal"/>
        <w:ind w:firstLine="540"/>
        <w:jc w:val="both"/>
      </w:pPr>
    </w:p>
    <w:p w:rsidR="00000000" w:rsidRDefault="000A6586">
      <w:pPr>
        <w:pStyle w:val="ConsPlusTitle"/>
        <w:ind w:firstLine="540"/>
        <w:jc w:val="both"/>
        <w:outlineLvl w:val="1"/>
      </w:pPr>
      <w:r>
        <w:t>Статья 14. Права и обязанности уполномоченного представителя органа внутренних дел</w:t>
      </w:r>
    </w:p>
    <w:p w:rsidR="00000000" w:rsidRDefault="000A6586">
      <w:pPr>
        <w:pStyle w:val="ConsPlusNormal"/>
        <w:ind w:firstLine="540"/>
        <w:jc w:val="both"/>
      </w:pPr>
    </w:p>
    <w:p w:rsidR="00000000" w:rsidRDefault="000A6586">
      <w:pPr>
        <w:pStyle w:val="ConsPlusNormal"/>
        <w:ind w:firstLine="540"/>
        <w:jc w:val="both"/>
      </w:pPr>
      <w:r>
        <w:t>1.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w:t>
      </w:r>
      <w:r>
        <w:t>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w:t>
      </w:r>
      <w:r>
        <w:t>я распоряжением начальника органа внутренних дел.</w:t>
      </w:r>
    </w:p>
    <w:p w:rsidR="00000000" w:rsidRDefault="000A6586">
      <w:pPr>
        <w:pStyle w:val="ConsPlusNormal"/>
        <w:spacing w:before="240"/>
        <w:ind w:firstLine="540"/>
        <w:jc w:val="both"/>
      </w:pPr>
      <w:r>
        <w:t>2. Уполномоченный представитель органа внутренних дел имеет право:</w:t>
      </w:r>
    </w:p>
    <w:p w:rsidR="00000000" w:rsidRDefault="000A6586">
      <w:pPr>
        <w:pStyle w:val="ConsPlusNormal"/>
        <w:spacing w:before="240"/>
        <w:ind w:firstLine="540"/>
        <w:jc w:val="both"/>
      </w:pPr>
      <w:r>
        <w:t>1) требовать от организатора публичного мероприятия объявления о прекращении допуска граждан на публичное мероприятие и самостоятельно прек</w:t>
      </w:r>
      <w:r>
        <w:t>ратить допуск граждан на него в случае нарушения предельной нормы заполняемости территории (помещения);</w:t>
      </w:r>
    </w:p>
    <w:p w:rsidR="00000000" w:rsidRDefault="000A6586">
      <w:pPr>
        <w:pStyle w:val="ConsPlusNormal"/>
        <w:spacing w:before="240"/>
        <w:ind w:firstLine="540"/>
        <w:jc w:val="both"/>
      </w:pPr>
      <w:r>
        <w:t>2) требовать от организатора и участников публичного мероприятия соблюдения порядка его организации и проведения;</w:t>
      </w:r>
    </w:p>
    <w:p w:rsidR="00000000" w:rsidRDefault="000A6586">
      <w:pPr>
        <w:pStyle w:val="ConsPlusNormal"/>
        <w:spacing w:before="240"/>
        <w:ind w:firstLine="540"/>
        <w:jc w:val="both"/>
      </w:pPr>
      <w:r>
        <w:t xml:space="preserve">3) по просьбе организатора публичного </w:t>
      </w:r>
      <w:r>
        <w:t>мероприятия удалять с места его проведения граждан, не выполняющих законных требований организатора публичного мероприятия, в том числе по соблюдению порядка его организации и проведения.</w:t>
      </w:r>
    </w:p>
    <w:p w:rsidR="00000000" w:rsidRDefault="000A6586">
      <w:pPr>
        <w:pStyle w:val="ConsPlusNormal"/>
        <w:jc w:val="both"/>
      </w:pPr>
      <w:r>
        <w:t xml:space="preserve">(в ред. Федерального </w:t>
      </w:r>
      <w:hyperlink r:id="rId118" w:history="1">
        <w:r>
          <w:rPr>
            <w:color w:val="0000FF"/>
          </w:rPr>
          <w:t>закона</w:t>
        </w:r>
      </w:hyperlink>
      <w:r>
        <w:t xml:space="preserve"> от 30.12.2020 N 497-ФЗ)</w:t>
      </w:r>
    </w:p>
    <w:p w:rsidR="00000000" w:rsidRDefault="000A6586">
      <w:pPr>
        <w:pStyle w:val="ConsPlusNormal"/>
        <w:spacing w:before="240"/>
        <w:ind w:firstLine="540"/>
        <w:jc w:val="both"/>
      </w:pPr>
      <w:r>
        <w:t>3. Уполномоченный представитель органа внутренних дел обязан:</w:t>
      </w:r>
    </w:p>
    <w:p w:rsidR="00000000" w:rsidRDefault="000A6586">
      <w:pPr>
        <w:pStyle w:val="ConsPlusNormal"/>
        <w:spacing w:before="240"/>
        <w:ind w:firstLine="540"/>
        <w:jc w:val="both"/>
      </w:pPr>
      <w:r>
        <w:t>1) оказывать содействие в проведении публичного мероприятия в пределах своей компетенции;</w:t>
      </w:r>
    </w:p>
    <w:p w:rsidR="00000000" w:rsidRDefault="000A6586">
      <w:pPr>
        <w:pStyle w:val="ConsPlusNormal"/>
        <w:spacing w:before="240"/>
        <w:ind w:firstLine="540"/>
        <w:jc w:val="both"/>
      </w:pPr>
      <w:r>
        <w:t>2) обеспечи</w:t>
      </w:r>
      <w:r>
        <w:t>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w:t>
      </w:r>
      <w:r>
        <w:t>ри его проведении.</w:t>
      </w:r>
    </w:p>
    <w:p w:rsidR="00000000" w:rsidRDefault="000A6586">
      <w:pPr>
        <w:pStyle w:val="ConsPlusNormal"/>
        <w:ind w:firstLine="540"/>
        <w:jc w:val="both"/>
      </w:pPr>
    </w:p>
    <w:p w:rsidR="00000000" w:rsidRDefault="000A6586">
      <w:pPr>
        <w:pStyle w:val="ConsPlusTitle"/>
        <w:ind w:firstLine="540"/>
        <w:jc w:val="both"/>
        <w:outlineLvl w:val="1"/>
      </w:pPr>
      <w:r>
        <w:t>Статья 15. Основания и порядок приостановления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bookmarkStart w:id="20" w:name="Par312"/>
      <w:bookmarkEnd w:id="20"/>
      <w: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w:t>
      </w:r>
      <w:r>
        <w:t>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w:t>
      </w:r>
      <w:r>
        <w:t>ана внутренних дел устранить данное нарушение.</w:t>
      </w:r>
    </w:p>
    <w:p w:rsidR="00000000" w:rsidRDefault="000A6586">
      <w:pPr>
        <w:pStyle w:val="ConsPlusNormal"/>
        <w:spacing w:before="240"/>
        <w:ind w:firstLine="540"/>
        <w:jc w:val="both"/>
      </w:pPr>
      <w:r>
        <w:lastRenderedPageBreak/>
        <w:t xml:space="preserve">2. В случае невыполнения требования об устранении нарушения, указанного в </w:t>
      </w:r>
      <w:hyperlink w:anchor="Par312" w:tooltip="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 w:history="1">
        <w:r>
          <w:rPr>
            <w:color w:val="0000FF"/>
          </w:rPr>
          <w:t>части 1</w:t>
        </w:r>
      </w:hyperlink>
      <w: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w:t>
      </w:r>
      <w:r>
        <w:t>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000000" w:rsidRDefault="000A6586">
      <w:pPr>
        <w:pStyle w:val="ConsPlusNormal"/>
        <w:spacing w:before="240"/>
        <w:ind w:firstLine="540"/>
        <w:jc w:val="both"/>
      </w:pPr>
      <w:r>
        <w:t>3. Если нарушени</w:t>
      </w:r>
      <w:r>
        <w:t xml:space="preserve">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ar324" w:tooltip="Статья 17. Порядок прекращения публичного мероприятия" w:history="1">
        <w:r>
          <w:rPr>
            <w:color w:val="0000FF"/>
          </w:rPr>
          <w:t>статьей 17</w:t>
        </w:r>
      </w:hyperlink>
      <w:r>
        <w:t xml:space="preserve"> настоящего Федерального закона.</w:t>
      </w:r>
    </w:p>
    <w:p w:rsidR="00000000" w:rsidRDefault="000A6586">
      <w:pPr>
        <w:pStyle w:val="ConsPlusNormal"/>
        <w:ind w:firstLine="540"/>
        <w:jc w:val="both"/>
      </w:pPr>
    </w:p>
    <w:p w:rsidR="00000000" w:rsidRDefault="000A6586">
      <w:pPr>
        <w:pStyle w:val="ConsPlusTitle"/>
        <w:ind w:firstLine="540"/>
        <w:jc w:val="both"/>
        <w:outlineLvl w:val="1"/>
      </w:pPr>
      <w:r>
        <w:t>Статья 16. Основания прекращения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Основаниями прекращения публичного мероприятия являются:</w:t>
      </w:r>
    </w:p>
    <w:p w:rsidR="00000000" w:rsidRDefault="000A6586">
      <w:pPr>
        <w:pStyle w:val="ConsPlusNormal"/>
        <w:spacing w:before="240"/>
        <w:ind w:firstLine="540"/>
        <w:jc w:val="both"/>
      </w:pPr>
      <w:r>
        <w:t>1) создание реальной угро</w:t>
      </w:r>
      <w:r>
        <w:t>зы для жизни и здоровья граждан, а также для имущества физических и юридических лиц;</w:t>
      </w:r>
    </w:p>
    <w:p w:rsidR="00000000" w:rsidRDefault="000A6586">
      <w:pPr>
        <w:pStyle w:val="ConsPlusNormal"/>
        <w:spacing w:before="240"/>
        <w:ind w:firstLine="540"/>
        <w:jc w:val="both"/>
      </w:pPr>
      <w: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w:t>
      </w:r>
      <w:r>
        <w:t>она, касающихся порядка проведения публичного мероприятия;</w:t>
      </w:r>
    </w:p>
    <w:p w:rsidR="00000000" w:rsidRDefault="000A6586">
      <w:pPr>
        <w:pStyle w:val="ConsPlusNormal"/>
        <w:spacing w:before="240"/>
        <w:ind w:firstLine="540"/>
        <w:jc w:val="both"/>
      </w:pPr>
      <w:r>
        <w:t xml:space="preserve">3) неисполнение организатором публичного мероприятия обязанностей, предусмотренных </w:t>
      </w:r>
      <w:hyperlink w:anchor="Par87" w:tooltip="4. Организатор публичного мероприятия обязан:" w:history="1">
        <w:r>
          <w:rPr>
            <w:color w:val="0000FF"/>
          </w:rPr>
          <w:t>частью 4 статьи 5</w:t>
        </w:r>
      </w:hyperlink>
      <w:r>
        <w:t xml:space="preserve"> настоящего Федерального</w:t>
      </w:r>
      <w:r>
        <w:t xml:space="preserve"> закона.</w:t>
      </w:r>
    </w:p>
    <w:p w:rsidR="00000000" w:rsidRDefault="000A6586">
      <w:pPr>
        <w:pStyle w:val="ConsPlusNormal"/>
        <w:jc w:val="both"/>
      </w:pPr>
      <w:r>
        <w:t xml:space="preserve">(п. 3 введен Федеральным </w:t>
      </w:r>
      <w:hyperlink r:id="rId119" w:history="1">
        <w:r>
          <w:rPr>
            <w:color w:val="0000FF"/>
          </w:rPr>
          <w:t>законом</w:t>
        </w:r>
      </w:hyperlink>
      <w:r>
        <w:t xml:space="preserve"> от 08.06.2012 N 65-ФЗ)</w:t>
      </w:r>
    </w:p>
    <w:p w:rsidR="00000000" w:rsidRDefault="000A6586">
      <w:pPr>
        <w:pStyle w:val="ConsPlusNormal"/>
        <w:ind w:firstLine="540"/>
        <w:jc w:val="both"/>
      </w:pPr>
    </w:p>
    <w:p w:rsidR="00000000" w:rsidRDefault="000A6586">
      <w:pPr>
        <w:pStyle w:val="ConsPlusTitle"/>
        <w:ind w:firstLine="540"/>
        <w:jc w:val="both"/>
        <w:outlineLvl w:val="1"/>
      </w:pPr>
      <w:bookmarkStart w:id="21" w:name="Par324"/>
      <w:bookmarkEnd w:id="21"/>
      <w:r>
        <w:t>Статья 17. Порядок прекращения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bookmarkStart w:id="22" w:name="Par326"/>
      <w:bookmarkEnd w:id="22"/>
      <w: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000000" w:rsidRDefault="000A6586">
      <w:pPr>
        <w:pStyle w:val="ConsPlusNormal"/>
        <w:spacing w:before="240"/>
        <w:ind w:firstLine="540"/>
        <w:jc w:val="both"/>
      </w:pPr>
      <w:r>
        <w:t>1) дает указание организатору публичного мероприятия прекратить пу</w:t>
      </w:r>
      <w:r>
        <w:t>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000000" w:rsidRDefault="000A6586">
      <w:pPr>
        <w:pStyle w:val="ConsPlusNormal"/>
        <w:spacing w:before="240"/>
        <w:ind w:firstLine="540"/>
        <w:jc w:val="both"/>
      </w:pPr>
      <w:r>
        <w:t>2) устанавливает время для выполнения указания о прекращении публичного мероприятия;</w:t>
      </w:r>
    </w:p>
    <w:p w:rsidR="00000000" w:rsidRDefault="000A6586">
      <w:pPr>
        <w:pStyle w:val="ConsPlusNormal"/>
        <w:spacing w:before="240"/>
        <w:ind w:firstLine="540"/>
        <w:jc w:val="both"/>
      </w:pPr>
      <w:r>
        <w:t>3) в случ</w:t>
      </w:r>
      <w:r>
        <w:t>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000000" w:rsidRDefault="000A6586">
      <w:pPr>
        <w:pStyle w:val="ConsPlusNormal"/>
        <w:spacing w:before="240"/>
        <w:ind w:firstLine="540"/>
        <w:jc w:val="both"/>
      </w:pPr>
      <w:r>
        <w:t>2. В случае не</w:t>
      </w:r>
      <w:r>
        <w:t xml:space="preserve">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120" w:history="1">
        <w:r>
          <w:rPr>
            <w:color w:val="0000FF"/>
          </w:rPr>
          <w:t>законодательством</w:t>
        </w:r>
      </w:hyperlink>
      <w:r>
        <w:t xml:space="preserve"> Российской Федерации.</w:t>
      </w:r>
    </w:p>
    <w:p w:rsidR="00000000" w:rsidRDefault="000A6586">
      <w:pPr>
        <w:pStyle w:val="ConsPlusNormal"/>
        <w:jc w:val="both"/>
      </w:pPr>
      <w:r>
        <w:lastRenderedPageBreak/>
        <w:t xml:space="preserve">(в ред. Федеральных законов от 07.02.2011 </w:t>
      </w:r>
      <w:hyperlink r:id="rId121" w:history="1">
        <w:r>
          <w:rPr>
            <w:color w:val="0000FF"/>
          </w:rPr>
          <w:t>N 4-ФЗ</w:t>
        </w:r>
      </w:hyperlink>
      <w:r>
        <w:t xml:space="preserve">, от 03.07.2016 </w:t>
      </w:r>
      <w:hyperlink r:id="rId122" w:history="1">
        <w:r>
          <w:rPr>
            <w:color w:val="0000FF"/>
          </w:rPr>
          <w:t>N 227-ФЗ</w:t>
        </w:r>
      </w:hyperlink>
      <w:r>
        <w:t>)</w:t>
      </w:r>
    </w:p>
    <w:p w:rsidR="00000000" w:rsidRDefault="000A6586">
      <w:pPr>
        <w:pStyle w:val="ConsPlusNormal"/>
        <w:spacing w:before="240"/>
        <w:ind w:firstLine="540"/>
        <w:jc w:val="both"/>
      </w:pPr>
      <w:r>
        <w:t xml:space="preserve">3. Порядок прекращения публичного мероприятия, предусмотренный </w:t>
      </w:r>
      <w:hyperlink w:anchor="Par326" w:tooltip="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 w:history="1">
        <w:r>
          <w:rPr>
            <w:color w:val="0000FF"/>
          </w:rPr>
          <w:t>частью 1</w:t>
        </w:r>
      </w:hyperlink>
      <w:r>
        <w:t xml:space="preserve"> настоящей статьи, не применяется в слу</w:t>
      </w:r>
      <w:r>
        <w:t xml:space="preserve">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123" w:history="1">
        <w:r>
          <w:rPr>
            <w:color w:val="0000FF"/>
          </w:rPr>
          <w:t>законодательством</w:t>
        </w:r>
      </w:hyperlink>
      <w:r>
        <w:t xml:space="preserve"> Российской Федерации.</w:t>
      </w:r>
    </w:p>
    <w:p w:rsidR="00000000" w:rsidRDefault="000A6586">
      <w:pPr>
        <w:pStyle w:val="ConsPlusNormal"/>
        <w:spacing w:before="240"/>
        <w:ind w:firstLine="540"/>
        <w:jc w:val="both"/>
      </w:pPr>
      <w:r>
        <w:t>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w:t>
      </w:r>
      <w:r>
        <w:t xml:space="preserve"> отдельных участников публичного мероприятия влечет за собой ответственность этих участников, предусмотренную </w:t>
      </w:r>
      <w:hyperlink r:id="rId124" w:history="1">
        <w:r>
          <w:rPr>
            <w:color w:val="0000FF"/>
          </w:rPr>
          <w:t>законодательством</w:t>
        </w:r>
      </w:hyperlink>
      <w:r>
        <w:t xml:space="preserve"> Российской Федераци</w:t>
      </w:r>
      <w:r>
        <w:t>и.</w:t>
      </w:r>
    </w:p>
    <w:p w:rsidR="00000000" w:rsidRDefault="000A6586">
      <w:pPr>
        <w:pStyle w:val="ConsPlusNormal"/>
        <w:jc w:val="both"/>
      </w:pPr>
      <w:r>
        <w:t xml:space="preserve">(в ред. Федеральных законов от 07.02.2011 </w:t>
      </w:r>
      <w:hyperlink r:id="rId125" w:history="1">
        <w:r>
          <w:rPr>
            <w:color w:val="0000FF"/>
          </w:rPr>
          <w:t>N 4-ФЗ</w:t>
        </w:r>
      </w:hyperlink>
      <w:r>
        <w:t xml:space="preserve">, от 03.07.2016 </w:t>
      </w:r>
      <w:hyperlink r:id="rId126" w:history="1">
        <w:r>
          <w:rPr>
            <w:color w:val="0000FF"/>
          </w:rPr>
          <w:t>N 227-ФЗ</w:t>
        </w:r>
      </w:hyperlink>
      <w:r>
        <w:t>)</w:t>
      </w:r>
    </w:p>
    <w:p w:rsidR="00000000" w:rsidRDefault="000A6586">
      <w:pPr>
        <w:pStyle w:val="ConsPlusNormal"/>
        <w:jc w:val="center"/>
      </w:pPr>
    </w:p>
    <w:p w:rsidR="00000000" w:rsidRDefault="000A6586">
      <w:pPr>
        <w:pStyle w:val="ConsPlusTitle"/>
        <w:jc w:val="center"/>
        <w:outlineLvl w:val="0"/>
      </w:pPr>
      <w:r>
        <w:t>Глава 3. ГАРАНТИИ РЕАЛИЗАЦИИ ГРАЖДАНАМИ ПРАВА</w:t>
      </w:r>
    </w:p>
    <w:p w:rsidR="00000000" w:rsidRDefault="000A6586">
      <w:pPr>
        <w:pStyle w:val="ConsPlusTitle"/>
        <w:jc w:val="center"/>
      </w:pPr>
      <w:r>
        <w:t>НА ПРОВЕДЕНИЕ ПУБЛИЧНОГО МЕРОПРИЯТИЯ</w:t>
      </w:r>
    </w:p>
    <w:p w:rsidR="00000000" w:rsidRDefault="000A6586">
      <w:pPr>
        <w:pStyle w:val="ConsPlusNormal"/>
        <w:jc w:val="center"/>
      </w:pPr>
    </w:p>
    <w:p w:rsidR="00000000" w:rsidRDefault="000A6586">
      <w:pPr>
        <w:pStyle w:val="ConsPlusTitle"/>
        <w:ind w:firstLine="540"/>
        <w:jc w:val="both"/>
        <w:outlineLvl w:val="1"/>
      </w:pPr>
      <w:r>
        <w:t>Статья 18. Обеспечение условий для проведения публичного мероприятия</w:t>
      </w:r>
    </w:p>
    <w:p w:rsidR="00000000" w:rsidRDefault="000A6586">
      <w:pPr>
        <w:pStyle w:val="ConsPlusNormal"/>
        <w:ind w:firstLine="540"/>
        <w:jc w:val="both"/>
      </w:pPr>
    </w:p>
    <w:p w:rsidR="00000000" w:rsidRDefault="000A6586">
      <w:pPr>
        <w:pStyle w:val="ConsPlusNormal"/>
        <w:ind w:firstLine="540"/>
        <w:jc w:val="both"/>
      </w:pPr>
      <w:r>
        <w:t>1. Организатор публичного мероприятия, должностные лица и друг</w:t>
      </w:r>
      <w:r>
        <w:t>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000000" w:rsidRDefault="000A6586">
      <w:pPr>
        <w:pStyle w:val="ConsPlusNormal"/>
        <w:spacing w:before="240"/>
        <w:ind w:firstLine="540"/>
        <w:jc w:val="both"/>
      </w:pPr>
      <w:r>
        <w:t>2. Органы государственной власти или органы местного самоуправлени</w:t>
      </w:r>
      <w:r>
        <w:t xml:space="preserve">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w:t>
      </w:r>
      <w:r>
        <w:t>решениях организатору публичного мероприятия.</w:t>
      </w:r>
    </w:p>
    <w:p w:rsidR="00000000" w:rsidRDefault="000A6586">
      <w:pPr>
        <w:pStyle w:val="ConsPlusNormal"/>
        <w:spacing w:before="240"/>
        <w:ind w:firstLine="540"/>
        <w:jc w:val="both"/>
      </w:pPr>
      <w: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000000" w:rsidRDefault="000A6586">
      <w:pPr>
        <w:pStyle w:val="ConsPlusNormal"/>
        <w:ind w:firstLine="540"/>
        <w:jc w:val="both"/>
      </w:pPr>
    </w:p>
    <w:p w:rsidR="00000000" w:rsidRDefault="000A6586">
      <w:pPr>
        <w:pStyle w:val="ConsPlusTitle"/>
        <w:ind w:firstLine="540"/>
        <w:jc w:val="both"/>
        <w:outlineLvl w:val="1"/>
      </w:pPr>
      <w:r>
        <w:t>Стать</w:t>
      </w:r>
      <w:r>
        <w:t>я 19. Обжалование решений и действий (бездействия), нарушающих право граждан на проведение публичного мероприятия</w:t>
      </w:r>
    </w:p>
    <w:p w:rsidR="00000000" w:rsidRDefault="000A6586">
      <w:pPr>
        <w:pStyle w:val="ConsPlusNormal"/>
        <w:ind w:firstLine="540"/>
        <w:jc w:val="both"/>
      </w:pPr>
    </w:p>
    <w:p w:rsidR="00000000" w:rsidRDefault="000A6586">
      <w:pPr>
        <w:pStyle w:val="ConsPlusNormal"/>
        <w:ind w:firstLine="540"/>
        <w:jc w:val="both"/>
      </w:pPr>
      <w:r>
        <w:t>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w:t>
      </w:r>
      <w:r>
        <w:t xml:space="preserve"> </w:t>
      </w:r>
      <w:hyperlink r:id="rId127" w:history="1">
        <w:r>
          <w:rPr>
            <w:color w:val="0000FF"/>
          </w:rPr>
          <w:t>законодательством</w:t>
        </w:r>
      </w:hyperlink>
      <w:r>
        <w:t xml:space="preserve"> Российской Федерации.</w:t>
      </w:r>
    </w:p>
    <w:p w:rsidR="00000000" w:rsidRDefault="000A6586">
      <w:pPr>
        <w:pStyle w:val="ConsPlusNormal"/>
        <w:ind w:firstLine="540"/>
        <w:jc w:val="both"/>
      </w:pPr>
    </w:p>
    <w:p w:rsidR="00000000" w:rsidRDefault="000A6586">
      <w:pPr>
        <w:pStyle w:val="ConsPlusNormal"/>
        <w:jc w:val="right"/>
      </w:pPr>
      <w:r>
        <w:t>Президент</w:t>
      </w:r>
    </w:p>
    <w:p w:rsidR="00000000" w:rsidRDefault="000A6586">
      <w:pPr>
        <w:pStyle w:val="ConsPlusNormal"/>
        <w:jc w:val="right"/>
      </w:pPr>
      <w:r>
        <w:t>Российской Федерации</w:t>
      </w:r>
    </w:p>
    <w:p w:rsidR="00000000" w:rsidRDefault="000A6586">
      <w:pPr>
        <w:pStyle w:val="ConsPlusNormal"/>
        <w:jc w:val="right"/>
      </w:pPr>
      <w:r>
        <w:t>В.ПУТИН</w:t>
      </w:r>
    </w:p>
    <w:p w:rsidR="00000000" w:rsidRDefault="000A6586">
      <w:pPr>
        <w:pStyle w:val="ConsPlusNormal"/>
      </w:pPr>
      <w:r>
        <w:t>Москва, Кремль</w:t>
      </w:r>
    </w:p>
    <w:p w:rsidR="00000000" w:rsidRDefault="000A6586">
      <w:pPr>
        <w:pStyle w:val="ConsPlusNormal"/>
        <w:spacing w:before="240"/>
      </w:pPr>
      <w:r>
        <w:t>19 июня 2004 года</w:t>
      </w:r>
    </w:p>
    <w:p w:rsidR="00000000" w:rsidRDefault="000A6586">
      <w:pPr>
        <w:pStyle w:val="ConsPlusNormal"/>
        <w:spacing w:before="240"/>
      </w:pPr>
      <w:r>
        <w:t>N 54-ФЗ</w:t>
      </w:r>
    </w:p>
    <w:p w:rsidR="00000000" w:rsidRDefault="000A6586">
      <w:pPr>
        <w:pStyle w:val="ConsPlusNormal"/>
      </w:pPr>
    </w:p>
    <w:p w:rsidR="00000000" w:rsidRDefault="000A6586">
      <w:pPr>
        <w:pStyle w:val="ConsPlusNormal"/>
      </w:pPr>
    </w:p>
    <w:p w:rsidR="000A6586" w:rsidRDefault="000A6586">
      <w:pPr>
        <w:pStyle w:val="ConsPlusNormal"/>
        <w:pBdr>
          <w:top w:val="single" w:sz="6" w:space="0" w:color="auto"/>
        </w:pBdr>
        <w:spacing w:before="100" w:after="100"/>
        <w:jc w:val="both"/>
        <w:rPr>
          <w:sz w:val="2"/>
          <w:szCs w:val="2"/>
        </w:rPr>
      </w:pPr>
    </w:p>
    <w:sectPr w:rsidR="000A6586">
      <w:headerReference w:type="default" r:id="rId128"/>
      <w:footerReference w:type="default" r:id="rId12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86" w:rsidRDefault="000A6586">
      <w:pPr>
        <w:spacing w:after="0" w:line="240" w:lineRule="auto"/>
      </w:pPr>
      <w:r>
        <w:separator/>
      </w:r>
    </w:p>
  </w:endnote>
  <w:endnote w:type="continuationSeparator" w:id="0">
    <w:p w:rsidR="000A6586" w:rsidRDefault="000A6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658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A658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A658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A658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9732C7">
            <w:rPr>
              <w:rFonts w:ascii="Tahoma" w:hAnsi="Tahoma" w:cs="Tahoma"/>
              <w:sz w:val="20"/>
              <w:szCs w:val="20"/>
            </w:rPr>
            <w:fldChar w:fldCharType="separate"/>
          </w:r>
          <w:r w:rsidR="009732C7">
            <w:rPr>
              <w:rFonts w:ascii="Tahoma" w:hAnsi="Tahoma" w:cs="Tahoma"/>
              <w:noProof/>
              <w:sz w:val="20"/>
              <w:szCs w:val="20"/>
            </w:rPr>
            <w:t>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9732C7">
            <w:rPr>
              <w:rFonts w:ascii="Tahoma" w:hAnsi="Tahoma" w:cs="Tahoma"/>
              <w:sz w:val="20"/>
              <w:szCs w:val="20"/>
            </w:rPr>
            <w:fldChar w:fldCharType="separate"/>
          </w:r>
          <w:r w:rsidR="009732C7">
            <w:rPr>
              <w:rFonts w:ascii="Tahoma" w:hAnsi="Tahoma" w:cs="Tahoma"/>
              <w:noProof/>
              <w:sz w:val="20"/>
              <w:szCs w:val="20"/>
            </w:rPr>
            <w:t>24</w:t>
          </w:r>
          <w:r>
            <w:rPr>
              <w:rFonts w:ascii="Tahoma" w:hAnsi="Tahoma" w:cs="Tahoma"/>
              <w:sz w:val="20"/>
              <w:szCs w:val="20"/>
            </w:rPr>
            <w:fldChar w:fldCharType="end"/>
          </w:r>
        </w:p>
      </w:tc>
    </w:tr>
  </w:tbl>
  <w:p w:rsidR="00000000" w:rsidRDefault="000A658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86" w:rsidRDefault="000A6586">
      <w:pPr>
        <w:spacing w:after="0" w:line="240" w:lineRule="auto"/>
      </w:pPr>
      <w:r>
        <w:separator/>
      </w:r>
    </w:p>
  </w:footnote>
  <w:footnote w:type="continuationSeparator" w:id="0">
    <w:p w:rsidR="000A6586" w:rsidRDefault="000A6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A6586">
          <w:pPr>
            <w:pStyle w:val="ConsPlusNormal"/>
            <w:rPr>
              <w:rFonts w:ascii="Tahoma" w:hAnsi="Tahoma" w:cs="Tahoma"/>
              <w:sz w:val="16"/>
              <w:szCs w:val="16"/>
            </w:rPr>
          </w:pPr>
          <w:r>
            <w:rPr>
              <w:rFonts w:ascii="Tahoma" w:hAnsi="Tahoma" w:cs="Tahoma"/>
              <w:sz w:val="16"/>
              <w:szCs w:val="16"/>
            </w:rPr>
            <w:t>Федеральный закон от 19.06.2004 N 54-ФЗ</w:t>
          </w:r>
          <w:r>
            <w:rPr>
              <w:rFonts w:ascii="Tahoma" w:hAnsi="Tahoma" w:cs="Tahoma"/>
              <w:sz w:val="16"/>
              <w:szCs w:val="16"/>
            </w:rPr>
            <w:br/>
            <w:t>(ред. от 30.12.2020)</w:t>
          </w:r>
          <w:r>
            <w:rPr>
              <w:rFonts w:ascii="Tahoma" w:hAnsi="Tahoma" w:cs="Tahoma"/>
              <w:sz w:val="16"/>
              <w:szCs w:val="16"/>
            </w:rPr>
            <w:br/>
            <w:t>"О собраниях, митингах, демонстрациях, шествиях и пикетиров...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A658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01.03.2022</w:t>
          </w:r>
        </w:p>
      </w:tc>
    </w:tr>
  </w:tbl>
  <w:p w:rsidR="00000000" w:rsidRDefault="000A6586">
    <w:pPr>
      <w:pStyle w:val="ConsPlusNormal"/>
      <w:pBdr>
        <w:bottom w:val="single" w:sz="12" w:space="0" w:color="auto"/>
      </w:pBdr>
      <w:jc w:val="center"/>
      <w:rPr>
        <w:sz w:val="2"/>
        <w:szCs w:val="2"/>
      </w:rPr>
    </w:pPr>
  </w:p>
  <w:p w:rsidR="00000000" w:rsidRDefault="000A658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70502"/>
    <w:rsid w:val="000A6586"/>
    <w:rsid w:val="00770502"/>
    <w:rsid w:val="00973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107693&amp;date=01.03.2022&amp;dst=100010&amp;field=134" TargetMode="External"/><Relationship Id="rId117" Type="http://schemas.openxmlformats.org/officeDocument/2006/relationships/hyperlink" Target="http://login.consultant.ru/link/?req=doc&amp;base=LAW&amp;n=372674&amp;date=01.03.2022&amp;dst=100050&amp;field=134" TargetMode="External"/><Relationship Id="rId21" Type="http://schemas.openxmlformats.org/officeDocument/2006/relationships/hyperlink" Target="http://login.consultant.ru/link/?req=doc&amp;base=LAW&amp;n=372704&amp;date=01.03.2022&amp;dst=100008&amp;field=134" TargetMode="External"/><Relationship Id="rId42" Type="http://schemas.openxmlformats.org/officeDocument/2006/relationships/hyperlink" Target="http://login.consultant.ru/link/?req=doc&amp;base=LAW&amp;n=130936&amp;date=01.03.2022&amp;dst=100086&amp;field=134" TargetMode="External"/><Relationship Id="rId47" Type="http://schemas.openxmlformats.org/officeDocument/2006/relationships/hyperlink" Target="http://login.consultant.ru/link/?req=doc&amp;base=LAW&amp;n=327101&amp;date=01.03.2022&amp;dst=100054&amp;field=134" TargetMode="External"/><Relationship Id="rId63" Type="http://schemas.openxmlformats.org/officeDocument/2006/relationships/hyperlink" Target="http://login.consultant.ru/link/?req=doc&amp;base=LAW&amp;n=372674&amp;date=01.03.2022&amp;dst=100021&amp;field=134" TargetMode="External"/><Relationship Id="rId68" Type="http://schemas.openxmlformats.org/officeDocument/2006/relationships/hyperlink" Target="http://login.consultant.ru/link/?req=doc&amp;base=LAW&amp;n=130936&amp;date=01.03.2022&amp;dst=100102&amp;field=134" TargetMode="External"/><Relationship Id="rId84" Type="http://schemas.openxmlformats.org/officeDocument/2006/relationships/hyperlink" Target="http://login.consultant.ru/link/?req=doc&amp;base=LAW&amp;n=107693&amp;date=01.03.2022&amp;dst=100017&amp;field=134" TargetMode="External"/><Relationship Id="rId89" Type="http://schemas.openxmlformats.org/officeDocument/2006/relationships/hyperlink" Target="http://login.consultant.ru/link/?req=doc&amp;base=LAW&amp;n=308721&amp;date=01.03.2022&amp;dst=100011&amp;field=134" TargetMode="External"/><Relationship Id="rId112" Type="http://schemas.openxmlformats.org/officeDocument/2006/relationships/hyperlink" Target="http://login.consultant.ru/link/?req=doc&amp;base=LAW&amp;n=408084&amp;date=01.03.2022" TargetMode="External"/><Relationship Id="rId16" Type="http://schemas.openxmlformats.org/officeDocument/2006/relationships/hyperlink" Target="http://login.consultant.ru/link/?req=doc&amp;base=LAW&amp;n=194880&amp;date=01.03.2022&amp;dst=100008&amp;field=134" TargetMode="External"/><Relationship Id="rId107" Type="http://schemas.openxmlformats.org/officeDocument/2006/relationships/hyperlink" Target="http://login.consultant.ru/link/?req=doc&amp;base=LAW&amp;n=219119&amp;date=01.03.2022&amp;dst=100327&amp;field=134" TargetMode="External"/><Relationship Id="rId11" Type="http://schemas.openxmlformats.org/officeDocument/2006/relationships/hyperlink" Target="http://login.consultant.ru/link/?req=doc&amp;base=LAW&amp;n=219119&amp;date=01.03.2022&amp;dst=100327&amp;field=134" TargetMode="External"/><Relationship Id="rId32" Type="http://schemas.openxmlformats.org/officeDocument/2006/relationships/hyperlink" Target="http://login.consultant.ru/link/?req=doc&amp;base=LAW&amp;n=402655&amp;date=01.03.2022&amp;dst=100169&amp;field=134" TargetMode="External"/><Relationship Id="rId37" Type="http://schemas.openxmlformats.org/officeDocument/2006/relationships/hyperlink" Target="http://login.consultant.ru/link/?req=doc&amp;base=LAW&amp;n=378353&amp;date=01.03.2022&amp;dst=101708&amp;field=134" TargetMode="External"/><Relationship Id="rId53" Type="http://schemas.openxmlformats.org/officeDocument/2006/relationships/hyperlink" Target="http://login.consultant.ru/link/?req=doc&amp;base=LAW&amp;n=142234&amp;date=01.03.2022&amp;dst=100106&amp;field=134" TargetMode="External"/><Relationship Id="rId58" Type="http://schemas.openxmlformats.org/officeDocument/2006/relationships/hyperlink" Target="http://login.consultant.ru/link/?req=doc&amp;base=LAW&amp;n=372674&amp;date=01.03.2022&amp;dst=100018&amp;field=134" TargetMode="External"/><Relationship Id="rId74" Type="http://schemas.openxmlformats.org/officeDocument/2006/relationships/hyperlink" Target="http://login.consultant.ru/link/?req=doc&amp;base=LAW&amp;n=327101&amp;date=01.03.2022&amp;dst=100054&amp;field=134" TargetMode="External"/><Relationship Id="rId79" Type="http://schemas.openxmlformats.org/officeDocument/2006/relationships/hyperlink" Target="http://login.consultant.ru/link/?req=doc&amp;base=LAW&amp;n=130936&amp;date=01.03.2022&amp;dst=100105&amp;field=134" TargetMode="External"/><Relationship Id="rId102" Type="http://schemas.openxmlformats.org/officeDocument/2006/relationships/hyperlink" Target="http://login.consultant.ru/link/?req=doc&amp;base=LAW&amp;n=378353&amp;date=01.03.2022&amp;dst=9343&amp;field=134" TargetMode="External"/><Relationship Id="rId123" Type="http://schemas.openxmlformats.org/officeDocument/2006/relationships/hyperlink" Target="http://login.consultant.ru/link/?req=doc&amp;base=LAW&amp;n=404195&amp;date=01.03.2022&amp;dst=100178&amp;field=134" TargetMode="External"/><Relationship Id="rId128"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login.consultant.ru/link/?req=doc&amp;base=LAW&amp;n=372704&amp;date=01.03.2022&amp;dst=100011&amp;field=134" TargetMode="External"/><Relationship Id="rId95" Type="http://schemas.openxmlformats.org/officeDocument/2006/relationships/hyperlink" Target="http://login.consultant.ru/link/?req=doc&amp;base=LAW&amp;n=372704&amp;date=01.03.2022&amp;dst=100024&amp;field=134" TargetMode="External"/><Relationship Id="rId19" Type="http://schemas.openxmlformats.org/officeDocument/2006/relationships/hyperlink" Target="http://login.consultant.ru/link/?req=doc&amp;base=LAW&amp;n=308721&amp;date=01.03.2022&amp;dst=100008&amp;field=134" TargetMode="External"/><Relationship Id="rId14" Type="http://schemas.openxmlformats.org/officeDocument/2006/relationships/hyperlink" Target="http://login.consultant.ru/link/?req=doc&amp;base=LAW&amp;n=169415&amp;date=01.03.2022&amp;dst=100008&amp;field=134" TargetMode="External"/><Relationship Id="rId22" Type="http://schemas.openxmlformats.org/officeDocument/2006/relationships/hyperlink" Target="http://login.consultant.ru/link/?req=doc&amp;base=LAW&amp;n=162994&amp;date=01.03.2022&amp;dst=100045&amp;field=134" TargetMode="External"/><Relationship Id="rId27" Type="http://schemas.openxmlformats.org/officeDocument/2006/relationships/hyperlink" Target="http://login.consultant.ru/link/?req=doc&amp;base=LAW&amp;n=217850&amp;date=01.03.2022&amp;dst=100045&amp;field=134" TargetMode="External"/><Relationship Id="rId30" Type="http://schemas.openxmlformats.org/officeDocument/2006/relationships/hyperlink" Target="http://login.consultant.ru/link/?req=doc&amp;base=LAW&amp;n=107693&amp;date=01.03.2022&amp;dst=100011&amp;field=134" TargetMode="External"/><Relationship Id="rId35" Type="http://schemas.openxmlformats.org/officeDocument/2006/relationships/hyperlink" Target="http://login.consultant.ru/link/?req=doc&amp;base=LAW&amp;n=378353&amp;date=01.03.2022&amp;dst=3315&amp;field=134" TargetMode="External"/><Relationship Id="rId43" Type="http://schemas.openxmlformats.org/officeDocument/2006/relationships/hyperlink" Target="http://login.consultant.ru/link/?req=doc&amp;base=LAW&amp;n=372674&amp;date=01.03.2022&amp;dst=100012&amp;field=134" TargetMode="External"/><Relationship Id="rId48" Type="http://schemas.openxmlformats.org/officeDocument/2006/relationships/hyperlink" Target="http://login.consultant.ru/link/?req=doc&amp;base=LAW&amp;n=130936&amp;date=01.03.2022&amp;dst=100091&amp;field=134" TargetMode="External"/><Relationship Id="rId56" Type="http://schemas.openxmlformats.org/officeDocument/2006/relationships/hyperlink" Target="http://login.consultant.ru/link/?req=doc&amp;base=LAW&amp;n=107693&amp;date=01.03.2022&amp;dst=100012&amp;field=134" TargetMode="External"/><Relationship Id="rId64" Type="http://schemas.openxmlformats.org/officeDocument/2006/relationships/hyperlink" Target="http://login.consultant.ru/link/?req=doc&amp;base=LAW&amp;n=372674&amp;date=01.03.2022&amp;dst=100023&amp;field=134" TargetMode="External"/><Relationship Id="rId69" Type="http://schemas.openxmlformats.org/officeDocument/2006/relationships/hyperlink" Target="http://login.consultant.ru/link/?req=doc&amp;base=LAW&amp;n=194880&amp;date=01.03.2022&amp;dst=100015&amp;field=134" TargetMode="External"/><Relationship Id="rId77" Type="http://schemas.openxmlformats.org/officeDocument/2006/relationships/hyperlink" Target="http://login.consultant.ru/link/?req=doc&amp;base=LAW&amp;n=130936&amp;date=01.03.2022&amp;dst=100105&amp;field=134" TargetMode="External"/><Relationship Id="rId100" Type="http://schemas.openxmlformats.org/officeDocument/2006/relationships/hyperlink" Target="http://login.consultant.ru/link/?req=doc&amp;base=LAW&amp;n=372704&amp;date=01.03.2022&amp;dst=100027&amp;field=134" TargetMode="External"/><Relationship Id="rId105" Type="http://schemas.openxmlformats.org/officeDocument/2006/relationships/hyperlink" Target="http://login.consultant.ru/link/?req=doc&amp;base=LAW&amp;n=130936&amp;date=01.03.2022&amp;dst=100116&amp;field=134" TargetMode="External"/><Relationship Id="rId113" Type="http://schemas.openxmlformats.org/officeDocument/2006/relationships/hyperlink" Target="http://login.consultant.ru/link/?req=doc&amp;base=LAW&amp;n=130936&amp;date=01.03.2022&amp;dst=100117&amp;field=134" TargetMode="External"/><Relationship Id="rId118" Type="http://schemas.openxmlformats.org/officeDocument/2006/relationships/hyperlink" Target="http://login.consultant.ru/link/?req=doc&amp;base=LAW&amp;n=372674&amp;date=01.03.2022&amp;dst=100051&amp;field=134" TargetMode="External"/><Relationship Id="rId126" Type="http://schemas.openxmlformats.org/officeDocument/2006/relationships/hyperlink" Target="http://login.consultant.ru/link/?req=doc&amp;base=LAW&amp;n=357933&amp;date=01.03.2022&amp;dst=100529&amp;field=134" TargetMode="Externa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308721&amp;date=01.03.2022&amp;dst=100009&amp;field=134" TargetMode="External"/><Relationship Id="rId72" Type="http://schemas.openxmlformats.org/officeDocument/2006/relationships/hyperlink" Target="http://login.consultant.ru/link/?req=doc&amp;base=LAW&amp;n=107693&amp;date=01.03.2022&amp;dst=100016&amp;field=134" TargetMode="External"/><Relationship Id="rId80" Type="http://schemas.openxmlformats.org/officeDocument/2006/relationships/hyperlink" Target="http://login.consultant.ru/link/?req=doc&amp;base=LAW&amp;n=130936&amp;date=01.03.2022&amp;dst=100107&amp;field=134" TargetMode="External"/><Relationship Id="rId85" Type="http://schemas.openxmlformats.org/officeDocument/2006/relationships/hyperlink" Target="http://login.consultant.ru/link/?req=doc&amp;base=LAW&amp;n=372674&amp;date=01.03.2022&amp;dst=100037&amp;field=134" TargetMode="External"/><Relationship Id="rId93" Type="http://schemas.openxmlformats.org/officeDocument/2006/relationships/hyperlink" Target="http://login.consultant.ru/link/?req=doc&amp;base=LAW&amp;n=372704&amp;date=01.03.2022&amp;dst=100022&amp;field=134" TargetMode="External"/><Relationship Id="rId98" Type="http://schemas.openxmlformats.org/officeDocument/2006/relationships/hyperlink" Target="http://login.consultant.ru/link/?req=doc&amp;base=LAW&amp;n=391876&amp;date=01.03.2022&amp;dst=100015&amp;field=134" TargetMode="External"/><Relationship Id="rId121" Type="http://schemas.openxmlformats.org/officeDocument/2006/relationships/hyperlink" Target="http://login.consultant.ru/link/?req=doc&amp;base=LAW&amp;n=201254&amp;date=01.03.2022&amp;dst=100194&amp;field=134" TargetMode="External"/><Relationship Id="rId3" Type="http://schemas.openxmlformats.org/officeDocument/2006/relationships/webSettings" Target="webSettings.xml"/><Relationship Id="rId12" Type="http://schemas.openxmlformats.org/officeDocument/2006/relationships/hyperlink" Target="http://login.consultant.ru/link/?req=doc&amp;base=LAW&amp;n=130936&amp;date=01.03.2022&amp;dst=100082&amp;field=134" TargetMode="External"/><Relationship Id="rId17" Type="http://schemas.openxmlformats.org/officeDocument/2006/relationships/hyperlink" Target="http://login.consultant.ru/link/?req=doc&amp;base=LAW&amp;n=357933&amp;date=01.03.2022&amp;dst=100525&amp;field=134" TargetMode="External"/><Relationship Id="rId25" Type="http://schemas.openxmlformats.org/officeDocument/2006/relationships/hyperlink" Target="http://login.consultant.ru/link/?req=doc&amp;base=LAW&amp;n=381472&amp;date=01.03.2022" TargetMode="External"/><Relationship Id="rId33" Type="http://schemas.openxmlformats.org/officeDocument/2006/relationships/hyperlink" Target="http://login.consultant.ru/link/?req=doc&amp;base=LAW&amp;n=402655&amp;date=01.03.2022&amp;dst=100173&amp;field=134" TargetMode="External"/><Relationship Id="rId38" Type="http://schemas.openxmlformats.org/officeDocument/2006/relationships/hyperlink" Target="http://login.consultant.ru/link/?req=doc&amp;base=LAW&amp;n=378353&amp;date=01.03.2022&amp;dst=101782&amp;field=134" TargetMode="External"/><Relationship Id="rId46" Type="http://schemas.openxmlformats.org/officeDocument/2006/relationships/hyperlink" Target="http://login.consultant.ru/link/?req=doc&amp;base=LAW&amp;n=130936&amp;date=01.03.2022&amp;dst=100089&amp;field=134" TargetMode="External"/><Relationship Id="rId59" Type="http://schemas.openxmlformats.org/officeDocument/2006/relationships/hyperlink" Target="http://login.consultant.ru/link/?req=doc&amp;base=LAW&amp;n=130936&amp;date=01.03.2022&amp;dst=100097&amp;field=134" TargetMode="External"/><Relationship Id="rId67" Type="http://schemas.openxmlformats.org/officeDocument/2006/relationships/hyperlink" Target="http://login.consultant.ru/link/?req=doc&amp;base=LAW&amp;n=372674&amp;date=01.03.2022&amp;dst=100030&amp;field=134" TargetMode="External"/><Relationship Id="rId103" Type="http://schemas.openxmlformats.org/officeDocument/2006/relationships/hyperlink" Target="http://login.consultant.ru/link/?req=doc&amp;base=LAW&amp;n=372704&amp;date=01.03.2022&amp;dst=100029&amp;field=134" TargetMode="External"/><Relationship Id="rId108" Type="http://schemas.openxmlformats.org/officeDocument/2006/relationships/hyperlink" Target="http://login.consultant.ru/link/?req=doc&amp;base=LAW&amp;n=372674&amp;date=01.03.2022&amp;dst=100043&amp;field=134" TargetMode="External"/><Relationship Id="rId116" Type="http://schemas.openxmlformats.org/officeDocument/2006/relationships/hyperlink" Target="http://login.consultant.ru/link/?req=doc&amp;base=LAW&amp;n=372674&amp;date=01.03.2022&amp;dst=100049&amp;field=134" TargetMode="External"/><Relationship Id="rId124" Type="http://schemas.openxmlformats.org/officeDocument/2006/relationships/hyperlink" Target="http://login.consultant.ru/link/?req=doc&amp;base=LAW&amp;n=378353&amp;date=01.03.2022&amp;dst=103092&amp;field=134" TargetMode="External"/><Relationship Id="rId129" Type="http://schemas.openxmlformats.org/officeDocument/2006/relationships/footer" Target="footer1.xml"/><Relationship Id="rId20" Type="http://schemas.openxmlformats.org/officeDocument/2006/relationships/hyperlink" Target="http://login.consultant.ru/link/?req=doc&amp;base=LAW&amp;n=372674&amp;date=01.03.2022&amp;dst=100008&amp;field=134" TargetMode="External"/><Relationship Id="rId41" Type="http://schemas.openxmlformats.org/officeDocument/2006/relationships/hyperlink" Target="http://login.consultant.ru/link/?req=doc&amp;base=LAW&amp;n=372674&amp;date=01.03.2022&amp;dst=100010&amp;field=134" TargetMode="External"/><Relationship Id="rId54" Type="http://schemas.openxmlformats.org/officeDocument/2006/relationships/hyperlink" Target="http://login.consultant.ru/link/?req=doc&amp;base=LAW&amp;n=130936&amp;date=01.03.2022&amp;dst=100095&amp;field=134" TargetMode="External"/><Relationship Id="rId62" Type="http://schemas.openxmlformats.org/officeDocument/2006/relationships/hyperlink" Target="http://login.consultant.ru/link/?req=doc&amp;base=LAW&amp;n=372674&amp;date=01.03.2022&amp;dst=100020&amp;field=134" TargetMode="External"/><Relationship Id="rId70" Type="http://schemas.openxmlformats.org/officeDocument/2006/relationships/hyperlink" Target="http://login.consultant.ru/link/?req=doc&amp;base=LAW&amp;n=372674&amp;date=01.03.2022&amp;dst=100031&amp;field=134" TargetMode="External"/><Relationship Id="rId75" Type="http://schemas.openxmlformats.org/officeDocument/2006/relationships/hyperlink" Target="http://login.consultant.ru/link/?req=doc&amp;base=LAW&amp;n=372674&amp;date=01.03.2022&amp;dst=100034&amp;field=134" TargetMode="External"/><Relationship Id="rId83" Type="http://schemas.openxmlformats.org/officeDocument/2006/relationships/hyperlink" Target="http://login.consultant.ru/link/?req=doc&amp;base=LAW&amp;n=130936&amp;date=01.03.2022&amp;dst=100111&amp;field=134" TargetMode="External"/><Relationship Id="rId88" Type="http://schemas.openxmlformats.org/officeDocument/2006/relationships/hyperlink" Target="http://login.consultant.ru/link/?req=doc&amp;base=LAW&amp;n=372674&amp;date=01.03.2022&amp;dst=100039&amp;field=134" TargetMode="External"/><Relationship Id="rId91" Type="http://schemas.openxmlformats.org/officeDocument/2006/relationships/hyperlink" Target="http://login.consultant.ru/link/?req=doc&amp;base=LAW&amp;n=372704&amp;date=01.03.2022&amp;dst=100020&amp;field=134" TargetMode="External"/><Relationship Id="rId96" Type="http://schemas.openxmlformats.org/officeDocument/2006/relationships/hyperlink" Target="http://login.consultant.ru/link/?req=doc&amp;base=LAW&amp;n=372704&amp;date=01.03.2022&amp;dst=100025&amp;field=134" TargetMode="External"/><Relationship Id="rId111" Type="http://schemas.openxmlformats.org/officeDocument/2006/relationships/hyperlink" Target="http://login.consultant.ru/link/?req=doc&amp;base=LAW&amp;n=378353&amp;date=01.03.2022"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login.consultant.ru/link/?req=doc&amp;base=LAW&amp;n=178863&amp;date=01.03.2022&amp;dst=100008&amp;field=134" TargetMode="External"/><Relationship Id="rId23" Type="http://schemas.openxmlformats.org/officeDocument/2006/relationships/hyperlink" Target="http://login.consultant.ru/link/?req=doc&amp;base=LAW&amp;n=2875&amp;date=01.03.2022&amp;dst=100120&amp;field=134" TargetMode="External"/><Relationship Id="rId28" Type="http://schemas.openxmlformats.org/officeDocument/2006/relationships/hyperlink" Target="http://login.consultant.ru/link/?req=doc&amp;base=LAW&amp;n=194880&amp;date=01.03.2022&amp;dst=100010&amp;field=134" TargetMode="External"/><Relationship Id="rId36" Type="http://schemas.openxmlformats.org/officeDocument/2006/relationships/hyperlink" Target="http://login.consultant.ru/link/?req=doc&amp;base=LAW&amp;n=378353&amp;date=01.03.2022&amp;dst=204&amp;field=134" TargetMode="External"/><Relationship Id="rId49" Type="http://schemas.openxmlformats.org/officeDocument/2006/relationships/hyperlink" Target="http://login.consultant.ru/link/?req=doc&amp;base=LAW&amp;n=217850&amp;date=01.03.2022&amp;dst=100046&amp;field=134" TargetMode="External"/><Relationship Id="rId57" Type="http://schemas.openxmlformats.org/officeDocument/2006/relationships/hyperlink" Target="http://login.consultant.ru/link/?req=doc&amp;base=LAW&amp;n=165926&amp;date=01.03.2022&amp;dst=100064&amp;field=134" TargetMode="External"/><Relationship Id="rId106" Type="http://schemas.openxmlformats.org/officeDocument/2006/relationships/hyperlink" Target="http://login.consultant.ru/link/?req=doc&amp;base=LAW&amp;n=383522&amp;date=01.03.2022&amp;dst=100038&amp;field=134" TargetMode="External"/><Relationship Id="rId114" Type="http://schemas.openxmlformats.org/officeDocument/2006/relationships/hyperlink" Target="http://login.consultant.ru/link/?req=doc&amp;base=LAW&amp;n=372674&amp;date=01.03.2022&amp;dst=100046&amp;field=134" TargetMode="External"/><Relationship Id="rId119" Type="http://schemas.openxmlformats.org/officeDocument/2006/relationships/hyperlink" Target="http://login.consultant.ru/link/?req=doc&amp;base=LAW&amp;n=130936&amp;date=01.03.2022&amp;dst=100119&amp;field=134" TargetMode="External"/><Relationship Id="rId127" Type="http://schemas.openxmlformats.org/officeDocument/2006/relationships/hyperlink" Target="http://login.consultant.ru/link/?req=doc&amp;base=LAW&amp;n=405929&amp;date=01.03.2022&amp;dst=101414&amp;field=134" TargetMode="External"/><Relationship Id="rId10" Type="http://schemas.openxmlformats.org/officeDocument/2006/relationships/hyperlink" Target="http://login.consultant.ru/link/?req=doc&amp;base=LAW&amp;n=201254&amp;date=01.03.2022&amp;dst=100193&amp;field=134" TargetMode="External"/><Relationship Id="rId31" Type="http://schemas.openxmlformats.org/officeDocument/2006/relationships/hyperlink" Target="http://login.consultant.ru/link/?req=doc&amp;base=LAW&amp;n=2875&amp;date=01.03.2022" TargetMode="External"/><Relationship Id="rId44" Type="http://schemas.openxmlformats.org/officeDocument/2006/relationships/hyperlink" Target="http://login.consultant.ru/link/?req=doc&amp;base=LAW&amp;n=372674&amp;date=01.03.2022&amp;dst=100013&amp;field=134" TargetMode="External"/><Relationship Id="rId52" Type="http://schemas.openxmlformats.org/officeDocument/2006/relationships/hyperlink" Target="http://login.consultant.ru/link/?req=doc&amp;base=LAW&amp;n=372674&amp;date=01.03.2022&amp;dst=100015&amp;field=134" TargetMode="External"/><Relationship Id="rId60" Type="http://schemas.openxmlformats.org/officeDocument/2006/relationships/hyperlink" Target="http://login.consultant.ru/link/?req=doc&amp;base=LAW&amp;n=381271&amp;date=01.03.2022&amp;dst=100011&amp;field=134" TargetMode="External"/><Relationship Id="rId65" Type="http://schemas.openxmlformats.org/officeDocument/2006/relationships/hyperlink" Target="http://login.consultant.ru/link/?req=doc&amp;base=LAW&amp;n=194880&amp;date=01.03.2022&amp;dst=100013&amp;field=134" TargetMode="External"/><Relationship Id="rId73" Type="http://schemas.openxmlformats.org/officeDocument/2006/relationships/hyperlink" Target="http://login.consultant.ru/link/?req=doc&amp;base=LAW&amp;n=130163&amp;date=01.03.2022&amp;dst=100047&amp;field=134" TargetMode="External"/><Relationship Id="rId78" Type="http://schemas.openxmlformats.org/officeDocument/2006/relationships/hyperlink" Target="http://login.consultant.ru/link/?req=doc&amp;base=LAW&amp;n=142234&amp;date=01.03.2022&amp;dst=100216&amp;field=134" TargetMode="External"/><Relationship Id="rId81" Type="http://schemas.openxmlformats.org/officeDocument/2006/relationships/hyperlink" Target="http://login.consultant.ru/link/?req=doc&amp;base=LAW&amp;n=372674&amp;date=01.03.2022&amp;dst=100036&amp;field=134" TargetMode="External"/><Relationship Id="rId86" Type="http://schemas.openxmlformats.org/officeDocument/2006/relationships/hyperlink" Target="http://login.consultant.ru/link/?req=doc&amp;base=LAW&amp;n=169415&amp;date=01.03.2022&amp;dst=100008&amp;field=134" TargetMode="External"/><Relationship Id="rId94" Type="http://schemas.openxmlformats.org/officeDocument/2006/relationships/hyperlink" Target="http://login.consultant.ru/link/?req=doc&amp;base=LAW&amp;n=372704&amp;date=01.03.2022&amp;dst=100023&amp;field=134" TargetMode="External"/><Relationship Id="rId99" Type="http://schemas.openxmlformats.org/officeDocument/2006/relationships/hyperlink" Target="http://login.consultant.ru/link/?req=doc&amp;base=LAW&amp;n=391876&amp;date=01.03.2022&amp;dst=100012&amp;field=134" TargetMode="External"/><Relationship Id="rId101" Type="http://schemas.openxmlformats.org/officeDocument/2006/relationships/hyperlink" Target="http://login.consultant.ru/link/?req=doc&amp;base=LAW&amp;n=372704&amp;date=01.03.2022&amp;dst=100028&amp;field=134" TargetMode="External"/><Relationship Id="rId122" Type="http://schemas.openxmlformats.org/officeDocument/2006/relationships/hyperlink" Target="http://login.consultant.ru/link/?req=doc&amp;base=LAW&amp;n=357933&amp;date=01.03.2022&amp;dst=100528&amp;field=134"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ogin.consultant.ru/link/?req=doc&amp;base=LAW&amp;n=107693&amp;date=01.03.2022&amp;dst=100008&amp;field=134" TargetMode="External"/><Relationship Id="rId13" Type="http://schemas.openxmlformats.org/officeDocument/2006/relationships/hyperlink" Target="http://login.consultant.ru/link/?req=doc&amp;base=LAW&amp;n=165926&amp;date=01.03.2022&amp;dst=100063&amp;field=134" TargetMode="External"/><Relationship Id="rId18" Type="http://schemas.openxmlformats.org/officeDocument/2006/relationships/hyperlink" Target="http://login.consultant.ru/link/?req=doc&amp;base=LAW&amp;n=217850&amp;date=01.03.2022&amp;dst=100044&amp;field=134" TargetMode="External"/><Relationship Id="rId39" Type="http://schemas.openxmlformats.org/officeDocument/2006/relationships/hyperlink" Target="http://login.consultant.ru/link/?req=doc&amp;base=LAW&amp;n=378353&amp;date=01.03.2022&amp;dst=104160&amp;field=134" TargetMode="External"/><Relationship Id="rId109" Type="http://schemas.openxmlformats.org/officeDocument/2006/relationships/hyperlink" Target="http://login.consultant.ru/link/?req=doc&amp;base=LAW&amp;n=372674&amp;date=01.03.2022&amp;dst=100045&amp;field=134" TargetMode="External"/><Relationship Id="rId34" Type="http://schemas.openxmlformats.org/officeDocument/2006/relationships/hyperlink" Target="http://login.consultant.ru/link/?req=doc&amp;base=LAW&amp;n=378353&amp;date=01.03.2022&amp;dst=100303&amp;field=134" TargetMode="External"/><Relationship Id="rId50" Type="http://schemas.openxmlformats.org/officeDocument/2006/relationships/hyperlink" Target="http://login.consultant.ru/link/?req=doc&amp;base=LAW&amp;n=130936&amp;date=01.03.2022&amp;dst=100093&amp;field=134" TargetMode="External"/><Relationship Id="rId55" Type="http://schemas.openxmlformats.org/officeDocument/2006/relationships/hyperlink" Target="http://login.consultant.ru/link/?req=doc&amp;base=LAW&amp;n=357933&amp;date=01.03.2022&amp;dst=100526&amp;field=134" TargetMode="External"/><Relationship Id="rId76" Type="http://schemas.openxmlformats.org/officeDocument/2006/relationships/hyperlink" Target="http://login.consultant.ru/link/?req=doc&amp;base=LAW&amp;n=372704&amp;date=01.03.2022&amp;dst=100009&amp;field=134" TargetMode="External"/><Relationship Id="rId97" Type="http://schemas.openxmlformats.org/officeDocument/2006/relationships/hyperlink" Target="http://login.consultant.ru/link/?req=doc&amp;base=LAW&amp;n=372704&amp;date=01.03.2022&amp;dst=100026&amp;field=134" TargetMode="External"/><Relationship Id="rId104" Type="http://schemas.openxmlformats.org/officeDocument/2006/relationships/hyperlink" Target="http://login.consultant.ru/link/?req=doc&amp;base=LAW&amp;n=372674&amp;date=01.03.2022&amp;dst=100042&amp;field=134" TargetMode="External"/><Relationship Id="rId120" Type="http://schemas.openxmlformats.org/officeDocument/2006/relationships/hyperlink" Target="http://login.consultant.ru/link/?req=doc&amp;base=LAW&amp;n=404195&amp;date=01.03.2022&amp;dst=100093&amp;field=134" TargetMode="External"/><Relationship Id="rId125" Type="http://schemas.openxmlformats.org/officeDocument/2006/relationships/hyperlink" Target="http://login.consultant.ru/link/?req=doc&amp;base=LAW&amp;n=201254&amp;date=01.03.2022&amp;dst=100195&amp;field=134" TargetMode="External"/><Relationship Id="rId7" Type="http://schemas.openxmlformats.org/officeDocument/2006/relationships/hyperlink" Target="https://www.consultant.ru" TargetMode="External"/><Relationship Id="rId71" Type="http://schemas.openxmlformats.org/officeDocument/2006/relationships/hyperlink" Target="http://login.consultant.ru/link/?req=doc&amp;base=LAW&amp;n=372674&amp;date=01.03.2022&amp;dst=100032&amp;field=134" TargetMode="External"/><Relationship Id="rId92" Type="http://schemas.openxmlformats.org/officeDocument/2006/relationships/hyperlink" Target="http://login.consultant.ru/link/?req=doc&amp;base=LAW&amp;n=372704&amp;date=01.03.2022&amp;dst=100021&amp;field=134" TargetMode="External"/><Relationship Id="rId2" Type="http://schemas.openxmlformats.org/officeDocument/2006/relationships/settings" Target="settings.xml"/><Relationship Id="rId29" Type="http://schemas.openxmlformats.org/officeDocument/2006/relationships/hyperlink" Target="http://login.consultant.ru/link/?req=doc&amp;base=LAW&amp;n=194880&amp;date=01.03.2022&amp;dst=100011&amp;field=134" TargetMode="External"/><Relationship Id="rId24" Type="http://schemas.openxmlformats.org/officeDocument/2006/relationships/hyperlink" Target="http://login.consultant.ru/link/?req=doc&amp;base=LAW&amp;n=2875&amp;date=01.03.2022&amp;dst=100120&amp;field=134" TargetMode="External"/><Relationship Id="rId40" Type="http://schemas.openxmlformats.org/officeDocument/2006/relationships/hyperlink" Target="http://login.consultant.ru/link/?req=doc&amp;base=LAW&amp;n=130936&amp;date=01.03.2022&amp;dst=100084&amp;field=134" TargetMode="External"/><Relationship Id="rId45" Type="http://schemas.openxmlformats.org/officeDocument/2006/relationships/hyperlink" Target="http://login.consultant.ru/link/?req=doc&amp;base=LAW&amp;n=130163&amp;date=01.03.2022&amp;dst=100047&amp;field=134" TargetMode="External"/><Relationship Id="rId66" Type="http://schemas.openxmlformats.org/officeDocument/2006/relationships/hyperlink" Target="http://login.consultant.ru/link/?req=doc&amp;base=LAW&amp;n=217850&amp;date=01.03.2022&amp;dst=100047&amp;field=134" TargetMode="External"/><Relationship Id="rId87" Type="http://schemas.openxmlformats.org/officeDocument/2006/relationships/hyperlink" Target="http://login.consultant.ru/link/?req=doc&amp;base=LAW&amp;n=130936&amp;date=01.03.2022&amp;dst=100114&amp;field=134" TargetMode="External"/><Relationship Id="rId110" Type="http://schemas.openxmlformats.org/officeDocument/2006/relationships/hyperlink" Target="http://login.consultant.ru/link/?req=doc&amp;base=LAW&amp;n=2875&amp;date=01.03.2022" TargetMode="External"/><Relationship Id="rId115" Type="http://schemas.openxmlformats.org/officeDocument/2006/relationships/hyperlink" Target="http://login.consultant.ru/link/?req=doc&amp;base=LAW&amp;n=372674&amp;date=01.03.2022&amp;dst=100048&amp;field=134" TargetMode="External"/><Relationship Id="rId131" Type="http://schemas.openxmlformats.org/officeDocument/2006/relationships/theme" Target="theme/theme1.xml"/><Relationship Id="rId61" Type="http://schemas.openxmlformats.org/officeDocument/2006/relationships/hyperlink" Target="http://login.consultant.ru/link/?req=doc&amp;base=LAW&amp;n=165926&amp;date=01.03.2022&amp;dst=100066&amp;field=134" TargetMode="External"/><Relationship Id="rId82" Type="http://schemas.openxmlformats.org/officeDocument/2006/relationships/hyperlink" Target="http://login.consultant.ru/link/?req=doc&amp;base=LAW&amp;n=130936&amp;date=01.03.2022&amp;dst=1001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12694</Words>
  <Characters>72360</Characters>
  <Application>Microsoft Office Word</Application>
  <DocSecurity>2</DocSecurity>
  <Lines>603</Lines>
  <Paragraphs>169</Paragraphs>
  <ScaleCrop>false</ScaleCrop>
  <Company>КонсультантПлюс Версия 4021.00.50</Company>
  <LinksUpToDate>false</LinksUpToDate>
  <CharactersWithSpaces>84885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19.06.2004 N 54-ФЗ(ред. от 30.12.2020)"О собраниях, митингах, демонстрациях, шествиях и пикетированиях"</dc:title>
  <dc:creator>УЛЬЯНА БАРЫШКИНА</dc:creator>
  <cp:lastModifiedBy>УЛЬЯНА БАРЫШКИНА</cp:lastModifiedBy>
  <cp:revision>2</cp:revision>
  <dcterms:created xsi:type="dcterms:W3CDTF">2022-03-01T01:31:00Z</dcterms:created>
  <dcterms:modified xsi:type="dcterms:W3CDTF">2022-03-01T01:31:00Z</dcterms:modified>
</cp:coreProperties>
</file>