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A9" w:rsidRPr="00DD68D2" w:rsidRDefault="00FB4278" w:rsidP="00430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работе</w:t>
      </w:r>
    </w:p>
    <w:p w:rsidR="00430AA9" w:rsidRPr="00DD68D2" w:rsidRDefault="00FB4278" w:rsidP="00430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оздоровительного лагеря с дневным пребыванием детей </w:t>
      </w:r>
    </w:p>
    <w:p w:rsidR="00430AA9" w:rsidRPr="00DD68D2" w:rsidRDefault="00FB4278" w:rsidP="00430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МБОУ «СОШ №22» Партизанского городского округа </w:t>
      </w:r>
    </w:p>
    <w:p w:rsidR="00430AA9" w:rsidRPr="00DD68D2" w:rsidRDefault="00FB4278" w:rsidP="00430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430AA9"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смену 202</w:t>
      </w:r>
      <w:r w:rsidR="00D3638B"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30AA9"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FB4278" w:rsidRPr="00DD68D2" w:rsidRDefault="00430AA9" w:rsidP="00430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 корпус</w:t>
      </w:r>
    </w:p>
    <w:p w:rsidR="00430AA9" w:rsidRPr="00DD68D2" w:rsidRDefault="00430AA9" w:rsidP="00430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278" w:rsidRPr="00DD68D2" w:rsidRDefault="00FB4278" w:rsidP="00DD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оздоровительном лагере с дневным пребыванием детей при МБОУ «СОШ №22» Партизанского городского округа в период с </w:t>
      </w:r>
      <w:r w:rsidR="00D3638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по </w:t>
      </w:r>
      <w:r w:rsidR="00D3638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D3638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отдохнуло 1</w:t>
      </w:r>
      <w:r w:rsidR="003F0C07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учащихся </w:t>
      </w:r>
      <w:r w:rsidR="003F0C07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F0C07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07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Лагерь функционировал</w:t>
      </w:r>
      <w:r w:rsidR="002E0CC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понедельника по пятницу с 8.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до 1</w:t>
      </w:r>
      <w:r w:rsidR="00D3638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 с организацией </w:t>
      </w:r>
      <w:r w:rsidR="00D3638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разового питания (завтрак и обед).</w:t>
      </w:r>
    </w:p>
    <w:p w:rsidR="00FB4278" w:rsidRPr="00DD68D2" w:rsidRDefault="00FB4278" w:rsidP="00DD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создан с целью реализации права каждого ребенка на полноценный отдых, оздоровление, укрепление здоровья</w:t>
      </w:r>
      <w:r w:rsidRPr="00DD68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68D2">
        <w:rPr>
          <w:rFonts w:ascii="Times New Roman" w:hAnsi="Times New Roman" w:cs="Times New Roman"/>
          <w:sz w:val="28"/>
          <w:szCs w:val="28"/>
        </w:rPr>
        <w:t xml:space="preserve">Педагогами МБОУ СОШ №22 разработана комплексная по организации  отдыха, оздоровления и занятости детей и подростков в летний период «Летний марафон» для детей от 6,5 до 15 лет. Реализация данной программы призвана обеспечить: </w:t>
      </w:r>
    </w:p>
    <w:p w:rsidR="00FB4278" w:rsidRPr="00DD68D2" w:rsidRDefault="00FB4278" w:rsidP="00DD68D2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DD68D2">
        <w:rPr>
          <w:color w:val="auto"/>
          <w:sz w:val="28"/>
          <w:szCs w:val="28"/>
        </w:rPr>
        <w:t xml:space="preserve">увеличение количества детей, охваченных организованными формами отдыха и занятости; </w:t>
      </w:r>
    </w:p>
    <w:p w:rsidR="00FB4278" w:rsidRPr="00DD68D2" w:rsidRDefault="00FB4278" w:rsidP="00DD68D2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DD68D2">
        <w:rPr>
          <w:color w:val="auto"/>
          <w:sz w:val="28"/>
          <w:szCs w:val="28"/>
        </w:rPr>
        <w:t xml:space="preserve">организация отдыха и занятости детей социально незащищенных категорий; </w:t>
      </w:r>
    </w:p>
    <w:p w:rsidR="00FB4278" w:rsidRPr="00DD68D2" w:rsidRDefault="00FB4278" w:rsidP="00DD68D2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DD68D2">
        <w:rPr>
          <w:color w:val="auto"/>
          <w:sz w:val="28"/>
          <w:szCs w:val="28"/>
        </w:rPr>
        <w:t xml:space="preserve">активное участие ребят, посещающих оздоровительный лагерь дневного пребывания, в построении своей пространственно-предметной среды; </w:t>
      </w:r>
    </w:p>
    <w:p w:rsidR="00FB4278" w:rsidRPr="00DD68D2" w:rsidRDefault="00FB4278" w:rsidP="00DD68D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8D2">
        <w:rPr>
          <w:rFonts w:ascii="Times New Roman" w:eastAsia="Times New Roman" w:hAnsi="Times New Roman" w:cs="Times New Roman"/>
          <w:sz w:val="28"/>
          <w:szCs w:val="28"/>
        </w:rPr>
        <w:t>повышение культурного и морально-нравственного уровня детей и подростков.</w:t>
      </w:r>
    </w:p>
    <w:p w:rsidR="00FB4278" w:rsidRDefault="00FB4278" w:rsidP="00DD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D2">
        <w:rPr>
          <w:rFonts w:ascii="Times New Roman" w:eastAsia="Times New Roman" w:hAnsi="Times New Roman" w:cs="Times New Roman"/>
          <w:sz w:val="28"/>
          <w:szCs w:val="28"/>
        </w:rPr>
        <w:t>Цель программы: создание условий для отдыха и оздоровления детей</w:t>
      </w:r>
      <w:r w:rsidRPr="00DD68D2">
        <w:rPr>
          <w:rFonts w:ascii="Times New Roman" w:hAnsi="Times New Roman" w:cs="Times New Roman"/>
          <w:sz w:val="28"/>
          <w:szCs w:val="28"/>
        </w:rPr>
        <w:t xml:space="preserve"> в летний период</w:t>
      </w:r>
      <w:r w:rsidRPr="00DD68D2">
        <w:rPr>
          <w:rFonts w:ascii="Times New Roman" w:eastAsia="Times New Roman" w:hAnsi="Times New Roman" w:cs="Times New Roman"/>
          <w:sz w:val="28"/>
          <w:szCs w:val="28"/>
        </w:rPr>
        <w:t>, через вовлечение их в различные виды деятельности</w:t>
      </w:r>
      <w:r w:rsidRPr="00DD68D2">
        <w:rPr>
          <w:rFonts w:ascii="Times New Roman" w:hAnsi="Times New Roman" w:cs="Times New Roman"/>
          <w:sz w:val="28"/>
          <w:szCs w:val="28"/>
        </w:rPr>
        <w:t>. Отличительной особенностью программы является ее содержание. Программа содержит в себе направления оздоровительного, воспитательного и образовательного характера. Ведь летний лагерь является с одной стороны, формой организации свободного времени детей разного возраста, пола и уровня развития, а с другой – пространством для оздоровления, развития художественного, социального творчества ребенка.</w:t>
      </w:r>
    </w:p>
    <w:p w:rsidR="00DD68D2" w:rsidRPr="00DD68D2" w:rsidRDefault="00DD68D2" w:rsidP="00DD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78" w:rsidRPr="00DD68D2" w:rsidRDefault="00FB4278" w:rsidP="00DD6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8D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D68D2">
        <w:rPr>
          <w:rFonts w:ascii="Times New Roman" w:hAnsi="Times New Roman" w:cs="Times New Roman"/>
          <w:sz w:val="28"/>
          <w:szCs w:val="28"/>
        </w:rPr>
        <w:t>рограмма «Летний марафон»</w:t>
      </w:r>
      <w:r w:rsidRPr="00DD68D2">
        <w:rPr>
          <w:rFonts w:ascii="Times New Roman" w:eastAsia="Times New Roman" w:hAnsi="Times New Roman" w:cs="Times New Roman"/>
          <w:sz w:val="28"/>
          <w:szCs w:val="28"/>
        </w:rPr>
        <w:t xml:space="preserve"> по своей направленности является комплексной,  она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по </w:t>
      </w:r>
      <w:r w:rsidR="00D3638B" w:rsidRPr="00DD68D2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DD68D2">
        <w:rPr>
          <w:rFonts w:ascii="Times New Roman" w:eastAsia="Times New Roman" w:hAnsi="Times New Roman" w:cs="Times New Roman"/>
          <w:sz w:val="28"/>
          <w:szCs w:val="28"/>
        </w:rPr>
        <w:t xml:space="preserve"> подпрограммам:</w:t>
      </w:r>
    </w:p>
    <w:p w:rsidR="00FB4278" w:rsidRPr="00DD68D2" w:rsidRDefault="00FB4278" w:rsidP="00DD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D2">
        <w:rPr>
          <w:rFonts w:ascii="Times New Roman" w:eastAsia="Times New Roman" w:hAnsi="Times New Roman" w:cs="Times New Roman"/>
          <w:sz w:val="28"/>
          <w:szCs w:val="28"/>
        </w:rPr>
        <w:t>- дополнительная общеразвивающая общеобразовательная программа детского оздоровительного лагеря «Истоки» социально-гуманитарной</w:t>
      </w:r>
      <w:r w:rsidRPr="00DD68D2">
        <w:rPr>
          <w:rFonts w:ascii="Times New Roman" w:eastAsia="Calibri" w:hAnsi="Times New Roman" w:cs="Times New Roman"/>
          <w:sz w:val="28"/>
          <w:szCs w:val="28"/>
        </w:rPr>
        <w:t xml:space="preserve"> направленности для детей от 6,5 до 10 лет;</w:t>
      </w:r>
    </w:p>
    <w:p w:rsidR="00FB4278" w:rsidRPr="00DD68D2" w:rsidRDefault="00FB4278" w:rsidP="00DD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D2">
        <w:rPr>
          <w:rFonts w:ascii="Times New Roman" w:eastAsia="Times New Roman" w:hAnsi="Times New Roman" w:cs="Times New Roman"/>
          <w:sz w:val="28"/>
          <w:szCs w:val="28"/>
        </w:rPr>
        <w:t>- дополнительная общеразвивающая общеобразовательная программа детского оздоровительного лагеря «Спортивное лето» физкультурно-спортивной</w:t>
      </w:r>
      <w:r w:rsidRPr="00DD68D2">
        <w:rPr>
          <w:rFonts w:ascii="Times New Roman" w:eastAsia="Calibri" w:hAnsi="Times New Roman" w:cs="Times New Roman"/>
          <w:sz w:val="28"/>
          <w:szCs w:val="28"/>
        </w:rPr>
        <w:t xml:space="preserve"> направленности для детей от 10 до 15 лет;</w:t>
      </w:r>
    </w:p>
    <w:p w:rsidR="003F0C07" w:rsidRPr="00DD68D2" w:rsidRDefault="003F0C07" w:rsidP="00DD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дополнительная </w:t>
      </w:r>
      <w:proofErr w:type="spellStart"/>
      <w:r w:rsidRPr="00DD68D2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DD68D2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программа детского экологического лагеря «Зелен</w:t>
      </w:r>
      <w:r w:rsidR="00D3638B" w:rsidRPr="00DD68D2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D6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38B" w:rsidRPr="00DD68D2">
        <w:rPr>
          <w:rFonts w:ascii="Times New Roman" w:eastAsia="Times New Roman" w:hAnsi="Times New Roman" w:cs="Times New Roman"/>
          <w:sz w:val="28"/>
          <w:szCs w:val="28"/>
        </w:rPr>
        <w:t>лето</w:t>
      </w:r>
      <w:r w:rsidRPr="00DD68D2">
        <w:rPr>
          <w:rFonts w:ascii="Times New Roman" w:eastAsia="Times New Roman" w:hAnsi="Times New Roman" w:cs="Times New Roman"/>
          <w:sz w:val="28"/>
          <w:szCs w:val="28"/>
        </w:rPr>
        <w:t>» естественнонаучной</w:t>
      </w:r>
      <w:r w:rsidRPr="00DD68D2">
        <w:rPr>
          <w:rFonts w:ascii="Times New Roman" w:eastAsia="Calibri" w:hAnsi="Times New Roman" w:cs="Times New Roman"/>
          <w:sz w:val="28"/>
          <w:szCs w:val="28"/>
        </w:rPr>
        <w:t xml:space="preserve"> направленности для детей от 10 до 15 лет;</w:t>
      </w:r>
    </w:p>
    <w:p w:rsidR="00D3638B" w:rsidRPr="00DD68D2" w:rsidRDefault="003F0C07" w:rsidP="00DD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D2"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дополнительная </w:t>
      </w:r>
      <w:proofErr w:type="spellStart"/>
      <w:r w:rsidRPr="00DD68D2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DD68D2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программа детского военно-патриотического лагеря «Юнармеец» социально-гуманитарной</w:t>
      </w:r>
      <w:r w:rsidRPr="00DD68D2">
        <w:rPr>
          <w:rFonts w:ascii="Times New Roman" w:eastAsia="Calibri" w:hAnsi="Times New Roman" w:cs="Times New Roman"/>
          <w:sz w:val="28"/>
          <w:szCs w:val="28"/>
        </w:rPr>
        <w:t xml:space="preserve"> направленности для детей от 10 до 15 лет</w:t>
      </w:r>
      <w:r w:rsidR="00D3638B" w:rsidRPr="00DD68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638B" w:rsidRPr="00DD68D2" w:rsidRDefault="00D3638B" w:rsidP="00DD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8D2">
        <w:rPr>
          <w:rFonts w:ascii="Times New Roman" w:eastAsia="Calibri" w:hAnsi="Times New Roman" w:cs="Times New Roman"/>
          <w:sz w:val="28"/>
          <w:szCs w:val="28"/>
        </w:rPr>
        <w:t>- д</w:t>
      </w:r>
      <w:r w:rsidRPr="00DD68D2">
        <w:rPr>
          <w:rFonts w:ascii="Times New Roman" w:hAnsi="Times New Roman" w:cs="Times New Roman"/>
          <w:sz w:val="28"/>
          <w:szCs w:val="28"/>
        </w:rPr>
        <w:t xml:space="preserve">ополнительная общеобразовательная </w:t>
      </w:r>
      <w:proofErr w:type="spellStart"/>
      <w:r w:rsidRPr="00DD68D2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DD68D2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DD6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68D2">
        <w:rPr>
          <w:rFonts w:ascii="Times New Roman" w:hAnsi="Times New Roman" w:cs="Times New Roman"/>
          <w:sz w:val="28"/>
          <w:szCs w:val="28"/>
        </w:rPr>
        <w:t>детского оздоровительного лагеря «</w:t>
      </w:r>
      <w:proofErr w:type="spellStart"/>
      <w:r w:rsidRPr="00DD68D2">
        <w:rPr>
          <w:rFonts w:ascii="Times New Roman" w:hAnsi="Times New Roman" w:cs="Times New Roman"/>
          <w:sz w:val="28"/>
          <w:szCs w:val="28"/>
        </w:rPr>
        <w:t>Медиа-школа</w:t>
      </w:r>
      <w:proofErr w:type="spellEnd"/>
      <w:r w:rsidRPr="00DD68D2">
        <w:rPr>
          <w:rFonts w:ascii="Times New Roman" w:hAnsi="Times New Roman" w:cs="Times New Roman"/>
          <w:sz w:val="28"/>
          <w:szCs w:val="28"/>
        </w:rPr>
        <w:t xml:space="preserve">» социально-гуманитарной направленности </w:t>
      </w:r>
      <w:r w:rsidRPr="00DD68D2">
        <w:rPr>
          <w:rFonts w:ascii="Times New Roman" w:eastAsia="Calibri" w:hAnsi="Times New Roman" w:cs="Times New Roman"/>
          <w:sz w:val="28"/>
          <w:szCs w:val="28"/>
        </w:rPr>
        <w:t>для детей от 11 до 15 лет.</w:t>
      </w:r>
    </w:p>
    <w:p w:rsidR="00FB4278" w:rsidRPr="00DD68D2" w:rsidRDefault="00FB4278" w:rsidP="00DD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278" w:rsidRPr="00DD68D2" w:rsidRDefault="00FB4278" w:rsidP="00DD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день была проведена торжественная линейка </w:t>
      </w:r>
      <w:r w:rsidR="003F0C07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поднятием флага РФ и исполнением гимна РФ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открытия лагерной смены – ребята познакомились с режимом дня, с правилами и законами лагерной жизни, со своими воспитателями</w:t>
      </w:r>
      <w:r w:rsidR="00D3638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в первый день для ребят проведены инструктажи </w:t>
      </w:r>
      <w:r w:rsidR="00D3638B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правилам дорожного движения, по пожарной и антитеррористической безопасностям, по правилам соблюдения безопасности на водных объектах</w:t>
      </w:r>
      <w:r w:rsidR="00D3638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D3638B" w:rsidRPr="00DD68D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https://vk.com/wall-217437301_313</w:t>
        </w:r>
      </w:hyperlink>
      <w:r w:rsidR="00D3638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0C07" w:rsidRPr="00DD68D2" w:rsidRDefault="003F0C07" w:rsidP="0043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70" w:rsidRDefault="00286470" w:rsidP="00430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8D2">
        <w:rPr>
          <w:rFonts w:ascii="Times New Roman" w:hAnsi="Times New Roman" w:cs="Times New Roman"/>
          <w:bCs/>
          <w:sz w:val="28"/>
          <w:szCs w:val="28"/>
        </w:rPr>
        <w:t>Участники программы:</w:t>
      </w:r>
    </w:p>
    <w:p w:rsidR="00DD68D2" w:rsidRPr="00DD68D2" w:rsidRDefault="00DD68D2" w:rsidP="00430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9464" w:type="dxa"/>
        <w:tblLook w:val="04A0"/>
      </w:tblPr>
      <w:tblGrid>
        <w:gridCol w:w="613"/>
        <w:gridCol w:w="3181"/>
        <w:gridCol w:w="2977"/>
        <w:gridCol w:w="2693"/>
      </w:tblGrid>
      <w:tr w:rsidR="00286470" w:rsidRPr="00DD68D2" w:rsidTr="00286470">
        <w:tc>
          <w:tcPr>
            <w:tcW w:w="613" w:type="dxa"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и педагоги</w:t>
            </w:r>
          </w:p>
        </w:tc>
        <w:tc>
          <w:tcPr>
            <w:tcW w:w="5670" w:type="dxa"/>
            <w:gridSpan w:val="2"/>
            <w:vAlign w:val="center"/>
          </w:tcPr>
          <w:p w:rsidR="00286470" w:rsidRPr="00DD68D2" w:rsidRDefault="00286470" w:rsidP="00430A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286470" w:rsidRPr="00DD68D2" w:rsidTr="002E0CCA">
        <w:tc>
          <w:tcPr>
            <w:tcW w:w="613" w:type="dxa"/>
            <w:vMerge w:val="restart"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81" w:type="dxa"/>
            <w:vMerge w:val="restart"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</w:t>
            </w:r>
          </w:p>
        </w:tc>
        <w:tc>
          <w:tcPr>
            <w:tcW w:w="2977" w:type="dxa"/>
            <w:vAlign w:val="center"/>
          </w:tcPr>
          <w:p w:rsidR="00286470" w:rsidRPr="00DD68D2" w:rsidRDefault="00286470" w:rsidP="00430A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6,5-10</w:t>
            </w:r>
          </w:p>
        </w:tc>
        <w:tc>
          <w:tcPr>
            <w:tcW w:w="2693" w:type="dxa"/>
            <w:vAlign w:val="center"/>
          </w:tcPr>
          <w:p w:rsidR="00286470" w:rsidRPr="00DD68D2" w:rsidRDefault="00286470" w:rsidP="00430A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11-15</w:t>
            </w:r>
          </w:p>
        </w:tc>
      </w:tr>
      <w:tr w:rsidR="00286470" w:rsidRPr="00DD68D2" w:rsidTr="002E0CCA">
        <w:tc>
          <w:tcPr>
            <w:tcW w:w="613" w:type="dxa"/>
            <w:vMerge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1" w:type="dxa"/>
            <w:vMerge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86470" w:rsidRPr="00DD68D2" w:rsidRDefault="00286470" w:rsidP="00430A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 смена</w:t>
            </w:r>
          </w:p>
        </w:tc>
        <w:tc>
          <w:tcPr>
            <w:tcW w:w="2693" w:type="dxa"/>
            <w:vAlign w:val="center"/>
          </w:tcPr>
          <w:p w:rsidR="00286470" w:rsidRPr="00DD68D2" w:rsidRDefault="00286470" w:rsidP="00430A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 смена</w:t>
            </w:r>
          </w:p>
        </w:tc>
      </w:tr>
      <w:tr w:rsidR="00286470" w:rsidRPr="00DD68D2" w:rsidTr="002E0CCA">
        <w:tc>
          <w:tcPr>
            <w:tcW w:w="613" w:type="dxa"/>
            <w:vMerge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1" w:type="dxa"/>
            <w:vMerge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86470" w:rsidRPr="00DD68D2" w:rsidRDefault="00286470" w:rsidP="00D363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3638B"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F0C07"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286470" w:rsidRPr="00DD68D2" w:rsidRDefault="00D3638B" w:rsidP="003F0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F0C07"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86470" w:rsidRPr="00DD68D2" w:rsidTr="00286470">
        <w:tc>
          <w:tcPr>
            <w:tcW w:w="613" w:type="dxa"/>
            <w:vMerge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1" w:type="dxa"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ВСЕГО ЗА 1 СМЕНУ</w:t>
            </w:r>
          </w:p>
        </w:tc>
        <w:tc>
          <w:tcPr>
            <w:tcW w:w="5670" w:type="dxa"/>
            <w:gridSpan w:val="2"/>
            <w:vAlign w:val="center"/>
          </w:tcPr>
          <w:p w:rsidR="00286470" w:rsidRPr="00DD68D2" w:rsidRDefault="00286470" w:rsidP="003F0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F0C07"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286470" w:rsidRPr="00DD68D2" w:rsidRDefault="00286470" w:rsidP="00430AA9">
      <w:pPr>
        <w:pStyle w:val="textbody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464" w:type="dxa"/>
        <w:tblLook w:val="04A0"/>
      </w:tblPr>
      <w:tblGrid>
        <w:gridCol w:w="529"/>
        <w:gridCol w:w="3265"/>
        <w:gridCol w:w="1559"/>
        <w:gridCol w:w="1418"/>
        <w:gridCol w:w="2693"/>
      </w:tblGrid>
      <w:tr w:rsidR="00286470" w:rsidRPr="00DD68D2" w:rsidTr="002E0CCA">
        <w:tc>
          <w:tcPr>
            <w:tcW w:w="529" w:type="dxa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Объединение</w:t>
            </w:r>
          </w:p>
        </w:tc>
        <w:tc>
          <w:tcPr>
            <w:tcW w:w="1559" w:type="dxa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Кол-во отрядов</w:t>
            </w:r>
          </w:p>
        </w:tc>
        <w:tc>
          <w:tcPr>
            <w:tcW w:w="1418" w:type="dxa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2693" w:type="dxa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Смена</w:t>
            </w:r>
          </w:p>
        </w:tc>
      </w:tr>
      <w:tr w:rsidR="00286470" w:rsidRPr="00DD68D2" w:rsidTr="00430AA9">
        <w:tc>
          <w:tcPr>
            <w:tcW w:w="9464" w:type="dxa"/>
            <w:gridSpan w:val="5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Детские летние профильные лагеря</w:t>
            </w:r>
          </w:p>
        </w:tc>
      </w:tr>
      <w:tr w:rsidR="00286470" w:rsidRPr="00DD68D2" w:rsidTr="002E0CCA">
        <w:trPr>
          <w:trHeight w:val="586"/>
        </w:trPr>
        <w:tc>
          <w:tcPr>
            <w:tcW w:w="529" w:type="dxa"/>
          </w:tcPr>
          <w:p w:rsidR="00286470" w:rsidRPr="00DD68D2" w:rsidRDefault="00286470" w:rsidP="00430AA9">
            <w:pPr>
              <w:pStyle w:val="textbody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Оздоровительный лагерь физкультурно-спортивной направленности «Спортивное лето»</w:t>
            </w:r>
          </w:p>
        </w:tc>
        <w:tc>
          <w:tcPr>
            <w:tcW w:w="1559" w:type="dxa"/>
            <w:vAlign w:val="center"/>
          </w:tcPr>
          <w:p w:rsidR="00286470" w:rsidRPr="00DD68D2" w:rsidRDefault="003F0C07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86470" w:rsidRPr="00DD68D2" w:rsidRDefault="00D3638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  <w:vAlign w:val="center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 смена</w:t>
            </w:r>
          </w:p>
        </w:tc>
      </w:tr>
      <w:tr w:rsidR="00286470" w:rsidRPr="00DD68D2" w:rsidTr="002E0CCA">
        <w:trPr>
          <w:trHeight w:val="469"/>
        </w:trPr>
        <w:tc>
          <w:tcPr>
            <w:tcW w:w="529" w:type="dxa"/>
          </w:tcPr>
          <w:p w:rsidR="00286470" w:rsidRPr="00DD68D2" w:rsidRDefault="00286470" w:rsidP="00430AA9">
            <w:pPr>
              <w:pStyle w:val="textbody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Оздоровительный лагерь социально-гуманитарной направленности «Истоки»</w:t>
            </w:r>
          </w:p>
        </w:tc>
        <w:tc>
          <w:tcPr>
            <w:tcW w:w="1559" w:type="dxa"/>
            <w:vAlign w:val="center"/>
          </w:tcPr>
          <w:p w:rsidR="00286470" w:rsidRPr="00DD68D2" w:rsidRDefault="00D3638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286470" w:rsidRPr="00DD68D2" w:rsidRDefault="00D3638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693" w:type="dxa"/>
            <w:vAlign w:val="center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 смена</w:t>
            </w:r>
          </w:p>
        </w:tc>
      </w:tr>
      <w:tr w:rsidR="00286470" w:rsidRPr="00DD68D2" w:rsidTr="002E0CCA">
        <w:trPr>
          <w:trHeight w:val="570"/>
        </w:trPr>
        <w:tc>
          <w:tcPr>
            <w:tcW w:w="529" w:type="dxa"/>
          </w:tcPr>
          <w:p w:rsidR="00286470" w:rsidRPr="00DD68D2" w:rsidRDefault="00286470" w:rsidP="00430AA9">
            <w:pPr>
              <w:pStyle w:val="textbody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286470" w:rsidRDefault="003F0C07" w:rsidP="003F0C07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Военно-патриотический</w:t>
            </w:r>
            <w:r w:rsidR="00286470" w:rsidRPr="00DD68D2">
              <w:rPr>
                <w:rFonts w:ascii="Times New Roman" w:hAnsi="Times New Roman"/>
                <w:sz w:val="28"/>
                <w:szCs w:val="28"/>
              </w:rPr>
              <w:t xml:space="preserve"> лагерь социально-гуманитарной направленности «</w:t>
            </w:r>
            <w:r w:rsidRPr="00DD68D2">
              <w:rPr>
                <w:rFonts w:ascii="Times New Roman" w:hAnsi="Times New Roman"/>
                <w:sz w:val="28"/>
                <w:szCs w:val="28"/>
              </w:rPr>
              <w:t>Юнармеец</w:t>
            </w:r>
            <w:r w:rsidR="00286470" w:rsidRPr="00DD68D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D68D2" w:rsidRPr="00DD68D2" w:rsidRDefault="00DD68D2" w:rsidP="003F0C07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 смена</w:t>
            </w:r>
          </w:p>
        </w:tc>
      </w:tr>
      <w:tr w:rsidR="003F0C07" w:rsidRPr="00DD68D2" w:rsidTr="002E0CCA">
        <w:trPr>
          <w:trHeight w:val="570"/>
        </w:trPr>
        <w:tc>
          <w:tcPr>
            <w:tcW w:w="529" w:type="dxa"/>
          </w:tcPr>
          <w:p w:rsidR="003F0C07" w:rsidRPr="00DD68D2" w:rsidRDefault="003F0C07" w:rsidP="00430AA9">
            <w:pPr>
              <w:pStyle w:val="textbody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3F0C07" w:rsidRPr="00DD68D2" w:rsidRDefault="003F0C07" w:rsidP="00D3638B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Экологический лагерь естественнонаучной</w:t>
            </w:r>
            <w:r w:rsidRPr="00DD68D2">
              <w:rPr>
                <w:rFonts w:ascii="Times New Roman" w:eastAsia="Calibri" w:hAnsi="Times New Roman"/>
                <w:sz w:val="28"/>
                <w:szCs w:val="28"/>
              </w:rPr>
              <w:t xml:space="preserve"> направленности</w:t>
            </w:r>
            <w:r w:rsidRPr="00DD68D2">
              <w:rPr>
                <w:rFonts w:ascii="Times New Roman" w:hAnsi="Times New Roman"/>
                <w:sz w:val="28"/>
                <w:szCs w:val="28"/>
              </w:rPr>
              <w:t xml:space="preserve"> «Зелен</w:t>
            </w:r>
            <w:r w:rsidR="00D3638B" w:rsidRPr="00DD68D2">
              <w:rPr>
                <w:rFonts w:ascii="Times New Roman" w:hAnsi="Times New Roman"/>
                <w:sz w:val="28"/>
                <w:szCs w:val="28"/>
              </w:rPr>
              <w:t>ое</w:t>
            </w:r>
            <w:r w:rsidRPr="00DD6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638B" w:rsidRPr="00DD68D2">
              <w:rPr>
                <w:rFonts w:ascii="Times New Roman" w:hAnsi="Times New Roman"/>
                <w:sz w:val="28"/>
                <w:szCs w:val="28"/>
              </w:rPr>
              <w:t>лето</w:t>
            </w:r>
            <w:r w:rsidRPr="00DD68D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3F0C07" w:rsidRPr="00DD68D2" w:rsidRDefault="003F0C07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3F0C07" w:rsidRPr="00DD68D2" w:rsidRDefault="003F0C07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3F0C07" w:rsidRPr="00DD68D2" w:rsidRDefault="003F0C07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 смена</w:t>
            </w:r>
          </w:p>
        </w:tc>
      </w:tr>
      <w:tr w:rsidR="00D3638B" w:rsidRPr="00DD68D2" w:rsidTr="002E0CCA">
        <w:trPr>
          <w:trHeight w:val="570"/>
        </w:trPr>
        <w:tc>
          <w:tcPr>
            <w:tcW w:w="529" w:type="dxa"/>
          </w:tcPr>
          <w:p w:rsidR="00D3638B" w:rsidRPr="00DD68D2" w:rsidRDefault="00D3638B" w:rsidP="00430AA9">
            <w:pPr>
              <w:pStyle w:val="textbody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D3638B" w:rsidRPr="00DD68D2" w:rsidRDefault="00D3638B" w:rsidP="00D3638B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Оздоровительный лагерь социально-гуманитарной направленности «</w:t>
            </w:r>
            <w:proofErr w:type="spellStart"/>
            <w:r w:rsidRPr="00DD68D2">
              <w:rPr>
                <w:rFonts w:ascii="Times New Roman" w:hAnsi="Times New Roman"/>
                <w:sz w:val="28"/>
                <w:szCs w:val="28"/>
              </w:rPr>
              <w:t>Медиа-школа</w:t>
            </w:r>
            <w:proofErr w:type="spellEnd"/>
            <w:r w:rsidRPr="00DD68D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D3638B" w:rsidRPr="00DD68D2" w:rsidRDefault="00D3638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3638B" w:rsidRPr="00DD68D2" w:rsidRDefault="00D3638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center"/>
          </w:tcPr>
          <w:p w:rsidR="00D3638B" w:rsidRPr="00DD68D2" w:rsidRDefault="00D3638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 смена</w:t>
            </w:r>
          </w:p>
        </w:tc>
      </w:tr>
      <w:tr w:rsidR="00286470" w:rsidRPr="00DD68D2" w:rsidTr="002E0CCA">
        <w:trPr>
          <w:trHeight w:val="194"/>
        </w:trPr>
        <w:tc>
          <w:tcPr>
            <w:tcW w:w="529" w:type="dxa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86470" w:rsidRPr="00DD68D2" w:rsidRDefault="003F0C07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10</w:t>
            </w:r>
            <w:r w:rsidR="00286470" w:rsidRPr="00DD6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AA9" w:rsidRPr="00DD68D2">
              <w:rPr>
                <w:rFonts w:ascii="Times New Roman" w:hAnsi="Times New Roman"/>
                <w:sz w:val="28"/>
                <w:szCs w:val="28"/>
              </w:rPr>
              <w:t>отрядов</w:t>
            </w:r>
          </w:p>
        </w:tc>
        <w:tc>
          <w:tcPr>
            <w:tcW w:w="1418" w:type="dxa"/>
            <w:vAlign w:val="center"/>
          </w:tcPr>
          <w:p w:rsidR="00286470" w:rsidRPr="00DD68D2" w:rsidRDefault="00286470" w:rsidP="003F0C07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</w:t>
            </w:r>
            <w:r w:rsidR="003F0C07" w:rsidRPr="00DD68D2">
              <w:rPr>
                <w:rFonts w:ascii="Times New Roman" w:hAnsi="Times New Roman"/>
                <w:sz w:val="28"/>
                <w:szCs w:val="28"/>
              </w:rPr>
              <w:t>9</w:t>
            </w:r>
            <w:r w:rsidRPr="00DD68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286470" w:rsidRPr="00DD68D2" w:rsidRDefault="00286470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 смена</w:t>
            </w:r>
          </w:p>
        </w:tc>
      </w:tr>
    </w:tbl>
    <w:p w:rsidR="00286470" w:rsidRPr="00DD68D2" w:rsidRDefault="00286470" w:rsidP="0043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70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лагере проводилась линейка. На линейке подводились итоги предыдущего дня, отмечались победители лагерных мероприятий, знакомились с планом работы лагеря на день, ежедневно каждый отряд получал новое задание и план подготовки к общему мероприятию. 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лагерной смены имел тематику и был построен на основе традиционных дел.</w:t>
      </w:r>
    </w:p>
    <w:p w:rsidR="00430AA9" w:rsidRPr="00DD68D2" w:rsidRDefault="00430AA9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Утренняя зарядка.</w:t>
      </w:r>
    </w:p>
    <w:p w:rsidR="00430AA9" w:rsidRPr="00DD68D2" w:rsidRDefault="00430AA9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Минутка здоровья.</w:t>
      </w:r>
    </w:p>
    <w:p w:rsidR="00430AA9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86470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или спортивное мероприятие (в зависимости от программы отряда).</w:t>
      </w:r>
    </w:p>
    <w:p w:rsidR="00430AA9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Беседа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технике безопасности и ПДД.</w:t>
      </w:r>
    </w:p>
    <w:p w:rsidR="00430AA9" w:rsidRPr="00DD68D2" w:rsidRDefault="00430AA9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Воспитательное мероприятие.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Подвижные игры на свежем воздухе.</w:t>
      </w:r>
    </w:p>
    <w:p w:rsidR="00430AA9" w:rsidRPr="00DD68D2" w:rsidRDefault="00430AA9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A9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такому распорядку дня ребята и </w:t>
      </w:r>
      <w:proofErr w:type="spellStart"/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оздоравливались</w:t>
      </w:r>
      <w:proofErr w:type="spellEnd"/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воспитывались. Каждое запланированное дело создавало условия для развития ребенка, е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максимальной самореализации.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велась и воспитательная работа: </w:t>
      </w:r>
      <w:r w:rsidR="00286470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патриотические мероприятия,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правилах дорожного движения,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взаимопомощи.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Педагоги-во</w:t>
      </w:r>
      <w:r w:rsidR="00286470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спитатели, работающие в отрядах,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смогли:</w:t>
      </w:r>
    </w:p>
    <w:p w:rsidR="00FB4278" w:rsidRPr="00DD68D2" w:rsidRDefault="00FB4278" w:rsidP="00430A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комфортные психологические условия для ребят;</w:t>
      </w:r>
    </w:p>
    <w:p w:rsidR="00FB4278" w:rsidRPr="00DD68D2" w:rsidRDefault="00FB4278" w:rsidP="00430A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успешности на основе позитивного общения учитель – ученик во время летних каникул;</w:t>
      </w:r>
    </w:p>
    <w:p w:rsidR="00FB4278" w:rsidRPr="00DD68D2" w:rsidRDefault="00FB4278" w:rsidP="00430A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ребенка желание к творческой созидательной деятельности.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оздоровительного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 стремились создать безопасные условия для жизни детей.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в 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оздоровительном лагере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разнообразным. Санитарно-гигиенические нормы в столовой соблюдались.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мероприятий, проводимых в оздоровительном лагере, составлен так, чтобы каждое мероприятие носило всесторонний воспитательный характер, затрагивало все аспекты и направления воспитательной концепции.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оздоровительной смены в 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оздоровительном лагере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 в режиме дня предусматривалось максимальное время для пребывания детей на свежем воздухе в целях использования естественных природных факторов в целях закаливания.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мероприятия, проводимые педагогами-воспитателями, развивали интеллектуальные и творческие способности ребят.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Пушкинский день в отряде провели отбор лучших знатоков произведений А.С. Пушкина (викторины). Ко дню русского языка, день рождения А.С.Пушкина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увлекательно прошла викторина </w:t>
      </w:r>
      <w:r w:rsidR="00430AA9" w:rsidRPr="00DD68D2">
        <w:rPr>
          <w:rFonts w:ascii="Times New Roman" w:hAnsi="Times New Roman" w:cs="Times New Roman"/>
          <w:sz w:val="28"/>
          <w:szCs w:val="28"/>
        </w:rPr>
        <w:t>«Сказочник Лукоморья»</w:t>
      </w:r>
      <w:r w:rsidR="00D3638B" w:rsidRPr="00DD68D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3638B" w:rsidRPr="00DD68D2">
          <w:rPr>
            <w:rStyle w:val="a8"/>
            <w:rFonts w:ascii="Times New Roman" w:hAnsi="Times New Roman" w:cs="Times New Roman"/>
            <w:sz w:val="28"/>
            <w:szCs w:val="28"/>
          </w:rPr>
          <w:t>https://vk.com/wall-217437301_314</w:t>
        </w:r>
      </w:hyperlink>
      <w:r w:rsidR="00D3638B" w:rsidRPr="00DD68D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D3638B" w:rsidRPr="00DD68D2">
          <w:rPr>
            <w:rStyle w:val="a8"/>
            <w:rFonts w:ascii="Times New Roman" w:hAnsi="Times New Roman" w:cs="Times New Roman"/>
            <w:sz w:val="28"/>
            <w:szCs w:val="28"/>
          </w:rPr>
          <w:t>https://vk.com/wall-217437301_315</w:t>
        </w:r>
      </w:hyperlink>
      <w:r w:rsidR="00D3638B" w:rsidRPr="00DD6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</w:t>
      </w:r>
      <w:r w:rsidR="005B022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патриотическое воспитание. Формирование патриотического сознания включает в себя информирование о политических, экономических и социальных основах жизни России, на воспитание у них уважения к государственной символике. На решение этой задачи нацелены мероприятия, приуроченные к празднованию 12 июня Дня России, который учрежден указом Президента РФ в 1994 году. Нелегкую задачу донести всю глубину понятия «гражданин Отечества» до молодого поколения, привить ему любовь к Родине, мы решаем в нашей повседневной деятельности и в ходе мероприятий, применяя различные формы и методы работы.</w:t>
      </w:r>
    </w:p>
    <w:p w:rsidR="00BB1CAE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5B022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мероприятия: </w:t>
      </w:r>
    </w:p>
    <w:p w:rsidR="00BB1CAE" w:rsidRPr="00DD68D2" w:rsidRDefault="00BB1CAE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68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участие во всероссийской акции «</w:t>
      </w:r>
      <w:proofErr w:type="gramStart"/>
      <w:r w:rsidRPr="00DD68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Танцевальный</w:t>
      </w:r>
      <w:proofErr w:type="gramEnd"/>
      <w:r w:rsidRPr="00DD68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DD68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флэшмоб</w:t>
      </w:r>
      <w:proofErr w:type="spellEnd"/>
      <w:r w:rsidRPr="00DD68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ко дню России!» </w:t>
      </w:r>
      <w:hyperlink r:id="rId8" w:history="1">
        <w:r w:rsidRPr="00DD68D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https://vk.com/wall-217437301_318</w:t>
        </w:r>
      </w:hyperlink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CAE" w:rsidRPr="00DD68D2" w:rsidRDefault="00BB1CAE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022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мастер-классы </w:t>
      </w:r>
      <w:r w:rsidRPr="00DD68D2">
        <w:rPr>
          <w:rFonts w:ascii="Times New Roman" w:hAnsi="Times New Roman" w:cs="Times New Roman"/>
          <w:sz w:val="28"/>
          <w:szCs w:val="28"/>
        </w:rPr>
        <w:t xml:space="preserve">ко дню </w:t>
      </w:r>
      <w:r w:rsidR="005B022A" w:rsidRPr="00DD68D2">
        <w:rPr>
          <w:rFonts w:ascii="Times New Roman" w:hAnsi="Times New Roman" w:cs="Times New Roman"/>
          <w:sz w:val="28"/>
          <w:szCs w:val="28"/>
        </w:rPr>
        <w:t>России</w:t>
      </w:r>
      <w:r w:rsidRPr="00DD68D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D68D2">
          <w:rPr>
            <w:rStyle w:val="a8"/>
            <w:rFonts w:ascii="Times New Roman" w:hAnsi="Times New Roman" w:cs="Times New Roman"/>
            <w:sz w:val="28"/>
            <w:szCs w:val="28"/>
          </w:rPr>
          <w:t>https://vk.com/wall-217437301_320</w:t>
        </w:r>
      </w:hyperlink>
      <w:r w:rsidRPr="00DD68D2">
        <w:rPr>
          <w:rFonts w:ascii="Times New Roman" w:hAnsi="Times New Roman" w:cs="Times New Roman"/>
          <w:sz w:val="28"/>
          <w:szCs w:val="28"/>
        </w:rPr>
        <w:t xml:space="preserve"> </w:t>
      </w:r>
      <w:r w:rsidR="005B022A" w:rsidRPr="00DD68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1CAE" w:rsidRPr="00DD68D2" w:rsidRDefault="00BB1CAE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D2">
        <w:rPr>
          <w:rFonts w:ascii="Times New Roman" w:hAnsi="Times New Roman" w:cs="Times New Roman"/>
          <w:sz w:val="28"/>
          <w:szCs w:val="28"/>
        </w:rPr>
        <w:t>- участие во в</w:t>
      </w:r>
      <w:r w:rsidR="005B022A" w:rsidRPr="00DD68D2">
        <w:rPr>
          <w:rFonts w:ascii="Times New Roman" w:hAnsi="Times New Roman" w:cs="Times New Roman"/>
          <w:sz w:val="28"/>
          <w:szCs w:val="28"/>
        </w:rPr>
        <w:t>сероссийск</w:t>
      </w:r>
      <w:r w:rsidRPr="00DD68D2">
        <w:rPr>
          <w:rFonts w:ascii="Times New Roman" w:hAnsi="Times New Roman" w:cs="Times New Roman"/>
          <w:sz w:val="28"/>
          <w:szCs w:val="28"/>
        </w:rPr>
        <w:t xml:space="preserve">ой </w:t>
      </w:r>
      <w:r w:rsidR="005B022A" w:rsidRPr="00DD68D2">
        <w:rPr>
          <w:rFonts w:ascii="Times New Roman" w:hAnsi="Times New Roman" w:cs="Times New Roman"/>
          <w:sz w:val="28"/>
          <w:szCs w:val="28"/>
        </w:rPr>
        <w:t>акци</w:t>
      </w:r>
      <w:r w:rsidRPr="00DD68D2">
        <w:rPr>
          <w:rFonts w:ascii="Times New Roman" w:hAnsi="Times New Roman" w:cs="Times New Roman"/>
          <w:sz w:val="28"/>
          <w:szCs w:val="28"/>
        </w:rPr>
        <w:t>и</w:t>
      </w:r>
      <w:r w:rsidR="005B022A" w:rsidRPr="00DD68D2">
        <w:rPr>
          <w:rFonts w:ascii="Times New Roman" w:hAnsi="Times New Roman" w:cs="Times New Roman"/>
          <w:sz w:val="28"/>
          <w:szCs w:val="28"/>
        </w:rPr>
        <w:t xml:space="preserve"> «Окна России – 202</w:t>
      </w:r>
      <w:r w:rsidR="00D3638B" w:rsidRPr="00DD68D2">
        <w:rPr>
          <w:rFonts w:ascii="Times New Roman" w:hAnsi="Times New Roman" w:cs="Times New Roman"/>
          <w:sz w:val="28"/>
          <w:szCs w:val="28"/>
        </w:rPr>
        <w:t>4</w:t>
      </w:r>
      <w:r w:rsidR="005B022A" w:rsidRPr="00DD68D2">
        <w:rPr>
          <w:rFonts w:ascii="Times New Roman" w:hAnsi="Times New Roman" w:cs="Times New Roman"/>
          <w:sz w:val="28"/>
          <w:szCs w:val="28"/>
        </w:rPr>
        <w:t>»</w:t>
      </w:r>
      <w:r w:rsidR="00D3638B" w:rsidRPr="00DD68D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D68D2">
          <w:rPr>
            <w:rStyle w:val="a8"/>
            <w:rFonts w:ascii="Times New Roman" w:hAnsi="Times New Roman" w:cs="Times New Roman"/>
            <w:sz w:val="28"/>
            <w:szCs w:val="28"/>
          </w:rPr>
          <w:t>https://vk.com/wall-217437301_319</w:t>
        </w:r>
      </w:hyperlink>
      <w:proofErr w:type="gramStart"/>
      <w:r w:rsidRPr="00DD68D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B1CAE" w:rsidRPr="00DD68D2" w:rsidRDefault="00BB1CAE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 познавательное мероприятие «Россия - это Мы!» - юнармейцы рассказали дошкольникам о государственных символах, многонациональном народе России, провели с ними мастер-класс "Наш флаг" </w:t>
      </w:r>
      <w:hyperlink r:id="rId11" w:history="1">
        <w:r w:rsidRPr="00DD68D2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https://vk.com/wall-217437301_323</w:t>
        </w:r>
      </w:hyperlink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022A" w:rsidRPr="00DD68D2" w:rsidRDefault="00BB1CAE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hAnsi="Times New Roman" w:cs="Times New Roman"/>
          <w:sz w:val="28"/>
          <w:szCs w:val="28"/>
        </w:rPr>
        <w:t xml:space="preserve">В рамках мероприятий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говорили о России, её государственных символах, о малой родине и о долге гражданина. В ходе мероприяти</w:t>
      </w:r>
      <w:r w:rsidR="005B022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звучали стихи </w:t>
      </w:r>
      <w:r w:rsidR="005B022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 о Родине.</w:t>
      </w:r>
      <w:r w:rsidR="00141B7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22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прош</w:t>
      </w:r>
      <w:r w:rsidR="00141B7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5B022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рисунков на асфальте «Счастливое детство»</w:t>
      </w:r>
      <w:r w:rsidR="005B022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CAE" w:rsidRPr="00DD68D2" w:rsidRDefault="005B022A" w:rsidP="00BB1C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лаге</w:t>
      </w:r>
      <w:r w:rsidR="00BB1CAE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были организованы экскурсии по селу </w:t>
      </w:r>
      <w:proofErr w:type="spellStart"/>
      <w:r w:rsidR="00BB1CAE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Углекаменкс</w:t>
      </w:r>
      <w:proofErr w:type="spellEnd"/>
      <w:r w:rsidR="00BB1CAE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его пределы:</w:t>
      </w:r>
      <w:r w:rsidR="00141B7B" w:rsidRPr="00DD6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B7B" w:rsidRPr="00DD68D2" w:rsidRDefault="00BB1CAE" w:rsidP="00BB1C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D2">
        <w:rPr>
          <w:rFonts w:ascii="Times New Roman" w:hAnsi="Times New Roman" w:cs="Times New Roman"/>
          <w:sz w:val="28"/>
          <w:szCs w:val="28"/>
        </w:rPr>
        <w:t xml:space="preserve">- </w:t>
      </w:r>
      <w:r w:rsidR="00D024FF" w:rsidRPr="00DD68D2">
        <w:rPr>
          <w:rFonts w:ascii="Times New Roman" w:hAnsi="Times New Roman" w:cs="Times New Roman"/>
          <w:sz w:val="28"/>
          <w:szCs w:val="28"/>
        </w:rPr>
        <w:t xml:space="preserve">на </w:t>
      </w:r>
      <w:r w:rsidR="00141B7B" w:rsidRPr="00DD68D2">
        <w:rPr>
          <w:rFonts w:ascii="Times New Roman" w:hAnsi="Times New Roman" w:cs="Times New Roman"/>
          <w:sz w:val="28"/>
          <w:szCs w:val="28"/>
        </w:rPr>
        <w:t xml:space="preserve">родник </w:t>
      </w:r>
      <w:r w:rsidRPr="00DD68D2">
        <w:rPr>
          <w:rFonts w:ascii="Times New Roman" w:hAnsi="Times New Roman" w:cs="Times New Roman"/>
          <w:sz w:val="28"/>
          <w:szCs w:val="28"/>
        </w:rPr>
        <w:t xml:space="preserve">«Правобережный», на новый водозабор </w:t>
      </w:r>
      <w:hyperlink r:id="rId12" w:history="1">
        <w:r w:rsidRPr="00DD68D2">
          <w:rPr>
            <w:rStyle w:val="a8"/>
            <w:rFonts w:ascii="Times New Roman" w:hAnsi="Times New Roman" w:cs="Times New Roman"/>
            <w:sz w:val="28"/>
            <w:szCs w:val="28"/>
          </w:rPr>
          <w:t>https://vk.com/wall-217437301_329</w:t>
        </w:r>
      </w:hyperlink>
    </w:p>
    <w:p w:rsidR="00BB1CAE" w:rsidRPr="00DD68D2" w:rsidRDefault="00BB1CAE" w:rsidP="00BB1C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8D2">
        <w:rPr>
          <w:rFonts w:ascii="Times New Roman" w:hAnsi="Times New Roman" w:cs="Times New Roman"/>
          <w:sz w:val="28"/>
          <w:szCs w:val="28"/>
        </w:rPr>
        <w:t xml:space="preserve">- 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посетили исторический музей при школе с. </w:t>
      </w:r>
      <w:proofErr w:type="spellStart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Фроловка</w:t>
      </w:r>
      <w:proofErr w:type="spellEnd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Партизанского района </w:t>
      </w:r>
      <w:hyperlink r:id="rId13" w:history="1">
        <w:r w:rsidRPr="00DD68D2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https://vk.com/wall-217437301_335</w:t>
        </w:r>
      </w:hyperlink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B1CAE" w:rsidRPr="00DD68D2" w:rsidRDefault="00BB1CAE" w:rsidP="00BB1C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экскурсия в Зоопарк на </w:t>
      </w:r>
      <w:proofErr w:type="spellStart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Садгороде</w:t>
      </w:r>
      <w:proofErr w:type="spellEnd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музей </w:t>
      </w:r>
      <w:proofErr w:type="spellStart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автомотостарины</w:t>
      </w:r>
      <w:proofErr w:type="spellEnd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Владивосток </w:t>
      </w:r>
      <w:hyperlink r:id="rId14" w:history="1">
        <w:r w:rsidRPr="00DD68D2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https://vk.com/wall-217437301_337</w:t>
        </w:r>
      </w:hyperlink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B1CAE" w:rsidRPr="00DD68D2" w:rsidRDefault="00BB1CAE" w:rsidP="00BB1C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экскурсия в кинотеатр «8 планет» </w:t>
      </w:r>
      <w:proofErr w:type="gramStart"/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Владивосток.</w:t>
      </w:r>
    </w:p>
    <w:p w:rsidR="005B022A" w:rsidRPr="00DD68D2" w:rsidRDefault="005B022A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для детей были организованы спортивные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Россия – здоровая Россия»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«Русские народные игры»</w:t>
      </w:r>
      <w:r w:rsid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CAE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278" w:rsidRPr="00DD68D2" w:rsidRDefault="005B022A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посещающие отряд «Юнарм</w:t>
      </w:r>
      <w:r w:rsidR="00D024FF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еец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провел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мастер-классы для воспитанников лагеря по сборке-разборке АК, игру по станциям (</w:t>
      </w:r>
      <w:proofErr w:type="spellStart"/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225FA" w:rsidRPr="00DD68D2">
        <w:rPr>
          <w:rFonts w:ascii="Times New Roman" w:hAnsi="Times New Roman" w:cs="Times New Roman"/>
          <w:sz w:val="28"/>
          <w:szCs w:val="28"/>
        </w:rPr>
        <w:t>«Калашников: человек-легенда»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мероприятии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посвященному дню памяти и скорби начала Великой Отечественной войны.</w:t>
      </w:r>
    </w:p>
    <w:p w:rsidR="002225FA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мероприятия являются значительными событиями в жизни летнего оздоровительного лагеря. Они необходимы для создания приподнятого эмоционального настроения, творчества, для организации взаимодействия детей.</w:t>
      </w:r>
    </w:p>
    <w:p w:rsidR="002225FA" w:rsidRPr="00DD68D2" w:rsidRDefault="002225FA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ребят были организованы общешкольные мероприятия:</w:t>
      </w:r>
    </w:p>
    <w:p w:rsidR="00FB4278" w:rsidRPr="00DD68D2" w:rsidRDefault="00BB1CAE" w:rsidP="00DD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знакомиться!</w:t>
      </w:r>
      <w:r w:rsid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отряды представили свои визитные карточки </w:t>
      </w:r>
      <w:hyperlink r:id="rId15" w:history="1">
        <w:r w:rsidRPr="00DD68D2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https://vk.com/wall-217437301_321</w:t>
        </w:r>
      </w:hyperlink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25FA" w:rsidRPr="00DD68D2" w:rsidRDefault="002225FA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«Конкурс талантов»;</w:t>
      </w:r>
    </w:p>
    <w:p w:rsidR="00FB4278" w:rsidRPr="00DD68D2" w:rsidRDefault="002225FA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«Стране веселых и находчивых»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квеста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воспитатели, в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станций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проявили смекалку, творческие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способности, сообразительность. В конце мероприятия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поощрены призами.</w:t>
      </w:r>
    </w:p>
    <w:p w:rsidR="00BB1CAE" w:rsidRPr="00DD68D2" w:rsidRDefault="00BB1CAE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познавательно-развлекательная программа, посвященная Дню эколога</w:t>
      </w:r>
      <w:r w:rsidRPr="00DD68D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DD68D2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https://vk.com/wall-217437301_316</w:t>
        </w:r>
      </w:hyperlink>
      <w:proofErr w:type="gramStart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BB1CAE" w:rsidRPr="00DD68D2" w:rsidRDefault="00BB1CAE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отчетный концерт школьного хора </w:t>
      </w:r>
      <w:r w:rsid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Гармония</w:t>
      </w:r>
      <w:r w:rsid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Pr="00DD68D2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https://vk.com/wall-217437301_317</w:t>
        </w:r>
      </w:hyperlink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проводилась 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общешкольная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гигиеническая гимнастика, состоящая из комплекса физических упражнений для развития детей. С особым энтузиазмом ребята принимали участие в «Веселых стартах», в командной игре в футбол между мальчиками и девочками, в подвижных играх и эстафетах. </w:t>
      </w:r>
    </w:p>
    <w:p w:rsidR="00FB4278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</w:t>
      </w:r>
      <w:r w:rsidR="00D024FF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прогулок. Коллективные прогулки и экскурсии являются наиболее подходящим средством для формирования у детей правильного эмоционального глубокого понимания моральных ценностей и принципов здорового образа жизни. Ребята </w:t>
      </w:r>
      <w:proofErr w:type="gramStart"/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времени находились</w:t>
      </w:r>
      <w:proofErr w:type="gramEnd"/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свежем воздухе, большинство игр и спортивных занятий проводились на улице. Игровая программа «Что мы знаем о лете?» Ознакомление с правилами поведения на природе.</w:t>
      </w:r>
    </w:p>
    <w:p w:rsidR="00DD68D2" w:rsidRPr="00DD68D2" w:rsidRDefault="00914C46" w:rsidP="00914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были предложены различные по тематике «Минутки здоровья», которые должны были пропагандировать здоровый образ жизни: «Путешествие в страну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«Осанка – основа здоровья и красивой походки», «Тепловой и солнечный удар. Оказание первой помощи», «Первая помощь при укусах насекомых», «Солнечный ожог. Первая помощь при ожоге», «Правильное питание», «О пользе зарядки», «Закаливание», «Твой режим дня на каникулах».</w:t>
      </w:r>
    </w:p>
    <w:p w:rsidR="002225FA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</w:t>
      </w:r>
      <w:proofErr w:type="spellStart"/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антинаркотический</w:t>
      </w:r>
      <w:proofErr w:type="spellEnd"/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марафон: «Нам дорого наше будущее». 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детям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вреде курения, алкоголя, наркотических и токсических веществ, сделал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 на то, что здоровье каждого зависит от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самого. Отряд «</w:t>
      </w:r>
      <w:r w:rsidR="00BB1CAE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Адреналин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принял участие в викторине «Здоро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 погубишь – новое не купишь».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Профилактическое направление работы лагеря (основы безопасности жизнедеятельности).</w:t>
      </w:r>
    </w:p>
    <w:p w:rsidR="00BB1CAE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лагеря способствует снижению правонарушений среди несовершеннолетних в каникулярный период.</w:t>
      </w:r>
    </w:p>
    <w:p w:rsidR="002225FA" w:rsidRPr="00DD68D2" w:rsidRDefault="00BB1CAE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Инспектор ПДН ЛПП на станции Партизанск старший лейтенант полиции И.Г. </w:t>
      </w:r>
      <w:proofErr w:type="spellStart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Луценко</w:t>
      </w:r>
      <w:proofErr w:type="spellEnd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для воспитанников лагеря беседы по темам «Правила поведения на железной дороге», </w:t>
      </w:r>
      <w:r w:rsid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Безопасность на воде (водных объектах), </w:t>
      </w:r>
      <w:r w:rsid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недопустимости нахождения </w:t>
      </w:r>
      <w:proofErr w:type="gramStart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заброшенных и в ветхих зданиях". Ребята посмотрели ролики и затем обсудили важные вопросы, связанные с их безопасностью в период летних каникул.</w:t>
      </w:r>
      <w:r w:rsidRPr="00DD68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ребята отправились на площадь КДЦ </w:t>
      </w:r>
      <w:r w:rsid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Рассвет</w:t>
      </w:r>
      <w:r w:rsid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закрепили знания, нарисовали мелками на асфальте основные правила безопасности на железной дороге </w:t>
      </w:r>
      <w:hyperlink r:id="rId18" w:history="1">
        <w:r w:rsidRPr="00DD68D2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https://vk.com/wall-217437301_331</w:t>
        </w:r>
      </w:hyperlink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Профилактическую беседу по ПДД с элементами игры пров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одили педагоги-воспитатели пришкольного лагеря.</w:t>
      </w:r>
    </w:p>
    <w:p w:rsidR="00BB1CAE" w:rsidRPr="00DD68D2" w:rsidRDefault="00BB1CAE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C46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на водоемах в период летних каникул стала темой обсуждения в школьном лагере</w:t>
      </w:r>
      <w:r w:rsidRPr="00914C46">
        <w:rPr>
          <w:rFonts w:ascii="Times New Roman" w:hAnsi="Times New Roman" w:cs="Times New Roman"/>
          <w:noProof/>
          <w:sz w:val="28"/>
          <w:szCs w:val="28"/>
          <w:lang w:eastAsia="ru-RU"/>
        </w:rPr>
        <w:t>. Во всех отрядах в</w:t>
      </w:r>
      <w:r w:rsidR="00DD68D2" w:rsidRPr="00914C46">
        <w:rPr>
          <w:rFonts w:ascii="Times New Roman" w:hAnsi="Times New Roman" w:cs="Times New Roman"/>
          <w:noProof/>
          <w:sz w:val="28"/>
          <w:szCs w:val="28"/>
          <w:lang w:eastAsia="ru-RU"/>
        </w:rPr>
        <w:t>оспитатели п</w:t>
      </w:r>
      <w:proofErr w:type="spellStart"/>
      <w:r w:rsidRPr="00914C46">
        <w:rPr>
          <w:rFonts w:ascii="Times New Roman" w:hAnsi="Times New Roman" w:cs="Times New Roman"/>
          <w:sz w:val="28"/>
          <w:szCs w:val="28"/>
          <w:shd w:val="clear" w:color="auto" w:fill="FFFFFF"/>
        </w:rPr>
        <w:t>ровели</w:t>
      </w:r>
      <w:proofErr w:type="spellEnd"/>
      <w:r w:rsidRPr="00914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информационно-профилактические беседы «Безопасное лето на воде», мероприятия были посвящены вопросам поведения детей на воде, предупреждению несчастных случаев. Ребятам напомнили о правилах безопасности на воде, а также о мерах предосторожности во время отдыха у воды. Объяснили детям, что купаться можно только в разрешенных местах и в сопровождении взрослых, что нельзя баловаться на воде, нырять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прыгать в воду в незнакомом месте </w:t>
      </w:r>
      <w:hyperlink r:id="rId19" w:history="1">
        <w:r w:rsidRPr="00DD68D2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https://vk.com/wall-217437301_332</w:t>
        </w:r>
      </w:hyperlink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68D2" w:rsidRPr="00DD68D2" w:rsidRDefault="00DD68D2" w:rsidP="00DD68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профилактических мероприятий инспектор по пропаганде ПДД </w:t>
      </w:r>
      <w:proofErr w:type="spellStart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Папушина</w:t>
      </w:r>
      <w:proofErr w:type="spellEnd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Е.С. и воспитатели провели для ребят пришкольного лагеря </w:t>
      </w:r>
      <w:proofErr w:type="spellStart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квест-игру</w:t>
      </w:r>
      <w:proofErr w:type="spellEnd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ПДД «Азбука дорожной безопасности»</w:t>
      </w:r>
      <w:r w:rsidRPr="00DD68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прошли семь интересных этапов, объединённых общей тематикой, на каждом из которых дети выполняли задание на знания ПДД, сигналов светофора и дорожных знаков, составляли картины из </w:t>
      </w:r>
      <w:proofErr w:type="spellStart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пазлов</w:t>
      </w:r>
      <w:proofErr w:type="spellEnd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разгадывали </w:t>
      </w:r>
      <w:proofErr w:type="spellStart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филворд</w:t>
      </w:r>
      <w:proofErr w:type="spellEnd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загадки, с большим азартом участвовали в спортивных эстафетах. Ребята прошли все испытания, показав хорошие знания правил дорожного движения! В целом </w:t>
      </w:r>
      <w:proofErr w:type="spellStart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квест-игра</w:t>
      </w:r>
      <w:proofErr w:type="spellEnd"/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 весело и динамично, получилась эмоционально насыщенной, дети получили массу положительных эмоций и, конечно, профилактическую пользу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0" w:history="1">
        <w:r w:rsidRPr="00892FE4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https://vk.com/wall-217437301_338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B4278" w:rsidRPr="00DD68D2" w:rsidRDefault="00D024FF" w:rsidP="00DD68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оздоровительного лагеря состоялся б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концерт «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скорых встреч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мероприятие, посвященное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закрытию смены. Все отряды проявили свои творческие способности, умение держаться на сцене, фантазию, эстетический и художественный вкус. Самые активные были награждены дипломами. А концерт создал тёплую атмосферу прощания с лагерем. Юные артисты порадовали всех своими выступлениями.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организованной работы в летнем оздоровительном лагере дети получили массу удовольствий, заряд бодрости и энергии.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организация летнего отдыха учащихся МБОУ «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№22» (корпус 1-2)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летнем оздоровительном лагере обеспечила оздоровление и развитие интеллектуальных и творческих способностей учащихся.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диагностика</w:t>
      </w:r>
      <w:r w:rsidR="002E0CC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DD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езультативность.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цели и задачи были выполнены в результате слаженной работы воспитателей и детей. Вся воспитательная деятельность в лагере была организована в соответствии с планом воспитательной работы на каждый день. Хорошая работа воспитателей способствовала созданию доброжелательной атмосферы в лагере. За время пребывания в лагере ребята очень сдружились между собой. </w:t>
      </w:r>
      <w:r w:rsid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1 смена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лагере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нашей школы стал</w:t>
      </w:r>
      <w:r w:rsid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ярким, полезным и веселым</w:t>
      </w:r>
      <w:r w:rsid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событием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работы летнего 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оздоровительного лагеря с дневным пребыванием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4278" w:rsidRPr="00DD68D2" w:rsidRDefault="00FB4278" w:rsidP="00430A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детей.</w:t>
      </w:r>
    </w:p>
    <w:p w:rsidR="00430AA9" w:rsidRPr="00DD68D2" w:rsidRDefault="00430AA9" w:rsidP="00430A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чувства патриотизма, уважение к родной природе.</w:t>
      </w:r>
    </w:p>
    <w:p w:rsidR="00FB4278" w:rsidRPr="00DD68D2" w:rsidRDefault="00FB4278" w:rsidP="00430A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социально-психологического климата в лагере.</w:t>
      </w:r>
    </w:p>
    <w:p w:rsidR="00FB4278" w:rsidRPr="00DD68D2" w:rsidRDefault="00FB4278" w:rsidP="00430A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дружбы и сотрудничества между детьми разных возрастов и национальностей.</w:t>
      </w:r>
    </w:p>
    <w:p w:rsidR="00FB4278" w:rsidRPr="00DD68D2" w:rsidRDefault="00FB4278" w:rsidP="00430A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умений, навыков, приобретение жизненного опыта адекватного поведения в экстремальных ситуациях через сотрудничество с учреждениями дополнительного образования, ГИБДД, МЧС.</w:t>
      </w:r>
    </w:p>
    <w:p w:rsidR="00FB4278" w:rsidRPr="00DD68D2" w:rsidRDefault="00FB4278" w:rsidP="00430A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инициативы и активности ребёнка.</w:t>
      </w:r>
    </w:p>
    <w:p w:rsidR="00FB4278" w:rsidRPr="00DD68D2" w:rsidRDefault="00FB4278" w:rsidP="00430A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навыков самообслуживания.</w:t>
      </w:r>
    </w:p>
    <w:p w:rsidR="001D3AE8" w:rsidRDefault="001D3AE8"/>
    <w:p w:rsidR="00484204" w:rsidRDefault="00484204"/>
    <w:p w:rsidR="00484204" w:rsidRDefault="00484204"/>
    <w:p w:rsidR="00484204" w:rsidRDefault="00484204"/>
    <w:p w:rsidR="00484204" w:rsidRPr="00484204" w:rsidRDefault="00484204" w:rsidP="004842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4204">
        <w:rPr>
          <w:rFonts w:ascii="Times New Roman" w:hAnsi="Times New Roman" w:cs="Times New Roman"/>
          <w:sz w:val="28"/>
        </w:rPr>
        <w:t>Заместитель директора по ВР,</w:t>
      </w:r>
    </w:p>
    <w:p w:rsidR="00484204" w:rsidRPr="00484204" w:rsidRDefault="00484204" w:rsidP="004842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4204">
        <w:rPr>
          <w:rFonts w:ascii="Times New Roman" w:hAnsi="Times New Roman" w:cs="Times New Roman"/>
          <w:sz w:val="28"/>
        </w:rPr>
        <w:t xml:space="preserve">начальник лагеря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484204">
        <w:rPr>
          <w:rFonts w:ascii="Times New Roman" w:hAnsi="Times New Roman" w:cs="Times New Roman"/>
          <w:sz w:val="28"/>
        </w:rPr>
        <w:t xml:space="preserve">                          У. В. Барышкина</w:t>
      </w:r>
    </w:p>
    <w:sectPr w:rsidR="00484204" w:rsidRPr="00484204" w:rsidSect="001D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4CD"/>
    <w:multiLevelType w:val="multilevel"/>
    <w:tmpl w:val="5150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27F56"/>
    <w:multiLevelType w:val="multilevel"/>
    <w:tmpl w:val="B9C0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10AFA"/>
    <w:multiLevelType w:val="hybridMultilevel"/>
    <w:tmpl w:val="9B0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67879"/>
    <w:multiLevelType w:val="hybridMultilevel"/>
    <w:tmpl w:val="3A20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4537B"/>
    <w:multiLevelType w:val="multilevel"/>
    <w:tmpl w:val="C516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F7D1A"/>
    <w:multiLevelType w:val="hybridMultilevel"/>
    <w:tmpl w:val="69A8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278"/>
    <w:rsid w:val="000B4B89"/>
    <w:rsid w:val="00141B7B"/>
    <w:rsid w:val="001D3AE8"/>
    <w:rsid w:val="002225FA"/>
    <w:rsid w:val="00286470"/>
    <w:rsid w:val="002E0CCA"/>
    <w:rsid w:val="00361A5D"/>
    <w:rsid w:val="003F0C07"/>
    <w:rsid w:val="00430AA9"/>
    <w:rsid w:val="00484204"/>
    <w:rsid w:val="005B022A"/>
    <w:rsid w:val="005C75B8"/>
    <w:rsid w:val="006E1BDB"/>
    <w:rsid w:val="00914C46"/>
    <w:rsid w:val="00BB1CAE"/>
    <w:rsid w:val="00D024FF"/>
    <w:rsid w:val="00D3638B"/>
    <w:rsid w:val="00DD68D2"/>
    <w:rsid w:val="00DF5FB3"/>
    <w:rsid w:val="00FB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278"/>
    <w:rPr>
      <w:b/>
      <w:bCs/>
    </w:rPr>
  </w:style>
  <w:style w:type="character" w:styleId="a5">
    <w:name w:val="Emphasis"/>
    <w:basedOn w:val="a0"/>
    <w:uiPriority w:val="20"/>
    <w:qFormat/>
    <w:rsid w:val="00FB4278"/>
    <w:rPr>
      <w:i/>
      <w:iCs/>
    </w:rPr>
  </w:style>
  <w:style w:type="paragraph" w:customStyle="1" w:styleId="Default">
    <w:name w:val="Default"/>
    <w:rsid w:val="00FB427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body"/>
    <w:basedOn w:val="a"/>
    <w:rsid w:val="00286470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table" w:styleId="a6">
    <w:name w:val="Table Grid"/>
    <w:basedOn w:val="a1"/>
    <w:uiPriority w:val="59"/>
    <w:rsid w:val="002864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25FA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D3638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437301_318" TargetMode="External"/><Relationship Id="rId13" Type="http://schemas.openxmlformats.org/officeDocument/2006/relationships/hyperlink" Target="https://vk.com/wall-217437301_335" TargetMode="External"/><Relationship Id="rId18" Type="http://schemas.openxmlformats.org/officeDocument/2006/relationships/hyperlink" Target="https://vk.com/wall-217437301_33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wall-217437301_315" TargetMode="External"/><Relationship Id="rId12" Type="http://schemas.openxmlformats.org/officeDocument/2006/relationships/hyperlink" Target="https://vk.com/wall-217437301_329" TargetMode="External"/><Relationship Id="rId17" Type="http://schemas.openxmlformats.org/officeDocument/2006/relationships/hyperlink" Target="https://vk.com/wall-217437301_3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7437301_316" TargetMode="External"/><Relationship Id="rId20" Type="http://schemas.openxmlformats.org/officeDocument/2006/relationships/hyperlink" Target="https://vk.com/wall-217437301_3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7437301_314" TargetMode="External"/><Relationship Id="rId11" Type="http://schemas.openxmlformats.org/officeDocument/2006/relationships/hyperlink" Target="https://vk.com/wall-217437301_323" TargetMode="External"/><Relationship Id="rId5" Type="http://schemas.openxmlformats.org/officeDocument/2006/relationships/hyperlink" Target="https://vk.com/wall-217437301_313" TargetMode="External"/><Relationship Id="rId15" Type="http://schemas.openxmlformats.org/officeDocument/2006/relationships/hyperlink" Target="https://vk.com/wall-217437301_321" TargetMode="External"/><Relationship Id="rId10" Type="http://schemas.openxmlformats.org/officeDocument/2006/relationships/hyperlink" Target="https://vk.com/wall-217437301_319" TargetMode="External"/><Relationship Id="rId19" Type="http://schemas.openxmlformats.org/officeDocument/2006/relationships/hyperlink" Target="https://vk.com/wall-217437301_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437301_320" TargetMode="External"/><Relationship Id="rId14" Type="http://schemas.openxmlformats.org/officeDocument/2006/relationships/hyperlink" Target="https://vk.com/wall-217437301_3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3</cp:revision>
  <dcterms:created xsi:type="dcterms:W3CDTF">2024-06-20T02:50:00Z</dcterms:created>
  <dcterms:modified xsi:type="dcterms:W3CDTF">2024-06-20T02:51:00Z</dcterms:modified>
</cp:coreProperties>
</file>