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A93" w:rsidRDefault="00695A93" w:rsidP="00695A93">
      <w:pPr>
        <w:spacing w:before="120" w:after="120"/>
        <w:ind w:right="-284"/>
        <w:jc w:val="center"/>
        <w:rPr>
          <w:rFonts w:ascii="Times New Roman" w:hAnsi="Times New Roman" w:cs="Times New Roman"/>
          <w:sz w:val="28"/>
          <w:szCs w:val="28"/>
          <w:lang w:val="ru-RU"/>
        </w:rPr>
      </w:pPr>
      <w:bookmarkStart w:id="0" w:name="block-8417097"/>
      <w:r>
        <w:rPr>
          <w:rFonts w:ascii="Times New Roman" w:hAnsi="Times New Roman" w:cs="Times New Roman"/>
          <w:color w:val="000000"/>
          <w:sz w:val="28"/>
          <w:szCs w:val="28"/>
          <w:lang w:val="ru-RU"/>
        </w:rPr>
        <w:t>МИНИСТЕРСТВО ПРОСВЕЩЕНИЯ РОССИЙСКОЙ ФЕДЕРАЦИИ</w:t>
      </w:r>
    </w:p>
    <w:p w:rsidR="00695A93" w:rsidRDefault="00695A93" w:rsidP="00695A93">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695A93" w:rsidRDefault="00695A93" w:rsidP="00695A93">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695A93" w:rsidRDefault="00695A93" w:rsidP="00695A93">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695A93" w:rsidRDefault="00695A93" w:rsidP="00695A93">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695A93" w:rsidRDefault="00695A93" w:rsidP="00695A93">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497" w:type="dxa"/>
        <w:tblInd w:w="392" w:type="dxa"/>
        <w:tblLook w:val="04A0"/>
      </w:tblPr>
      <w:tblGrid>
        <w:gridCol w:w="4962"/>
        <w:gridCol w:w="4535"/>
      </w:tblGrid>
      <w:tr w:rsidR="00695A93" w:rsidTr="00695A93">
        <w:tc>
          <w:tcPr>
            <w:tcW w:w="4962" w:type="dxa"/>
          </w:tcPr>
          <w:p w:rsidR="00695A93" w:rsidRDefault="00695A93">
            <w:pPr>
              <w:pStyle w:val="TableParagraph"/>
              <w:spacing w:line="276" w:lineRule="auto"/>
              <w:jc w:val="bot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ПРИНЯТО</w:t>
            </w: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на заседании</w:t>
            </w:r>
            <w:r>
              <w:rPr>
                <w:rFonts w:ascii="Times New Roman" w:hAnsi="Times New Roman" w:cs="Times New Roman"/>
                <w:color w:val="404040" w:themeColor="text1" w:themeTint="BF"/>
                <w:spacing w:val="1"/>
                <w:sz w:val="24"/>
                <w:szCs w:val="24"/>
                <w:lang w:val="ru-RU"/>
              </w:rPr>
              <w:t xml:space="preserve"> </w:t>
            </w: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педагогического совета</w:t>
            </w:r>
            <w:r>
              <w:rPr>
                <w:rFonts w:ascii="Times New Roman" w:hAnsi="Times New Roman" w:cs="Times New Roman"/>
                <w:color w:val="404040" w:themeColor="text1" w:themeTint="BF"/>
                <w:spacing w:val="1"/>
                <w:sz w:val="24"/>
                <w:szCs w:val="24"/>
                <w:lang w:val="ru-RU"/>
              </w:rPr>
              <w:t xml:space="preserve"> </w:t>
            </w: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Протокол</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№1 от</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01.08.2024 г.</w:t>
            </w: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hAnsi="Times New Roman" w:cs="Times New Roman"/>
                <w:color w:val="404040" w:themeColor="text1" w:themeTint="BF"/>
                <w:spacing w:val="1"/>
                <w:sz w:val="24"/>
                <w:szCs w:val="24"/>
                <w:lang w:val="ru-RU"/>
              </w:rPr>
            </w:pPr>
          </w:p>
          <w:p w:rsidR="00695A93" w:rsidRDefault="00695A93">
            <w:pPr>
              <w:pStyle w:val="TableParagraph"/>
              <w:spacing w:line="276" w:lineRule="auto"/>
              <w:rPr>
                <w:rFonts w:ascii="Times New Roman" w:eastAsiaTheme="minorHAnsi" w:hAnsi="Times New Roman" w:cs="Times New Roman"/>
                <w:color w:val="404040" w:themeColor="text1" w:themeTint="BF"/>
                <w:spacing w:val="1"/>
                <w:sz w:val="24"/>
                <w:szCs w:val="24"/>
                <w:lang w:val="ru-RU"/>
              </w:rPr>
            </w:pPr>
          </w:p>
        </w:tc>
        <w:tc>
          <w:tcPr>
            <w:tcW w:w="4535" w:type="dxa"/>
          </w:tcPr>
          <w:p w:rsidR="00695A93" w:rsidRDefault="00695A93">
            <w:pPr>
              <w:pStyle w:val="ae"/>
              <w:spacing w:before="0" w:beforeAutospacing="0" w:after="0" w:afterAutospacing="0" w:line="276" w:lineRule="auto"/>
              <w:rPr>
                <w:rFonts w:eastAsiaTheme="majorEastAsia"/>
                <w:color w:val="404040" w:themeColor="text1" w:themeTint="BF"/>
                <w:lang w:eastAsia="en-US"/>
              </w:rPr>
            </w:pPr>
          </w:p>
          <w:p w:rsidR="00695A93" w:rsidRDefault="00695A93">
            <w:pPr>
              <w:spacing w:after="0" w:line="240" w:lineRule="auto"/>
              <w:rPr>
                <w:rFonts w:ascii="Times New Roman" w:hAnsi="Times New Roman" w:cs="Times New Roman"/>
                <w:color w:val="404040" w:themeColor="text1" w:themeTint="BF"/>
                <w:sz w:val="24"/>
                <w:szCs w:val="24"/>
                <w:lang w:val="ru-RU"/>
              </w:rPr>
            </w:pPr>
          </w:p>
          <w:p w:rsidR="00695A93" w:rsidRDefault="00695A93">
            <w:pPr>
              <w:spacing w:after="0" w:line="240" w:lineRule="auto"/>
              <w:rPr>
                <w:rFonts w:ascii="Times New Roman" w:hAnsi="Times New Roman" w:cs="Times New Roman"/>
                <w:color w:val="404040" w:themeColor="text1" w:themeTint="BF"/>
                <w:sz w:val="24"/>
                <w:szCs w:val="24"/>
                <w:lang w:val="ru-RU"/>
              </w:rPr>
            </w:pPr>
          </w:p>
          <w:p w:rsidR="00695A93" w:rsidRDefault="00695A93">
            <w:pPr>
              <w:pStyle w:val="ae"/>
              <w:spacing w:before="0" w:beforeAutospacing="0" w:after="0" w:afterAutospacing="0" w:line="276" w:lineRule="auto"/>
              <w:rPr>
                <w:color w:val="404040" w:themeColor="text1" w:themeTint="BF"/>
              </w:rPr>
            </w:pPr>
          </w:p>
          <w:p w:rsidR="00695A93" w:rsidRDefault="00695A93">
            <w:pPr>
              <w:pStyle w:val="ae"/>
              <w:spacing w:before="0" w:beforeAutospacing="0" w:after="0" w:afterAutospacing="0" w:line="276" w:lineRule="auto"/>
              <w:rPr>
                <w:color w:val="404040" w:themeColor="text1" w:themeTint="BF"/>
              </w:rPr>
            </w:pPr>
          </w:p>
          <w:p w:rsidR="00695A93" w:rsidRDefault="00695A93">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695A93" w:rsidRDefault="00695A93">
            <w:pPr>
              <w:pStyle w:val="ae"/>
              <w:spacing w:before="0" w:beforeAutospacing="0" w:after="0" w:afterAutospacing="0" w:line="276" w:lineRule="auto"/>
              <w:rPr>
                <w:color w:val="404040" w:themeColor="text1" w:themeTint="BF"/>
              </w:rPr>
            </w:pPr>
          </w:p>
          <w:p w:rsidR="00695A93" w:rsidRDefault="00695A93">
            <w:pPr>
              <w:pStyle w:val="ae"/>
              <w:spacing w:before="0" w:beforeAutospacing="0" w:after="0" w:afterAutospacing="0" w:line="276" w:lineRule="auto"/>
              <w:rPr>
                <w:rFonts w:eastAsiaTheme="majorEastAsia"/>
                <w:color w:val="404040" w:themeColor="text1" w:themeTint="BF"/>
                <w:lang w:eastAsia="en-US"/>
              </w:rPr>
            </w:pPr>
          </w:p>
          <w:p w:rsidR="00695A93" w:rsidRDefault="00695A93">
            <w:pPr>
              <w:pStyle w:val="ae"/>
              <w:spacing w:before="0" w:beforeAutospacing="0" w:after="0" w:afterAutospacing="0" w:line="276" w:lineRule="auto"/>
              <w:rPr>
                <w:rFonts w:eastAsiaTheme="majorEastAsia"/>
                <w:color w:val="404040" w:themeColor="text1" w:themeTint="BF"/>
                <w:lang w:eastAsia="en-US"/>
              </w:rPr>
            </w:pPr>
          </w:p>
          <w:p w:rsidR="00695A93" w:rsidRDefault="00695A93">
            <w:pPr>
              <w:pStyle w:val="ae"/>
              <w:spacing w:before="0" w:beforeAutospacing="0" w:after="0" w:afterAutospacing="0" w:line="276" w:lineRule="auto"/>
              <w:rPr>
                <w:rFonts w:eastAsiaTheme="majorEastAsia"/>
                <w:color w:val="404040" w:themeColor="text1" w:themeTint="BF"/>
                <w:lang w:eastAsia="en-US"/>
              </w:rPr>
            </w:pPr>
          </w:p>
        </w:tc>
      </w:tr>
    </w:tbl>
    <w:p w:rsidR="00194B19" w:rsidRPr="00695A93" w:rsidRDefault="00194B19">
      <w:pPr>
        <w:spacing w:after="0"/>
        <w:ind w:left="120"/>
        <w:rPr>
          <w:lang w:val="ru-RU"/>
        </w:rPr>
      </w:pPr>
    </w:p>
    <w:p w:rsidR="00194B19" w:rsidRPr="00695A93" w:rsidRDefault="00194B19">
      <w:pPr>
        <w:spacing w:after="0"/>
        <w:ind w:left="120"/>
        <w:rPr>
          <w:lang w:val="ru-RU"/>
        </w:rPr>
      </w:pPr>
    </w:p>
    <w:p w:rsidR="00194B19" w:rsidRPr="00695A93" w:rsidRDefault="00194B19">
      <w:pPr>
        <w:spacing w:after="0"/>
        <w:ind w:left="120"/>
        <w:rPr>
          <w:lang w:val="ru-RU"/>
        </w:rPr>
      </w:pPr>
    </w:p>
    <w:p w:rsidR="00194B19" w:rsidRPr="00695A93" w:rsidRDefault="00954831">
      <w:pPr>
        <w:spacing w:after="0" w:line="408" w:lineRule="auto"/>
        <w:ind w:left="120"/>
        <w:jc w:val="center"/>
        <w:rPr>
          <w:lang w:val="ru-RU"/>
        </w:rPr>
      </w:pPr>
      <w:r w:rsidRPr="00695A93">
        <w:rPr>
          <w:rFonts w:ascii="Times New Roman" w:hAnsi="Times New Roman"/>
          <w:b/>
          <w:color w:val="000000"/>
          <w:sz w:val="28"/>
          <w:lang w:val="ru-RU"/>
        </w:rPr>
        <w:t>РАБОЧАЯ ПРОГРАММА</w:t>
      </w:r>
    </w:p>
    <w:p w:rsidR="00194B19" w:rsidRPr="00695A93" w:rsidRDefault="00954831">
      <w:pPr>
        <w:spacing w:after="0" w:line="408" w:lineRule="auto"/>
        <w:ind w:left="120"/>
        <w:jc w:val="center"/>
        <w:rPr>
          <w:lang w:val="ru-RU"/>
        </w:rPr>
      </w:pPr>
      <w:r w:rsidRPr="00695A93">
        <w:rPr>
          <w:rFonts w:ascii="Times New Roman" w:hAnsi="Times New Roman"/>
          <w:color w:val="000000"/>
          <w:sz w:val="28"/>
          <w:lang w:val="ru-RU"/>
        </w:rPr>
        <w:t xml:space="preserve">( </w:t>
      </w:r>
      <w:r>
        <w:rPr>
          <w:rFonts w:ascii="Times New Roman" w:hAnsi="Times New Roman"/>
          <w:color w:val="000000"/>
          <w:sz w:val="28"/>
        </w:rPr>
        <w:t>ID</w:t>
      </w:r>
      <w:r w:rsidRPr="00695A93">
        <w:rPr>
          <w:rFonts w:ascii="Times New Roman" w:hAnsi="Times New Roman"/>
          <w:color w:val="000000"/>
          <w:sz w:val="28"/>
          <w:lang w:val="ru-RU"/>
        </w:rPr>
        <w:t xml:space="preserve"> 1178096)</w:t>
      </w:r>
    </w:p>
    <w:p w:rsidR="00194B19" w:rsidRPr="00695A93" w:rsidRDefault="00194B19">
      <w:pPr>
        <w:spacing w:after="0"/>
        <w:ind w:left="120"/>
        <w:jc w:val="center"/>
        <w:rPr>
          <w:lang w:val="ru-RU"/>
        </w:rPr>
      </w:pPr>
    </w:p>
    <w:p w:rsidR="00194B19" w:rsidRPr="00695A93" w:rsidRDefault="00954831">
      <w:pPr>
        <w:spacing w:after="0" w:line="408" w:lineRule="auto"/>
        <w:ind w:left="120"/>
        <w:jc w:val="center"/>
        <w:rPr>
          <w:lang w:val="ru-RU"/>
        </w:rPr>
      </w:pPr>
      <w:r w:rsidRPr="00695A93">
        <w:rPr>
          <w:rFonts w:ascii="Times New Roman" w:hAnsi="Times New Roman"/>
          <w:b/>
          <w:color w:val="000000"/>
          <w:sz w:val="28"/>
          <w:lang w:val="ru-RU"/>
        </w:rPr>
        <w:t>учебный предмет «Биология» (Базовый уровень)</w:t>
      </w:r>
    </w:p>
    <w:p w:rsidR="00194B19" w:rsidRPr="00695A93" w:rsidRDefault="00954831">
      <w:pPr>
        <w:spacing w:after="0" w:line="408" w:lineRule="auto"/>
        <w:ind w:left="120"/>
        <w:jc w:val="center"/>
        <w:rPr>
          <w:lang w:val="ru-RU"/>
        </w:rPr>
      </w:pPr>
      <w:r w:rsidRPr="00695A93">
        <w:rPr>
          <w:rFonts w:ascii="Times New Roman" w:hAnsi="Times New Roman"/>
          <w:color w:val="000000"/>
          <w:sz w:val="28"/>
          <w:lang w:val="ru-RU"/>
        </w:rPr>
        <w:t>для учащихся 5 – 9 классов</w:t>
      </w: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194B19">
      <w:pPr>
        <w:spacing w:after="0"/>
        <w:ind w:left="120"/>
        <w:jc w:val="center"/>
        <w:rPr>
          <w:lang w:val="ru-RU"/>
        </w:rPr>
      </w:pPr>
    </w:p>
    <w:p w:rsidR="00194B19" w:rsidRPr="00695A93" w:rsidRDefault="00954831" w:rsidP="00695A93">
      <w:pPr>
        <w:spacing w:after="0"/>
        <w:ind w:left="120"/>
        <w:jc w:val="center"/>
        <w:rPr>
          <w:lang w:val="ru-RU"/>
        </w:rPr>
        <w:sectPr w:rsidR="00194B19" w:rsidRPr="00695A93">
          <w:pgSz w:w="11906" w:h="16383"/>
          <w:pgMar w:top="1134" w:right="850" w:bottom="1134" w:left="1701" w:header="720" w:footer="720" w:gutter="0"/>
          <w:cols w:space="720"/>
        </w:sectPr>
      </w:pPr>
      <w:r w:rsidRPr="00695A93">
        <w:rPr>
          <w:rFonts w:ascii="Times New Roman" w:hAnsi="Times New Roman"/>
          <w:color w:val="000000"/>
          <w:sz w:val="28"/>
          <w:lang w:val="ru-RU"/>
        </w:rPr>
        <w:t>​</w:t>
      </w:r>
      <w:r w:rsidR="00695A93">
        <w:rPr>
          <w:rFonts w:ascii="Times New Roman" w:hAnsi="Times New Roman"/>
          <w:color w:val="000000"/>
          <w:sz w:val="28"/>
          <w:lang w:val="ru-RU"/>
        </w:rPr>
        <w:t>2024 г.</w:t>
      </w:r>
    </w:p>
    <w:p w:rsidR="00194B19" w:rsidRPr="00695A93" w:rsidRDefault="00954831">
      <w:pPr>
        <w:spacing w:after="0" w:line="264" w:lineRule="auto"/>
        <w:ind w:left="120"/>
        <w:jc w:val="both"/>
        <w:rPr>
          <w:lang w:val="ru-RU"/>
        </w:rPr>
      </w:pPr>
      <w:bookmarkStart w:id="3" w:name="block-8417098"/>
      <w:bookmarkEnd w:id="0"/>
      <w:r w:rsidRPr="00695A93">
        <w:rPr>
          <w:rFonts w:ascii="Times New Roman" w:hAnsi="Times New Roman"/>
          <w:b/>
          <w:color w:val="000000"/>
          <w:sz w:val="28"/>
          <w:lang w:val="ru-RU"/>
        </w:rPr>
        <w:lastRenderedPageBreak/>
        <w:t>ПОЯСНИТЕЛЬНАЯ ЗАПИСКА</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w:t>
      </w:r>
      <w:r w:rsidRPr="00695A93">
        <w:rPr>
          <w:rFonts w:ascii="Times New Roman" w:hAnsi="Times New Roman"/>
          <w:color w:val="000000"/>
          <w:sz w:val="28"/>
          <w:lang w:val="ru-RU"/>
        </w:rPr>
        <w:t>ей программы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695A93">
        <w:rPr>
          <w:rFonts w:ascii="Times New Roman" w:hAnsi="Times New Roman"/>
          <w:color w:val="000000"/>
          <w:sz w:val="28"/>
          <w:lang w:val="ru-RU"/>
        </w:rPr>
        <w:t>обучающихся</w:t>
      </w:r>
      <w:proofErr w:type="gramEnd"/>
      <w:r w:rsidRPr="00695A93">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w:t>
      </w:r>
      <w:r w:rsidRPr="00695A93">
        <w:rPr>
          <w:rFonts w:ascii="Times New Roman" w:hAnsi="Times New Roman"/>
          <w:color w:val="000000"/>
          <w:sz w:val="28"/>
          <w:lang w:val="ru-RU"/>
        </w:rPr>
        <w:t xml:space="preserve">ребований ФГОС ООО к планируемым личностным и метапредметным результатам обучения, а также реализация межпредметных связей </w:t>
      </w:r>
      <w:proofErr w:type="gramStart"/>
      <w:r w:rsidRPr="00695A93">
        <w:rPr>
          <w:rFonts w:ascii="Times New Roman" w:hAnsi="Times New Roman"/>
          <w:color w:val="000000"/>
          <w:sz w:val="28"/>
          <w:lang w:val="ru-RU"/>
        </w:rPr>
        <w:t>естественно-научных</w:t>
      </w:r>
      <w:proofErr w:type="gramEnd"/>
      <w:r w:rsidRPr="00695A93">
        <w:rPr>
          <w:rFonts w:ascii="Times New Roman" w:hAnsi="Times New Roman"/>
          <w:color w:val="000000"/>
          <w:sz w:val="28"/>
          <w:lang w:val="ru-RU"/>
        </w:rPr>
        <w:t xml:space="preserve"> учебных предметов на уровне основного общего образования.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 программе по биологии определяются основные цели изу</w:t>
      </w:r>
      <w:r w:rsidRPr="00695A93">
        <w:rPr>
          <w:rFonts w:ascii="Times New Roman" w:hAnsi="Times New Roman"/>
          <w:color w:val="000000"/>
          <w:sz w:val="28"/>
          <w:lang w:val="ru-RU"/>
        </w:rPr>
        <w:t>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Биология развивает представлени</w:t>
      </w:r>
      <w:r w:rsidRPr="00695A93">
        <w:rPr>
          <w:rFonts w:ascii="Times New Roman" w:hAnsi="Times New Roman"/>
          <w:color w:val="000000"/>
          <w:sz w:val="28"/>
          <w:lang w:val="ru-RU"/>
        </w:rPr>
        <w:t>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Биологическая подготовка обеспечивает понимание </w:t>
      </w:r>
      <w:proofErr w:type="gramStart"/>
      <w:r w:rsidRPr="00695A93">
        <w:rPr>
          <w:rFonts w:ascii="Times New Roman" w:hAnsi="Times New Roman"/>
          <w:color w:val="000000"/>
          <w:sz w:val="28"/>
          <w:lang w:val="ru-RU"/>
        </w:rPr>
        <w:t>обучающимися</w:t>
      </w:r>
      <w:proofErr w:type="gramEnd"/>
      <w:r w:rsidRPr="00695A93">
        <w:rPr>
          <w:rFonts w:ascii="Times New Roman" w:hAnsi="Times New Roman"/>
          <w:color w:val="000000"/>
          <w:sz w:val="28"/>
          <w:lang w:val="ru-RU"/>
        </w:rPr>
        <w:t xml:space="preserve"> научных п</w:t>
      </w:r>
      <w:r w:rsidRPr="00695A93">
        <w:rPr>
          <w:rFonts w:ascii="Times New Roman" w:hAnsi="Times New Roman"/>
          <w:color w:val="000000"/>
          <w:sz w:val="28"/>
          <w:lang w:val="ru-RU"/>
        </w:rPr>
        <w:t>ринципов человеческой деятельности в природе, закладывает основы экологической культуры, здорового образа жизни.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Целями изучения биологии на уровне основного общего образования являются: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формирование системы знаний о признаках и процессах жизнедеятельности</w:t>
      </w:r>
      <w:r w:rsidRPr="00695A93">
        <w:rPr>
          <w:rFonts w:ascii="Times New Roman" w:hAnsi="Times New Roman"/>
          <w:color w:val="000000"/>
          <w:sz w:val="28"/>
          <w:lang w:val="ru-RU"/>
        </w:rPr>
        <w:t xml:space="preserve"> биологических систем разного уровня организации;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формирование умений применять методы биологической науки для изучения </w:t>
      </w:r>
      <w:r w:rsidRPr="00695A93">
        <w:rPr>
          <w:rFonts w:ascii="Times New Roman" w:hAnsi="Times New Roman"/>
          <w:color w:val="000000"/>
          <w:sz w:val="28"/>
          <w:lang w:val="ru-RU"/>
        </w:rPr>
        <w:t>биологических систем, в том числе организма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формирование умений </w:t>
      </w:r>
      <w:r w:rsidRPr="00695A93">
        <w:rPr>
          <w:rFonts w:ascii="Times New Roman" w:hAnsi="Times New Roman"/>
          <w:color w:val="000000"/>
          <w:sz w:val="28"/>
          <w:lang w:val="ru-RU"/>
        </w:rPr>
        <w:t>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w:t>
      </w:r>
      <w:r w:rsidRPr="00695A93">
        <w:rPr>
          <w:rFonts w:ascii="Times New Roman" w:hAnsi="Times New Roman"/>
          <w:color w:val="000000"/>
          <w:sz w:val="28"/>
          <w:lang w:val="ru-RU"/>
        </w:rPr>
        <w:t>жающей среды.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Достижение целей программы по биологии обеспечивается решением следующих задач:</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приобретение </w:t>
      </w:r>
      <w:proofErr w:type="gramStart"/>
      <w:r w:rsidRPr="00695A93">
        <w:rPr>
          <w:rFonts w:ascii="Times New Roman" w:hAnsi="Times New Roman"/>
          <w:color w:val="000000"/>
          <w:sz w:val="28"/>
          <w:lang w:val="ru-RU"/>
        </w:rPr>
        <w:t>обучающимися</w:t>
      </w:r>
      <w:proofErr w:type="gramEnd"/>
      <w:r w:rsidRPr="00695A93">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w:t>
      </w:r>
      <w:r w:rsidRPr="00695A93">
        <w:rPr>
          <w:rFonts w:ascii="Times New Roman" w:hAnsi="Times New Roman"/>
          <w:color w:val="000000"/>
          <w:sz w:val="28"/>
          <w:lang w:val="ru-RU"/>
        </w:rPr>
        <w:t>ве, о роли биологической науки в практической деятельности людей;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освоение приёмов работы с биологической информацией,</w:t>
      </w:r>
      <w:r w:rsidRPr="00695A93">
        <w:rPr>
          <w:rFonts w:ascii="Times New Roman" w:hAnsi="Times New Roman"/>
          <w:color w:val="000000"/>
          <w:sz w:val="28"/>
          <w:lang w:val="ru-RU"/>
        </w:rPr>
        <w:t xml:space="preserve"> в том числе о современных достижениях в области биологии, её анализ и критическое оценивание;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w:t>
      </w:r>
      <w:bookmarkStart w:id="4" w:name="3b562cd9-1b1f-4c62-99a2-3c330cdcc105"/>
      <w:r w:rsidRPr="00695A93">
        <w:rPr>
          <w:rFonts w:ascii="Times New Roman" w:hAnsi="Times New Roman"/>
          <w:color w:val="000000"/>
          <w:sz w:val="28"/>
          <w:lang w:val="ru-RU"/>
        </w:rPr>
        <w:t>Общее число часов, отведенных д</w:t>
      </w:r>
      <w:r w:rsidRPr="00695A93">
        <w:rPr>
          <w:rFonts w:ascii="Times New Roman" w:hAnsi="Times New Roman"/>
          <w:color w:val="000000"/>
          <w:sz w:val="28"/>
          <w:lang w:val="ru-RU"/>
        </w:rPr>
        <w:t>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4"/>
      <w:r w:rsidRPr="00695A93">
        <w:rPr>
          <w:rFonts w:ascii="Times New Roman" w:hAnsi="Times New Roman"/>
          <w:color w:val="000000"/>
          <w:sz w:val="28"/>
          <w:lang w:val="ru-RU"/>
        </w:rPr>
        <w:t>‌‌</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Предлагаемы</w:t>
      </w:r>
      <w:r w:rsidRPr="00695A93">
        <w:rPr>
          <w:rFonts w:ascii="Times New Roman" w:hAnsi="Times New Roman"/>
          <w:color w:val="000000"/>
          <w:sz w:val="28"/>
          <w:lang w:val="ru-RU"/>
        </w:rPr>
        <w:t>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w:t>
      </w:r>
      <w:r w:rsidRPr="00695A93">
        <w:rPr>
          <w:rFonts w:ascii="Times New Roman" w:hAnsi="Times New Roman"/>
          <w:color w:val="000000"/>
          <w:sz w:val="28"/>
          <w:lang w:val="ru-RU"/>
        </w:rPr>
        <w:t>амках основного государственного экзамена по биологии.</w:t>
      </w:r>
    </w:p>
    <w:p w:rsidR="00194B19" w:rsidRPr="00695A93" w:rsidRDefault="00194B19">
      <w:pPr>
        <w:rPr>
          <w:lang w:val="ru-RU"/>
        </w:rPr>
        <w:sectPr w:rsidR="00194B19" w:rsidRPr="00695A93">
          <w:pgSz w:w="11906" w:h="16383"/>
          <w:pgMar w:top="1134" w:right="850" w:bottom="1134" w:left="1701" w:header="720" w:footer="720" w:gutter="0"/>
          <w:cols w:space="720"/>
        </w:sectPr>
      </w:pPr>
    </w:p>
    <w:p w:rsidR="00194B19" w:rsidRDefault="00954831">
      <w:pPr>
        <w:spacing w:after="0" w:line="264" w:lineRule="auto"/>
        <w:ind w:left="120"/>
        <w:jc w:val="both"/>
      </w:pPr>
      <w:bookmarkStart w:id="5" w:name="block-8417100"/>
      <w:bookmarkEnd w:id="3"/>
      <w:r>
        <w:rPr>
          <w:rFonts w:ascii="Times New Roman" w:hAnsi="Times New Roman"/>
          <w:b/>
          <w:color w:val="000000"/>
          <w:sz w:val="28"/>
        </w:rPr>
        <w:lastRenderedPageBreak/>
        <w:t>СОДЕРЖАНИЕ ОБУЧЕНИЯ</w:t>
      </w:r>
    </w:p>
    <w:p w:rsidR="00194B19" w:rsidRDefault="00194B19">
      <w:pPr>
        <w:spacing w:after="0" w:line="264" w:lineRule="auto"/>
        <w:ind w:left="120"/>
        <w:jc w:val="both"/>
      </w:pPr>
    </w:p>
    <w:p w:rsidR="00194B19" w:rsidRDefault="00954831">
      <w:pPr>
        <w:spacing w:after="0" w:line="264" w:lineRule="auto"/>
        <w:ind w:left="120"/>
        <w:jc w:val="both"/>
      </w:pPr>
      <w:r>
        <w:rPr>
          <w:rFonts w:ascii="Times New Roman" w:hAnsi="Times New Roman"/>
          <w:b/>
          <w:color w:val="000000"/>
          <w:sz w:val="28"/>
        </w:rPr>
        <w:t>5 КЛАСС</w:t>
      </w:r>
    </w:p>
    <w:p w:rsidR="00194B19" w:rsidRDefault="00954831">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Понятие о жизни. Признаки живого (клеточное строение, питание, дыхание, выделение, рост и другие признаки). Объекты живой и неживой </w:t>
      </w:r>
      <w:r w:rsidRPr="00695A93">
        <w:rPr>
          <w:rFonts w:ascii="Times New Roman" w:hAnsi="Times New Roman"/>
          <w:color w:val="000000"/>
          <w:sz w:val="28"/>
          <w:lang w:val="ru-RU"/>
        </w:rPr>
        <w:t>природы, их сравнение. Живая и неживая природа – единое целое.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695A93">
        <w:rPr>
          <w:rFonts w:ascii="Times New Roman" w:hAnsi="Times New Roman"/>
          <w:color w:val="000000"/>
          <w:sz w:val="28"/>
          <w:lang w:val="ru-RU"/>
        </w:rPr>
        <w:t>Профессии, связанные с биологией: врач, вете</w:t>
      </w:r>
      <w:r w:rsidRPr="00695A93">
        <w:rPr>
          <w:rFonts w:ascii="Times New Roman" w:hAnsi="Times New Roman"/>
          <w:color w:val="000000"/>
          <w:sz w:val="28"/>
          <w:lang w:val="ru-RU"/>
        </w:rPr>
        <w:t>ринар, психолог, агроном, животновод и другие (4–5 профессий).</w:t>
      </w:r>
      <w:proofErr w:type="gramEnd"/>
      <w:r w:rsidRPr="00695A93">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Кабинет биологии. Правила п</w:t>
      </w:r>
      <w:r w:rsidRPr="00695A93">
        <w:rPr>
          <w:rFonts w:ascii="Times New Roman" w:hAnsi="Times New Roman"/>
          <w:color w:val="000000"/>
          <w:sz w:val="28"/>
          <w:lang w:val="ru-RU"/>
        </w:rPr>
        <w:t>оведения и работы в кабинете с биологическими приборами и инструментами.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94B19" w:rsidRDefault="00954831">
      <w:pPr>
        <w:numPr>
          <w:ilvl w:val="0"/>
          <w:numId w:val="2"/>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Метод описания в биологии (наглядный, словесный, схематический). Метод измерения </w:t>
      </w:r>
      <w:r w:rsidRPr="00695A93">
        <w:rPr>
          <w:rFonts w:ascii="Times New Roman" w:hAnsi="Times New Roman"/>
          <w:color w:val="000000"/>
          <w:sz w:val="28"/>
          <w:lang w:val="ru-RU"/>
        </w:rPr>
        <w:t>(инструменты измерения). Наблюдение и эксперимент как ведущие методы биологии.</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Ознакомление с устройством лупы, светового микроскопа, правила работы с ними.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w:t>
      </w:r>
      <w:r w:rsidRPr="00695A93">
        <w:rPr>
          <w:rFonts w:ascii="Times New Roman" w:hAnsi="Times New Roman"/>
          <w:color w:val="000000"/>
          <w:sz w:val="28"/>
          <w:lang w:val="ru-RU"/>
        </w:rPr>
        <w:t>опа.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Экскурсии или 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Овладение методами изучения живой природы – наблюдением и экспериментом.</w:t>
      </w:r>
    </w:p>
    <w:p w:rsidR="00194B19" w:rsidRDefault="00954831">
      <w:pPr>
        <w:numPr>
          <w:ilvl w:val="0"/>
          <w:numId w:val="3"/>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w:t>
      </w:r>
      <w:r w:rsidRPr="00695A93">
        <w:rPr>
          <w:rFonts w:ascii="Times New Roman" w:hAnsi="Times New Roman"/>
          <w:color w:val="000000"/>
          <w:sz w:val="28"/>
          <w:lang w:val="ru-RU"/>
        </w:rPr>
        <w:t xml:space="preserve"> наука о клетке. </w:t>
      </w:r>
      <w:r w:rsidRPr="00695A9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95A93">
        <w:rPr>
          <w:rFonts w:ascii="Times New Roman" w:hAnsi="Times New Roman"/>
          <w:color w:val="FF0000"/>
          <w:sz w:val="28"/>
          <w:lang w:val="ru-RU"/>
        </w:rPr>
        <w:t xml:space="preserve"> </w:t>
      </w:r>
      <w:r w:rsidRPr="00695A93">
        <w:rPr>
          <w:rFonts w:ascii="Times New Roman" w:hAnsi="Times New Roman"/>
          <w:color w:val="000000"/>
          <w:sz w:val="28"/>
          <w:lang w:val="ru-RU"/>
        </w:rPr>
        <w:t>Строение клетки под световым микроскопом: клеточная оболочка, цитоплазма, ядро.</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Одноклеточные и многоклеточные орга</w:t>
      </w:r>
      <w:r w:rsidRPr="00695A93">
        <w:rPr>
          <w:rFonts w:ascii="Times New Roman" w:hAnsi="Times New Roman"/>
          <w:color w:val="000000"/>
          <w:sz w:val="28"/>
          <w:lang w:val="ru-RU"/>
        </w:rPr>
        <w:t>низмы. Клетки, ткани, органы, системы органов.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Свойства организмов: питание, дыхание, выделение, движение, размножение, развитие, разд</w:t>
      </w:r>
      <w:r w:rsidRPr="00695A93">
        <w:rPr>
          <w:rFonts w:ascii="Times New Roman" w:hAnsi="Times New Roman"/>
          <w:color w:val="000000"/>
          <w:sz w:val="28"/>
          <w:lang w:val="ru-RU"/>
        </w:rPr>
        <w:t>ражимость, приспособленность. Организм – единое целое.</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695A93">
        <w:rPr>
          <w:rFonts w:ascii="Times New Roman" w:hAnsi="Times New Roman"/>
          <w:color w:val="000000"/>
          <w:sz w:val="28"/>
          <w:lang w:val="ru-RU"/>
        </w:rPr>
        <w:t xml:space="preserve"> Бактерии и вирусы как формы жизни. Значение бактерий и вирусов в</w:t>
      </w:r>
      <w:r w:rsidRPr="00695A93">
        <w:rPr>
          <w:rFonts w:ascii="Times New Roman" w:hAnsi="Times New Roman"/>
          <w:color w:val="000000"/>
          <w:sz w:val="28"/>
          <w:lang w:val="ru-RU"/>
        </w:rPr>
        <w:t xml:space="preserve"> природе и в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Ознакомление с принципами систематики организмов.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Наблюдение за потреблен</w:t>
      </w:r>
      <w:r w:rsidRPr="00695A93">
        <w:rPr>
          <w:rFonts w:ascii="Times New Roman" w:hAnsi="Times New Roman"/>
          <w:color w:val="000000"/>
          <w:sz w:val="28"/>
          <w:lang w:val="ru-RU"/>
        </w:rPr>
        <w:t>ием воды растением.</w:t>
      </w:r>
    </w:p>
    <w:p w:rsidR="00194B19" w:rsidRDefault="00954831">
      <w:pPr>
        <w:numPr>
          <w:ilvl w:val="0"/>
          <w:numId w:val="4"/>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w:t>
      </w:r>
      <w:r w:rsidRPr="00695A93">
        <w:rPr>
          <w:rFonts w:ascii="Times New Roman" w:hAnsi="Times New Roman"/>
          <w:color w:val="000000"/>
          <w:sz w:val="28"/>
          <w:lang w:val="ru-RU"/>
        </w:rPr>
        <w:t>я. Сезонные изменения в жизни организмов.</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Выявление приспособлений организмов к среде обитания (на конкретных примерах).</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Экскурсии или 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Растительный и животный мир родного края (краеведение).</w:t>
      </w:r>
    </w:p>
    <w:p w:rsidR="00194B19" w:rsidRDefault="00954831">
      <w:pPr>
        <w:numPr>
          <w:ilvl w:val="0"/>
          <w:numId w:val="5"/>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Природные со</w:t>
      </w:r>
      <w:r>
        <w:rPr>
          <w:rFonts w:ascii="Times New Roman" w:hAnsi="Times New Roman"/>
          <w:b/>
          <w:color w:val="000000"/>
          <w:sz w:val="28"/>
        </w:rPr>
        <w:t>общества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95A93">
        <w:rPr>
          <w:rFonts w:ascii="Times New Roman" w:hAnsi="Times New Roman"/>
          <w:color w:val="000000"/>
          <w:sz w:val="28"/>
          <w:lang w:val="ru-RU"/>
        </w:rPr>
        <w:t>ств в пр</w:t>
      </w:r>
      <w:proofErr w:type="gramEnd"/>
      <w:r w:rsidRPr="00695A93">
        <w:rPr>
          <w:rFonts w:ascii="Times New Roman" w:hAnsi="Times New Roman"/>
          <w:color w:val="000000"/>
          <w:sz w:val="28"/>
          <w:lang w:val="ru-RU"/>
        </w:rPr>
        <w:t xml:space="preserve">иродных сообществах. Примеры </w:t>
      </w:r>
      <w:r w:rsidRPr="00695A93">
        <w:rPr>
          <w:rFonts w:ascii="Times New Roman" w:hAnsi="Times New Roman"/>
          <w:color w:val="000000"/>
          <w:sz w:val="28"/>
          <w:lang w:val="ru-RU"/>
        </w:rPr>
        <w:t>природных сообществ (лес, пруд, озеро и другие природные сообщества).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 xml:space="preserve">Природные зоны </w:t>
      </w:r>
      <w:r w:rsidRPr="00695A93">
        <w:rPr>
          <w:rFonts w:ascii="Times New Roman" w:hAnsi="Times New Roman"/>
          <w:color w:val="000000"/>
          <w:sz w:val="28"/>
          <w:lang w:val="ru-RU"/>
        </w:rPr>
        <w:t>Земли, их обитатели. Флора и фауна природных зон. Ландшафты: природные и культурные.</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Экскурсии или 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сезонных явлений в жизни природных сообществ.</w:t>
      </w:r>
    </w:p>
    <w:p w:rsidR="00194B19" w:rsidRDefault="00954831">
      <w:pPr>
        <w:numPr>
          <w:ilvl w:val="0"/>
          <w:numId w:val="6"/>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194B19" w:rsidRDefault="00954831">
      <w:pPr>
        <w:spacing w:after="0" w:line="264" w:lineRule="auto"/>
        <w:ind w:firstLine="600"/>
        <w:jc w:val="both"/>
      </w:pPr>
      <w:r w:rsidRPr="00695A93">
        <w:rPr>
          <w:rFonts w:ascii="Times New Roman" w:hAnsi="Times New Roman"/>
          <w:color w:val="000000"/>
          <w:sz w:val="28"/>
          <w:lang w:val="ru-RU"/>
        </w:rPr>
        <w:t>Изменения в природе в связи с развитием сельского хозяйства, производства и р</w:t>
      </w:r>
      <w:r w:rsidRPr="00695A93">
        <w:rPr>
          <w:rFonts w:ascii="Times New Roman" w:hAnsi="Times New Roman"/>
          <w:color w:val="000000"/>
          <w:sz w:val="28"/>
          <w:lang w:val="ru-RU"/>
        </w:rPr>
        <w:t>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w:t>
      </w:r>
      <w:r w:rsidRPr="00695A93">
        <w:rPr>
          <w:rFonts w:ascii="Times New Roman" w:hAnsi="Times New Roman"/>
          <w:color w:val="000000"/>
          <w:sz w:val="28"/>
          <w:lang w:val="ru-RU"/>
        </w:rPr>
        <w:t xml:space="preserve">рии (заповедники, заказники, национальные парки, памятники природы). </w:t>
      </w:r>
      <w:proofErr w:type="gramStart"/>
      <w:r>
        <w:rPr>
          <w:rFonts w:ascii="Times New Roman" w:hAnsi="Times New Roman"/>
          <w:color w:val="000000"/>
          <w:sz w:val="28"/>
        </w:rPr>
        <w:t>Красная книга Российской Федерации. Осознание жизни как великой ценности.</w:t>
      </w:r>
      <w:proofErr w:type="gramEnd"/>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Проведение акции по уборке мусора в ближайшем лесу, парке, сквере или на пришкольной террито</w:t>
      </w:r>
      <w:r w:rsidRPr="00695A93">
        <w:rPr>
          <w:rFonts w:ascii="Times New Roman" w:hAnsi="Times New Roman"/>
          <w:color w:val="000000"/>
          <w:sz w:val="28"/>
          <w:lang w:val="ru-RU"/>
        </w:rPr>
        <w:t>рии.</w:t>
      </w:r>
    </w:p>
    <w:p w:rsidR="00194B19" w:rsidRPr="00695A93" w:rsidRDefault="00194B19">
      <w:pPr>
        <w:spacing w:after="0" w:line="264" w:lineRule="auto"/>
        <w:ind w:left="120"/>
        <w:jc w:val="both"/>
        <w:rPr>
          <w:lang w:val="ru-RU"/>
        </w:rPr>
      </w:pPr>
    </w:p>
    <w:p w:rsidR="00194B19" w:rsidRDefault="00954831">
      <w:pPr>
        <w:spacing w:after="0" w:line="264" w:lineRule="auto"/>
        <w:ind w:left="120"/>
        <w:jc w:val="both"/>
      </w:pPr>
      <w:r>
        <w:rPr>
          <w:rFonts w:ascii="Times New Roman" w:hAnsi="Times New Roman"/>
          <w:b/>
          <w:color w:val="000000"/>
          <w:sz w:val="28"/>
        </w:rPr>
        <w:t>6 КЛАСС</w:t>
      </w:r>
    </w:p>
    <w:p w:rsidR="00194B19" w:rsidRDefault="00954831">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w:t>
      </w:r>
      <w:r w:rsidRPr="00695A93">
        <w:rPr>
          <w:rFonts w:ascii="Times New Roman" w:hAnsi="Times New Roman"/>
          <w:color w:val="000000"/>
          <w:sz w:val="28"/>
          <w:lang w:val="ru-RU"/>
        </w:rPr>
        <w:t xml:space="preserve"> и семенные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Органы и системы орг</w:t>
      </w:r>
      <w:r w:rsidRPr="00695A93">
        <w:rPr>
          <w:rFonts w:ascii="Times New Roman" w:hAnsi="Times New Roman"/>
          <w:color w:val="000000"/>
          <w:sz w:val="28"/>
          <w:lang w:val="ru-RU"/>
        </w:rPr>
        <w:t>анов растений. Строение органов растительного организма, их роль и связь между собой.</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микроскопического строения листа водного растения элодеи.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растительных тканей (использование микропрепарато</w:t>
      </w:r>
      <w:r w:rsidRPr="00695A93">
        <w:rPr>
          <w:rFonts w:ascii="Times New Roman" w:hAnsi="Times New Roman"/>
          <w:color w:val="000000"/>
          <w:sz w:val="28"/>
          <w:lang w:val="ru-RU"/>
        </w:rPr>
        <w:t>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Обнаружение неорганических и органических веществ в растении.</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 xml:space="preserve">Экскурсии или </w:t>
      </w:r>
      <w:r w:rsidRPr="00695A93">
        <w:rPr>
          <w:rFonts w:ascii="Times New Roman" w:hAnsi="Times New Roman"/>
          <w:b/>
          <w:i/>
          <w:color w:val="000000"/>
          <w:sz w:val="28"/>
          <w:lang w:val="ru-RU"/>
        </w:rPr>
        <w:t>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Ознакомление в природе с цветковыми растениями.</w:t>
      </w:r>
    </w:p>
    <w:p w:rsidR="00194B19" w:rsidRDefault="00954831">
      <w:pPr>
        <w:numPr>
          <w:ilvl w:val="0"/>
          <w:numId w:val="8"/>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Строение семян. Состав и строение семян.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Виды корней и типы корневых систем. Видоизменения корней. Корень – орган почвенного (минерального) п</w:t>
      </w:r>
      <w:r w:rsidRPr="00695A93">
        <w:rPr>
          <w:rFonts w:ascii="Times New Roman" w:hAnsi="Times New Roman"/>
          <w:color w:val="000000"/>
          <w:sz w:val="28"/>
          <w:lang w:val="ru-RU"/>
        </w:rPr>
        <w:t>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w:t>
      </w:r>
      <w:r w:rsidRPr="00695A93">
        <w:rPr>
          <w:rFonts w:ascii="Times New Roman" w:hAnsi="Times New Roman"/>
          <w:color w:val="000000"/>
          <w:sz w:val="28"/>
          <w:lang w:val="ru-RU"/>
        </w:rPr>
        <w:t xml:space="preserve">менение корней.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w:t>
      </w:r>
      <w:r w:rsidRPr="00695A93">
        <w:rPr>
          <w:rFonts w:ascii="Times New Roman" w:hAnsi="Times New Roman"/>
          <w:color w:val="000000"/>
          <w:sz w:val="28"/>
          <w:lang w:val="ru-RU"/>
        </w:rPr>
        <w:t>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Строение и разнооб</w:t>
      </w:r>
      <w:r w:rsidRPr="00695A93">
        <w:rPr>
          <w:rFonts w:ascii="Times New Roman" w:hAnsi="Times New Roman"/>
          <w:color w:val="000000"/>
          <w:sz w:val="28"/>
          <w:lang w:val="ru-RU"/>
        </w:rPr>
        <w:t>разие цветков. Соцветия. Плоды. Типы плодов. Распространение плодов и семян в природе.</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микропрепар</w:t>
      </w:r>
      <w:r w:rsidRPr="00695A93">
        <w:rPr>
          <w:rFonts w:ascii="Times New Roman" w:hAnsi="Times New Roman"/>
          <w:color w:val="000000"/>
          <w:sz w:val="28"/>
          <w:lang w:val="ru-RU"/>
        </w:rPr>
        <w:t>ата клеток корня.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микроскопического строения листа (на готов</w:t>
      </w:r>
      <w:r w:rsidRPr="00695A93">
        <w:rPr>
          <w:rFonts w:ascii="Times New Roman" w:hAnsi="Times New Roman"/>
          <w:color w:val="000000"/>
          <w:sz w:val="28"/>
          <w:lang w:val="ru-RU"/>
        </w:rPr>
        <w:t>ых микропрепаратах).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строения корневища, клубня, луковицы.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цветков.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Ознакомление с различными типами соцветий.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семян двудо</w:t>
      </w:r>
      <w:r w:rsidRPr="00695A93">
        <w:rPr>
          <w:rFonts w:ascii="Times New Roman" w:hAnsi="Times New Roman"/>
          <w:color w:val="000000"/>
          <w:sz w:val="28"/>
          <w:lang w:val="ru-RU"/>
        </w:rPr>
        <w:t>льных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семян однодольных растений.</w:t>
      </w:r>
    </w:p>
    <w:p w:rsidR="00194B19" w:rsidRDefault="00954831">
      <w:pPr>
        <w:numPr>
          <w:ilvl w:val="0"/>
          <w:numId w:val="9"/>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194B19" w:rsidRDefault="00954831">
      <w:pPr>
        <w:spacing w:after="0" w:line="264" w:lineRule="auto"/>
        <w:ind w:firstLine="600"/>
        <w:jc w:val="both"/>
      </w:pPr>
      <w:r>
        <w:rPr>
          <w:rFonts w:ascii="Times New Roman" w:hAnsi="Times New Roman"/>
          <w:b/>
          <w:color w:val="000000"/>
          <w:sz w:val="28"/>
        </w:rPr>
        <w:t>Обмен веществ у растений</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w:t>
      </w:r>
      <w:r w:rsidRPr="00695A93">
        <w:rPr>
          <w:rFonts w:ascii="Times New Roman" w:hAnsi="Times New Roman"/>
          <w:color w:val="000000"/>
          <w:sz w:val="28"/>
          <w:lang w:val="ru-RU"/>
        </w:rPr>
        <w:t xml:space="preserve"> вещества) растения.</w:t>
      </w:r>
      <w:proofErr w:type="gramEnd"/>
      <w:r w:rsidRPr="00695A93">
        <w:rPr>
          <w:rFonts w:ascii="Times New Roman" w:hAnsi="Times New Roman"/>
          <w:color w:val="000000"/>
          <w:sz w:val="28"/>
          <w:lang w:val="ru-RU"/>
        </w:rPr>
        <w:t xml:space="preserve"> Минеральное питание растений. Удобрения. </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 xml:space="preserve">Питание растения.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w:t>
      </w:r>
      <w:r w:rsidRPr="00695A93">
        <w:rPr>
          <w:rFonts w:ascii="Times New Roman" w:hAnsi="Times New Roman"/>
          <w:color w:val="000000"/>
          <w:sz w:val="28"/>
          <w:lang w:val="ru-RU"/>
        </w:rPr>
        <w:t>й, прореживания проростков, полива для жизни культурных растений. Гидропоника.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Дыхание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Дыхание корня. Рыхление почвы для улучшения дыхания корней. </w:t>
      </w:r>
      <w:r w:rsidRPr="00695A93">
        <w:rPr>
          <w:rFonts w:ascii="Times New Roman" w:hAnsi="Times New Roman"/>
          <w:color w:val="000000"/>
          <w:sz w:val="28"/>
          <w:lang w:val="ru-RU"/>
        </w:rPr>
        <w:t xml:space="preserve">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r w:rsidRPr="00695A93">
        <w:rPr>
          <w:rFonts w:ascii="Times New Roman" w:hAnsi="Times New Roman"/>
          <w:color w:val="000000"/>
          <w:sz w:val="28"/>
          <w:lang w:val="ru-RU"/>
        </w:rPr>
        <w:t>Особенности дыхания растений. Взаимосвязь дыхания растения с фотосинтезом.</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Транспорт веществ в растении.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w:t>
      </w:r>
      <w:r w:rsidRPr="00695A93">
        <w:rPr>
          <w:rFonts w:ascii="Times New Roman" w:hAnsi="Times New Roman"/>
          <w:color w:val="000000"/>
          <w:sz w:val="28"/>
          <w:lang w:val="ru-RU"/>
        </w:rPr>
        <w:t>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w:t>
      </w:r>
      <w:r w:rsidRPr="00695A93">
        <w:rPr>
          <w:rFonts w:ascii="Times New Roman" w:hAnsi="Times New Roman"/>
          <w:color w:val="000000"/>
          <w:sz w:val="28"/>
          <w:lang w:val="ru-RU"/>
        </w:rPr>
        <w:t>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w:t>
      </w:r>
      <w:r w:rsidRPr="00695A93">
        <w:rPr>
          <w:rFonts w:ascii="Times New Roman" w:hAnsi="Times New Roman"/>
          <w:color w:val="000000"/>
          <w:sz w:val="28"/>
          <w:lang w:val="ru-RU"/>
        </w:rPr>
        <w:t xml:space="preserve"> растении. Выделение у растений. Листопад.</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Рост и развитие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Образовательные ткани. Конус нарастания побега, рост кончика корня. Верхушечный и вставочный </w:t>
      </w:r>
      <w:r w:rsidRPr="00695A93">
        <w:rPr>
          <w:rFonts w:ascii="Times New Roman" w:hAnsi="Times New Roman"/>
          <w:color w:val="000000"/>
          <w:sz w:val="28"/>
          <w:lang w:val="ru-RU"/>
        </w:rPr>
        <w:t>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Размножение растений и его значение. Семенное (генеративное) </w:t>
      </w:r>
      <w:r w:rsidRPr="00695A93">
        <w:rPr>
          <w:rFonts w:ascii="Times New Roman" w:hAnsi="Times New Roman"/>
          <w:color w:val="000000"/>
          <w:sz w:val="28"/>
          <w:lang w:val="ru-RU"/>
        </w:rPr>
        <w:t xml:space="preserve">размножение растений. Цветки и соцветия. Опыление. Перекрёстное </w:t>
      </w:r>
      <w:r w:rsidRPr="00695A9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Вегетативное размножение цветковых растений в природе. Вегетативное размножен</w:t>
      </w:r>
      <w:r w:rsidRPr="00695A93">
        <w:rPr>
          <w:rFonts w:ascii="Times New Roman" w:hAnsi="Times New Roman"/>
          <w:color w:val="000000"/>
          <w:sz w:val="28"/>
          <w:lang w:val="ru-RU"/>
        </w:rPr>
        <w:t>ие культурных растений. Клоны. Сохранение признаков материнского растения. Хозяйственное значение вегетативного размножения.</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Наблюдение за ростом корня.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Наблюдение за ростом побега.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возраста дерева по спилу.</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Выявление передвижения воды и минеральных веществ по древесине.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Наблюдение процесса выделения кислорода на свету аквариумными растениями.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роли рыхления для дыхания корней.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Овладение приёмами вегетативного размножения растений (черенкование побего</w:t>
      </w:r>
      <w:r w:rsidRPr="00695A93">
        <w:rPr>
          <w:rFonts w:ascii="Times New Roman" w:hAnsi="Times New Roman"/>
          <w:color w:val="000000"/>
          <w:sz w:val="28"/>
          <w:lang w:val="ru-RU"/>
        </w:rPr>
        <w:t>в, черенкование листьев и другие) на примере комнатных растений (традесканция, сенполия, бегония, сансевьера и другие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всхожести семян культурных растений и посев их в грунт.</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Наблюдение за ростом и развитием цветкового растения в комн</w:t>
      </w:r>
      <w:r w:rsidRPr="00695A93">
        <w:rPr>
          <w:rFonts w:ascii="Times New Roman" w:hAnsi="Times New Roman"/>
          <w:color w:val="000000"/>
          <w:sz w:val="28"/>
          <w:lang w:val="ru-RU"/>
        </w:rPr>
        <w:t>атных условиях (на примере фасоли или посевного гороха).</w:t>
      </w:r>
    </w:p>
    <w:p w:rsidR="00194B19" w:rsidRDefault="00954831">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194B19" w:rsidRDefault="00194B19">
      <w:pPr>
        <w:spacing w:after="0" w:line="264" w:lineRule="auto"/>
        <w:ind w:left="120"/>
        <w:jc w:val="both"/>
      </w:pPr>
    </w:p>
    <w:p w:rsidR="00194B19" w:rsidRDefault="00954831">
      <w:pPr>
        <w:spacing w:after="0" w:line="264" w:lineRule="auto"/>
        <w:ind w:left="120"/>
        <w:jc w:val="both"/>
      </w:pPr>
      <w:r>
        <w:rPr>
          <w:rFonts w:ascii="Times New Roman" w:hAnsi="Times New Roman"/>
          <w:b/>
          <w:color w:val="000000"/>
          <w:sz w:val="28"/>
        </w:rPr>
        <w:t>7 КЛАСС</w:t>
      </w:r>
    </w:p>
    <w:p w:rsidR="00194B19" w:rsidRDefault="00954831">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w:t>
      </w:r>
      <w:r w:rsidRPr="00695A93">
        <w:rPr>
          <w:rFonts w:ascii="Times New Roman" w:hAnsi="Times New Roman"/>
          <w:color w:val="000000"/>
          <w:sz w:val="28"/>
          <w:lang w:val="ru-RU"/>
        </w:rPr>
        <w:t xml:space="preserve">споровые, высшие семенные растения. </w:t>
      </w:r>
      <w:proofErr w:type="gramStart"/>
      <w:r w:rsidRPr="00695A93">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695A93">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Низшие растения. В</w:t>
      </w:r>
      <w:r w:rsidRPr="00695A93">
        <w:rPr>
          <w:rFonts w:ascii="Times New Roman" w:hAnsi="Times New Roman"/>
          <w:color w:val="000000"/>
          <w:sz w:val="28"/>
          <w:lang w:val="ru-RU"/>
        </w:rPr>
        <w:t>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w:t>
      </w:r>
      <w:r w:rsidRPr="00695A93">
        <w:rPr>
          <w:rFonts w:ascii="Times New Roman" w:hAnsi="Times New Roman"/>
          <w:color w:val="000000"/>
          <w:sz w:val="28"/>
          <w:lang w:val="ru-RU"/>
        </w:rPr>
        <w:t>начение водорослей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w:t>
      </w:r>
      <w:r w:rsidRPr="00695A93">
        <w:rPr>
          <w:rFonts w:ascii="Times New Roman" w:hAnsi="Times New Roman"/>
          <w:color w:val="000000"/>
          <w:sz w:val="28"/>
          <w:lang w:val="ru-RU"/>
        </w:rPr>
        <w:t xml:space="preserve"> развития на примере зелёного мха кукушкин лён. </w:t>
      </w:r>
      <w:r w:rsidRPr="00695A9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Плауновидные (Плауны). Хвощевидные (Хвощи), Папоротниковидные (Папорот</w:t>
      </w:r>
      <w:r w:rsidRPr="00695A93">
        <w:rPr>
          <w:rFonts w:ascii="Times New Roman" w:hAnsi="Times New Roman"/>
          <w:color w:val="000000"/>
          <w:sz w:val="28"/>
          <w:lang w:val="ru-RU"/>
        </w:rPr>
        <w:t xml:space="preserve">ники). Общая характеристика. Усложнение строения папоротникообразных растений по сравнению </w:t>
      </w:r>
      <w:proofErr w:type="gramStart"/>
      <w:r w:rsidRPr="00695A93">
        <w:rPr>
          <w:rFonts w:ascii="Times New Roman" w:hAnsi="Times New Roman"/>
          <w:color w:val="000000"/>
          <w:sz w:val="28"/>
          <w:lang w:val="ru-RU"/>
        </w:rPr>
        <w:t>с</w:t>
      </w:r>
      <w:proofErr w:type="gramEnd"/>
      <w:r w:rsidRPr="00695A93">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695A93">
        <w:rPr>
          <w:rFonts w:ascii="Times New Roman" w:hAnsi="Times New Roman"/>
          <w:color w:val="000000"/>
          <w:sz w:val="28"/>
          <w:lang w:val="ru-RU"/>
        </w:rPr>
        <w:t>папоротникообразных</w:t>
      </w:r>
      <w:proofErr w:type="gramEnd"/>
      <w:r w:rsidRPr="00695A93">
        <w:rPr>
          <w:rFonts w:ascii="Times New Roman" w:hAnsi="Times New Roman"/>
          <w:color w:val="000000"/>
          <w:sz w:val="28"/>
          <w:lang w:val="ru-RU"/>
        </w:rPr>
        <w:t>. Цикл развития папоротника. Роль древних папоротник</w:t>
      </w:r>
      <w:r w:rsidRPr="00695A93">
        <w:rPr>
          <w:rFonts w:ascii="Times New Roman" w:hAnsi="Times New Roman"/>
          <w:color w:val="000000"/>
          <w:sz w:val="28"/>
          <w:lang w:val="ru-RU"/>
        </w:rPr>
        <w:t xml:space="preserve">ообразных в образовании каменного угля. Значение </w:t>
      </w:r>
      <w:proofErr w:type="gramStart"/>
      <w:r w:rsidRPr="00695A93">
        <w:rPr>
          <w:rFonts w:ascii="Times New Roman" w:hAnsi="Times New Roman"/>
          <w:color w:val="000000"/>
          <w:sz w:val="28"/>
          <w:lang w:val="ru-RU"/>
        </w:rPr>
        <w:t>папоротникообразных</w:t>
      </w:r>
      <w:proofErr w:type="gramEnd"/>
      <w:r w:rsidRPr="00695A93">
        <w:rPr>
          <w:rFonts w:ascii="Times New Roman" w:hAnsi="Times New Roman"/>
          <w:color w:val="000000"/>
          <w:sz w:val="28"/>
          <w:lang w:val="ru-RU"/>
        </w:rPr>
        <w:t xml:space="preserve">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695A93">
        <w:rPr>
          <w:rFonts w:ascii="Times New Roman" w:hAnsi="Times New Roman"/>
          <w:color w:val="000000"/>
          <w:sz w:val="28"/>
          <w:lang w:val="ru-RU"/>
        </w:rPr>
        <w:t>хвойных</w:t>
      </w:r>
      <w:proofErr w:type="gramEnd"/>
      <w:r w:rsidRPr="00695A93">
        <w:rPr>
          <w:rFonts w:ascii="Times New Roman" w:hAnsi="Times New Roman"/>
          <w:color w:val="000000"/>
          <w:sz w:val="28"/>
          <w:lang w:val="ru-RU"/>
        </w:rPr>
        <w:t xml:space="preserve">. Размножение </w:t>
      </w:r>
      <w:proofErr w:type="gramStart"/>
      <w:r w:rsidRPr="00695A93">
        <w:rPr>
          <w:rFonts w:ascii="Times New Roman" w:hAnsi="Times New Roman"/>
          <w:color w:val="000000"/>
          <w:sz w:val="28"/>
          <w:lang w:val="ru-RU"/>
        </w:rPr>
        <w:t>хвойных</w:t>
      </w:r>
      <w:proofErr w:type="gramEnd"/>
      <w:r w:rsidRPr="00695A93">
        <w:rPr>
          <w:rFonts w:ascii="Times New Roman" w:hAnsi="Times New Roman"/>
          <w:color w:val="000000"/>
          <w:sz w:val="28"/>
          <w:lang w:val="ru-RU"/>
        </w:rPr>
        <w:t>, цик</w:t>
      </w:r>
      <w:r w:rsidRPr="00695A93">
        <w:rPr>
          <w:rFonts w:ascii="Times New Roman" w:hAnsi="Times New Roman"/>
          <w:color w:val="000000"/>
          <w:sz w:val="28"/>
          <w:lang w:val="ru-RU"/>
        </w:rPr>
        <w:t>л развития на примере сосны. Значение хвойных растений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695A93">
        <w:rPr>
          <w:rFonts w:ascii="Times New Roman" w:hAnsi="Times New Roman"/>
          <w:color w:val="000000"/>
          <w:sz w:val="28"/>
          <w:lang w:val="ru-RU"/>
        </w:rPr>
        <w:t>жизнедеятельности</w:t>
      </w:r>
      <w:proofErr w:type="gramEnd"/>
      <w:r w:rsidRPr="00695A93">
        <w:rPr>
          <w:rFonts w:ascii="Times New Roman" w:hAnsi="Times New Roman"/>
          <w:color w:val="000000"/>
          <w:sz w:val="28"/>
          <w:lang w:val="ru-RU"/>
        </w:rPr>
        <w:t xml:space="preserve"> покрытосеменных как наиболее высокоорганизованной группы растений, их го</w:t>
      </w:r>
      <w:r w:rsidRPr="00695A93">
        <w:rPr>
          <w:rFonts w:ascii="Times New Roman" w:hAnsi="Times New Roman"/>
          <w:color w:val="000000"/>
          <w:sz w:val="28"/>
          <w:lang w:val="ru-RU"/>
        </w:rPr>
        <w:t xml:space="preserve">сподство на Земле. Классификация покрытосеменных растений: класс </w:t>
      </w:r>
      <w:proofErr w:type="gramStart"/>
      <w:r w:rsidRPr="00695A93">
        <w:rPr>
          <w:rFonts w:ascii="Times New Roman" w:hAnsi="Times New Roman"/>
          <w:color w:val="000000"/>
          <w:sz w:val="28"/>
          <w:lang w:val="ru-RU"/>
        </w:rPr>
        <w:t>Двудольные</w:t>
      </w:r>
      <w:proofErr w:type="gramEnd"/>
      <w:r w:rsidRPr="00695A93">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w:t>
      </w:r>
      <w:r w:rsidRPr="00695A93">
        <w:rPr>
          <w:rFonts w:ascii="Times New Roman" w:hAnsi="Times New Roman"/>
          <w:color w:val="000000"/>
          <w:sz w:val="28"/>
          <w:lang w:val="ru-RU"/>
        </w:rPr>
        <w:t xml:space="preserve">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695A93">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w:t>
      </w:r>
      <w:r w:rsidRPr="00695A93">
        <w:rPr>
          <w:rFonts w:ascii="Times New Roman" w:hAnsi="Times New Roman"/>
          <w:color w:val="000000"/>
          <w:sz w:val="28"/>
          <w:lang w:val="ru-RU"/>
        </w:rPr>
        <w:t>отыльковые, или Бобовые, Паслёновые, Сложноцветные, или Астровые) и класса Однодольные (Лилейные, Злаки, или Мятликовые).</w:t>
      </w:r>
      <w:proofErr w:type="gramEnd"/>
      <w:r w:rsidRPr="00695A93">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w:t>
      </w:r>
      <w:r w:rsidRPr="00695A93">
        <w:rPr>
          <w:rFonts w:ascii="Times New Roman" w:hAnsi="Times New Roman"/>
          <w:b/>
          <w:i/>
          <w:color w:val="000000"/>
          <w:sz w:val="28"/>
          <w:lang w:val="ru-RU"/>
        </w:rPr>
        <w:t>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одноклеточных водорослей (на примере хламидомонады и хлореллы).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внешнего строения мхов (на местных видах).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w:t>
      </w:r>
      <w:r w:rsidRPr="00695A93">
        <w:rPr>
          <w:rFonts w:ascii="Times New Roman" w:hAnsi="Times New Roman"/>
          <w:color w:val="000000"/>
          <w:sz w:val="28"/>
          <w:lang w:val="ru-RU"/>
        </w:rPr>
        <w:t xml:space="preserve"> внешнего строения папоротника или хвоща.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Изучение внешнего строения покрытосеменных растений.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Изучение признаков представителей семейств:</w:t>
      </w:r>
      <w:r w:rsidRPr="00695A93">
        <w:rPr>
          <w:rFonts w:ascii="Times New Roman" w:hAnsi="Times New Roman"/>
          <w:color w:val="000000"/>
          <w:sz w:val="28"/>
          <w:lang w:val="ru-RU"/>
        </w:rPr>
        <w:t xml:space="preserve"> </w:t>
      </w:r>
      <w:proofErr w:type="gramStart"/>
      <w:r w:rsidRPr="00695A93">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видов растений (на примере трёх семейств) с использованием определ</w:t>
      </w:r>
      <w:r w:rsidRPr="00695A93">
        <w:rPr>
          <w:rFonts w:ascii="Times New Roman" w:hAnsi="Times New Roman"/>
          <w:color w:val="000000"/>
          <w:sz w:val="28"/>
          <w:lang w:val="ru-RU"/>
        </w:rPr>
        <w:t>ителей растений или определительных карточек.</w:t>
      </w:r>
    </w:p>
    <w:p w:rsidR="00194B19" w:rsidRDefault="00954831">
      <w:pPr>
        <w:numPr>
          <w:ilvl w:val="0"/>
          <w:numId w:val="11"/>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w:t>
      </w:r>
      <w:r w:rsidRPr="00695A93">
        <w:rPr>
          <w:rFonts w:ascii="Times New Roman" w:hAnsi="Times New Roman"/>
          <w:color w:val="000000"/>
          <w:sz w:val="28"/>
          <w:lang w:val="ru-RU"/>
        </w:rPr>
        <w:t>оде. Первые наземные растения. Освоение растениями суши. Этапы развития наземных растений основных систематических групп. Вымершие растения.</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Экскурсии или 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Развитие растительного мира на Земле (экскурсия в палеонтологический или краеведчески</w:t>
      </w:r>
      <w:r w:rsidRPr="00695A93">
        <w:rPr>
          <w:rFonts w:ascii="Times New Roman" w:hAnsi="Times New Roman"/>
          <w:color w:val="000000"/>
          <w:sz w:val="28"/>
          <w:lang w:val="ru-RU"/>
        </w:rPr>
        <w:t>й музей).</w:t>
      </w:r>
    </w:p>
    <w:p w:rsidR="00194B19" w:rsidRDefault="00954831">
      <w:pPr>
        <w:numPr>
          <w:ilvl w:val="0"/>
          <w:numId w:val="12"/>
        </w:numPr>
        <w:spacing w:after="0" w:line="264" w:lineRule="auto"/>
        <w:jc w:val="both"/>
      </w:pPr>
      <w:r w:rsidRPr="00695A9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w:t>
      </w:r>
      <w:r w:rsidRPr="00695A93">
        <w:rPr>
          <w:rFonts w:ascii="Times New Roman" w:hAnsi="Times New Roman"/>
          <w:color w:val="000000"/>
          <w:sz w:val="28"/>
          <w:lang w:val="ru-RU"/>
        </w:rPr>
        <w:t>астения. Приспособленность растений к среде обитания. Взаимосвязи растений между собой и с другими организмами.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w:t>
      </w:r>
      <w:r w:rsidRPr="00695A93">
        <w:rPr>
          <w:rFonts w:ascii="Times New Roman" w:hAnsi="Times New Roman"/>
          <w:color w:val="000000"/>
          <w:sz w:val="28"/>
          <w:lang w:val="ru-RU"/>
        </w:rPr>
        <w:t>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94B19" w:rsidRDefault="00954831">
      <w:pPr>
        <w:numPr>
          <w:ilvl w:val="0"/>
          <w:numId w:val="13"/>
        </w:numPr>
        <w:spacing w:after="0" w:line="264" w:lineRule="auto"/>
        <w:jc w:val="both"/>
      </w:pPr>
      <w:r>
        <w:rPr>
          <w:rFonts w:ascii="Times New Roman" w:hAnsi="Times New Roman"/>
          <w:b/>
          <w:color w:val="000000"/>
          <w:sz w:val="28"/>
        </w:rPr>
        <w:t>Растения и человек</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w:t>
      </w:r>
      <w:r w:rsidRPr="00695A93">
        <w:rPr>
          <w:rFonts w:ascii="Times New Roman" w:hAnsi="Times New Roman"/>
          <w:color w:val="000000"/>
          <w:sz w:val="28"/>
          <w:lang w:val="ru-RU"/>
        </w:rPr>
        <w:t>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w:t>
      </w:r>
      <w:r w:rsidRPr="00695A93">
        <w:rPr>
          <w:rFonts w:ascii="Times New Roman" w:hAnsi="Times New Roman"/>
          <w:color w:val="000000"/>
          <w:sz w:val="28"/>
          <w:lang w:val="ru-RU"/>
        </w:rPr>
        <w:t>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 xml:space="preserve">Экскурсии или </w:t>
      </w:r>
      <w:r w:rsidRPr="00695A93">
        <w:rPr>
          <w:rFonts w:ascii="Times New Roman" w:hAnsi="Times New Roman"/>
          <w:b/>
          <w:i/>
          <w:color w:val="000000"/>
          <w:sz w:val="28"/>
          <w:lang w:val="ru-RU"/>
        </w:rPr>
        <w:t>видеоэкскурсии.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Изучение сельскохозяйственных растений региона.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сорных растений региона.</w:t>
      </w:r>
    </w:p>
    <w:p w:rsidR="00194B19" w:rsidRDefault="00954831">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Грибы. Общая характеристика. Шляпочные грибы, их строение, питание, рост, размножение. Съедобные и ядовитые грибы. Меры </w:t>
      </w:r>
      <w:r w:rsidRPr="00695A93">
        <w:rPr>
          <w:rFonts w:ascii="Times New Roman" w:hAnsi="Times New Roman"/>
          <w:color w:val="000000"/>
          <w:sz w:val="28"/>
          <w:lang w:val="ru-RU"/>
        </w:rPr>
        <w:t>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Плесневые грибы. Дрожжевые грибы. Значение плесневых и дрожжевых грибов в природе и ж</w:t>
      </w:r>
      <w:r w:rsidRPr="00695A93">
        <w:rPr>
          <w:rFonts w:ascii="Times New Roman" w:hAnsi="Times New Roman"/>
          <w:color w:val="000000"/>
          <w:sz w:val="28"/>
          <w:lang w:val="ru-RU"/>
        </w:rPr>
        <w:t>изни человека (пищевая и фармацевтическая промышленность и другие).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Лишайник</w:t>
      </w:r>
      <w:r w:rsidRPr="00695A93">
        <w:rPr>
          <w:rFonts w:ascii="Times New Roman" w:hAnsi="Times New Roman"/>
          <w:color w:val="000000"/>
          <w:sz w:val="28"/>
          <w:lang w:val="ru-RU"/>
        </w:rPr>
        <w:t>и – комплексные организмы. Строение лишайников. Питание, рост и размножение лишайников. Значение лишайников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w:t>
      </w:r>
      <w:r w:rsidRPr="00695A93">
        <w:rPr>
          <w:rFonts w:ascii="Times New Roman" w:hAnsi="Times New Roman"/>
          <w:color w:val="000000"/>
          <w:sz w:val="28"/>
          <w:lang w:val="ru-RU"/>
        </w:rPr>
        <w:t>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w:t>
      </w:r>
      <w:r w:rsidRPr="00695A93">
        <w:rPr>
          <w:rFonts w:ascii="Times New Roman" w:hAnsi="Times New Roman"/>
          <w:b/>
          <w:i/>
          <w:color w:val="000000"/>
          <w:sz w:val="28"/>
          <w:lang w:val="ru-RU"/>
        </w:rPr>
        <w:t xml:space="preserve">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лишайников.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Изучение строения бактерий (на готовых </w:t>
      </w:r>
      <w:r w:rsidRPr="00695A93">
        <w:rPr>
          <w:rFonts w:ascii="Times New Roman" w:hAnsi="Times New Roman"/>
          <w:color w:val="000000"/>
          <w:sz w:val="28"/>
          <w:lang w:val="ru-RU"/>
        </w:rPr>
        <w:t>микропрепаратах).</w:t>
      </w:r>
      <w:bookmarkStart w:id="6" w:name="_TOC_250010"/>
      <w:bookmarkEnd w:id="6"/>
    </w:p>
    <w:p w:rsidR="00194B19" w:rsidRPr="00695A93" w:rsidRDefault="00194B19">
      <w:pPr>
        <w:spacing w:after="0" w:line="264" w:lineRule="auto"/>
        <w:ind w:left="120"/>
        <w:jc w:val="both"/>
        <w:rPr>
          <w:lang w:val="ru-RU"/>
        </w:rPr>
      </w:pPr>
    </w:p>
    <w:p w:rsidR="00194B19" w:rsidRDefault="00954831">
      <w:pPr>
        <w:spacing w:after="0" w:line="264" w:lineRule="auto"/>
        <w:ind w:left="120"/>
        <w:jc w:val="both"/>
      </w:pPr>
      <w:r>
        <w:rPr>
          <w:rFonts w:ascii="Times New Roman" w:hAnsi="Times New Roman"/>
          <w:b/>
          <w:color w:val="000000"/>
          <w:sz w:val="28"/>
        </w:rPr>
        <w:t>8 КЛАСС</w:t>
      </w:r>
    </w:p>
    <w:p w:rsidR="00194B19" w:rsidRDefault="00954831">
      <w:pPr>
        <w:numPr>
          <w:ilvl w:val="0"/>
          <w:numId w:val="15"/>
        </w:numPr>
        <w:spacing w:after="0" w:line="264" w:lineRule="auto"/>
        <w:jc w:val="both"/>
      </w:pPr>
      <w:r>
        <w:rPr>
          <w:rFonts w:ascii="Times New Roman" w:hAnsi="Times New Roman"/>
          <w:b/>
          <w:color w:val="000000"/>
          <w:sz w:val="28"/>
        </w:rPr>
        <w:t>Животный организм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w:t>
      </w:r>
      <w:r w:rsidRPr="00695A93">
        <w:rPr>
          <w:rFonts w:ascii="Times New Roman" w:hAnsi="Times New Roman"/>
          <w:color w:val="000000"/>
          <w:sz w:val="28"/>
          <w:lang w:val="ru-RU"/>
        </w:rPr>
        <w:t xml:space="preserve">тные. Форма тела животного, симметрия, размеры тела и </w:t>
      </w:r>
      <w:proofErr w:type="gramStart"/>
      <w:r w:rsidRPr="00695A93">
        <w:rPr>
          <w:rFonts w:ascii="Times New Roman" w:hAnsi="Times New Roman"/>
          <w:color w:val="000000"/>
          <w:sz w:val="28"/>
          <w:lang w:val="ru-RU"/>
        </w:rPr>
        <w:t>другое</w:t>
      </w:r>
      <w:proofErr w:type="gramEnd"/>
      <w:r w:rsidRPr="00695A93">
        <w:rPr>
          <w:rFonts w:ascii="Times New Roman" w:hAnsi="Times New Roman"/>
          <w:color w:val="000000"/>
          <w:sz w:val="28"/>
          <w:lang w:val="ru-RU"/>
        </w:rPr>
        <w:t>.</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Животная клетка. Открытие животной клетки (А. Левенгук). </w:t>
      </w:r>
      <w:proofErr w:type="gramStart"/>
      <w:r w:rsidRPr="00695A93">
        <w:rPr>
          <w:rFonts w:ascii="Times New Roman" w:hAnsi="Times New Roman"/>
          <w:color w:val="000000"/>
          <w:sz w:val="28"/>
          <w:lang w:val="ru-RU"/>
        </w:rPr>
        <w:t xml:space="preserve">Строение животной клетки: клеточная мембрана, органоиды передвижения, ядро с ядрышком, цитоплазма (митохондрии, пищеварительные и </w:t>
      </w:r>
      <w:r w:rsidRPr="00695A93">
        <w:rPr>
          <w:rFonts w:ascii="Times New Roman" w:hAnsi="Times New Roman"/>
          <w:color w:val="000000"/>
          <w:sz w:val="28"/>
          <w:lang w:val="ru-RU"/>
        </w:rPr>
        <w:t>сократительные вакуоли, лизосомы, клеточный центр).</w:t>
      </w:r>
      <w:proofErr w:type="gramEnd"/>
      <w:r w:rsidRPr="00695A93">
        <w:rPr>
          <w:rFonts w:ascii="Times New Roman" w:hAnsi="Times New Roman"/>
          <w:color w:val="000000"/>
          <w:sz w:val="28"/>
          <w:lang w:val="ru-RU"/>
        </w:rPr>
        <w:t xml:space="preserve"> Процессы, происходящие в клетке. </w:t>
      </w:r>
      <w:r w:rsidRPr="00695A9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под микроскоп</w:t>
      </w:r>
      <w:r w:rsidRPr="00695A93">
        <w:rPr>
          <w:rFonts w:ascii="Times New Roman" w:hAnsi="Times New Roman"/>
          <w:color w:val="000000"/>
          <w:sz w:val="28"/>
          <w:lang w:val="ru-RU"/>
        </w:rPr>
        <w:t>ом готовых микропрепаратов клеток и тканей животных.</w:t>
      </w:r>
    </w:p>
    <w:p w:rsidR="00194B19" w:rsidRDefault="00954831">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695A93">
        <w:rPr>
          <w:rFonts w:ascii="Times New Roman" w:hAnsi="Times New Roman"/>
          <w:color w:val="000000"/>
          <w:sz w:val="28"/>
          <w:lang w:val="ru-RU"/>
        </w:rPr>
        <w:t>одноклеточных</w:t>
      </w:r>
      <w:proofErr w:type="gramEnd"/>
      <w:r w:rsidRPr="00695A93">
        <w:rPr>
          <w:rFonts w:ascii="Times New Roman" w:hAnsi="Times New Roman"/>
          <w:color w:val="000000"/>
          <w:sz w:val="28"/>
          <w:lang w:val="ru-RU"/>
        </w:rPr>
        <w:t xml:space="preserve"> (амёбовидное, жгутиково</w:t>
      </w:r>
      <w:r w:rsidRPr="00695A93">
        <w:rPr>
          <w:rFonts w:ascii="Times New Roman" w:hAnsi="Times New Roman"/>
          <w:color w:val="000000"/>
          <w:sz w:val="28"/>
          <w:lang w:val="ru-RU"/>
        </w:rPr>
        <w:t>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Питание и пищеварение у животных. Значение питания. Питание и пищеварение у простейших</w:t>
      </w:r>
      <w:r w:rsidRPr="00695A93">
        <w:rPr>
          <w:rFonts w:ascii="Times New Roman" w:hAnsi="Times New Roman"/>
          <w:color w:val="000000"/>
          <w:sz w:val="28"/>
          <w:lang w:val="ru-RU"/>
        </w:rPr>
        <w:t>.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w:t>
      </w:r>
      <w:r w:rsidRPr="00695A93">
        <w:rPr>
          <w:rFonts w:ascii="Times New Roman" w:hAnsi="Times New Roman"/>
          <w:color w:val="000000"/>
          <w:sz w:val="28"/>
          <w:lang w:val="ru-RU"/>
        </w:rPr>
        <w:t>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Транспорт вещест</w:t>
      </w:r>
      <w:r w:rsidRPr="00695A93">
        <w:rPr>
          <w:rFonts w:ascii="Times New Roman" w:hAnsi="Times New Roman"/>
          <w:color w:val="000000"/>
          <w:sz w:val="28"/>
          <w:lang w:val="ru-RU"/>
        </w:rPr>
        <w:t>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w:t>
      </w:r>
      <w:r w:rsidRPr="00695A93">
        <w:rPr>
          <w:rFonts w:ascii="Times New Roman" w:hAnsi="Times New Roman"/>
          <w:color w:val="000000"/>
          <w:sz w:val="28"/>
          <w:lang w:val="ru-RU"/>
        </w:rPr>
        <w:t>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w:t>
      </w:r>
      <w:r w:rsidRPr="00695A93">
        <w:rPr>
          <w:rFonts w:ascii="Times New Roman" w:hAnsi="Times New Roman"/>
          <w:color w:val="000000"/>
          <w:sz w:val="28"/>
          <w:lang w:val="ru-RU"/>
        </w:rPr>
        <w:t xml:space="preserve">.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w:t>
      </w:r>
      <w:r w:rsidRPr="00695A93">
        <w:rPr>
          <w:rFonts w:ascii="Times New Roman" w:hAnsi="Times New Roman"/>
          <w:color w:val="000000"/>
          <w:sz w:val="28"/>
          <w:lang w:val="ru-RU"/>
        </w:rPr>
        <w:t>с полётом.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Координация и регуляция жизнедеятель</w:t>
      </w:r>
      <w:r w:rsidRPr="00695A93">
        <w:rPr>
          <w:rFonts w:ascii="Times New Roman" w:hAnsi="Times New Roman"/>
          <w:color w:val="000000"/>
          <w:sz w:val="28"/>
          <w:lang w:val="ru-RU"/>
        </w:rPr>
        <w:t>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w:t>
      </w:r>
      <w:r w:rsidRPr="00695A93">
        <w:rPr>
          <w:rFonts w:ascii="Times New Roman" w:hAnsi="Times New Roman"/>
          <w:color w:val="000000"/>
          <w:sz w:val="28"/>
          <w:lang w:val="ru-RU"/>
        </w:rPr>
        <w:t>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w:t>
      </w:r>
      <w:r w:rsidRPr="00695A93">
        <w:rPr>
          <w:rFonts w:ascii="Times New Roman" w:hAnsi="Times New Roman"/>
          <w:color w:val="000000"/>
          <w:sz w:val="28"/>
          <w:lang w:val="ru-RU"/>
        </w:rPr>
        <w:t>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Поведени</w:t>
      </w:r>
      <w:r w:rsidRPr="00695A93">
        <w:rPr>
          <w:rFonts w:ascii="Times New Roman" w:hAnsi="Times New Roman"/>
          <w:color w:val="000000"/>
          <w:sz w:val="28"/>
          <w:lang w:val="ru-RU"/>
        </w:rPr>
        <w:t>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Размнож</w:t>
      </w:r>
      <w:r w:rsidRPr="00695A93">
        <w:rPr>
          <w:rFonts w:ascii="Times New Roman" w:hAnsi="Times New Roman"/>
          <w:color w:val="000000"/>
          <w:sz w:val="28"/>
          <w:lang w:val="ru-RU"/>
        </w:rPr>
        <w:t xml:space="preserve">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w:t>
      </w:r>
      <w:r w:rsidRPr="00695A93">
        <w:rPr>
          <w:rFonts w:ascii="Times New Roman" w:hAnsi="Times New Roman"/>
          <w:color w:val="000000"/>
          <w:sz w:val="28"/>
          <w:lang w:val="ru-RU"/>
        </w:rPr>
        <w:t>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w:t>
      </w:r>
      <w:r w:rsidRPr="00695A93">
        <w:rPr>
          <w:rFonts w:ascii="Times New Roman" w:hAnsi="Times New Roman"/>
          <w:color w:val="000000"/>
          <w:sz w:val="28"/>
          <w:lang w:val="ru-RU"/>
        </w:rPr>
        <w:t>щением): полный и неполный.</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Ознакомление с органами опоры и движения у животных.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способов поглощения пищи у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способов дыхания у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Ознакомление с системами органов транспорта веществ у </w:t>
      </w:r>
      <w:r w:rsidRPr="00695A93">
        <w:rPr>
          <w:rFonts w:ascii="Times New Roman" w:hAnsi="Times New Roman"/>
          <w:color w:val="000000"/>
          <w:sz w:val="28"/>
          <w:lang w:val="ru-RU"/>
        </w:rPr>
        <w:t>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покровов тела у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органов чувств у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Формирование условных рефлексов у аквариумных рыб.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Строение яйца и развитие зародыша птицы (курицы).</w:t>
      </w:r>
    </w:p>
    <w:p w:rsidR="00194B19" w:rsidRDefault="00954831">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Основные категории систематики животных. </w:t>
      </w:r>
      <w:r w:rsidRPr="00695A93">
        <w:rPr>
          <w:rFonts w:ascii="Times New Roman" w:hAnsi="Times New Roman"/>
          <w:color w:val="000000"/>
          <w:sz w:val="28"/>
          <w:lang w:val="ru-RU"/>
        </w:rPr>
        <w:t xml:space="preserve">Вид как основная систематическая категория животных. Классификация животных. Система животного мира. </w:t>
      </w:r>
      <w:proofErr w:type="gramStart"/>
      <w:r w:rsidRPr="00695A93">
        <w:rPr>
          <w:rFonts w:ascii="Times New Roman" w:hAnsi="Times New Roman"/>
          <w:color w:val="000000"/>
          <w:sz w:val="28"/>
          <w:lang w:val="ru-RU"/>
        </w:rPr>
        <w:t xml:space="preserve">Систематические категории животных (царство, тип, класс, </w:t>
      </w:r>
      <w:r w:rsidRPr="00695A93">
        <w:rPr>
          <w:rFonts w:ascii="Times New Roman" w:hAnsi="Times New Roman"/>
          <w:color w:val="000000"/>
          <w:sz w:val="28"/>
          <w:lang w:val="ru-RU"/>
        </w:rPr>
        <w:lastRenderedPageBreak/>
        <w:t>отряд, семейство, род, вид), их соподчинение.</w:t>
      </w:r>
      <w:proofErr w:type="gramEnd"/>
      <w:r w:rsidRPr="00695A93">
        <w:rPr>
          <w:rFonts w:ascii="Times New Roman" w:hAnsi="Times New Roman"/>
          <w:color w:val="000000"/>
          <w:sz w:val="28"/>
          <w:lang w:val="ru-RU"/>
        </w:rPr>
        <w:t xml:space="preserve"> Бинарная номенклатура. Отражение современных знаний </w:t>
      </w:r>
      <w:r w:rsidRPr="00695A93">
        <w:rPr>
          <w:rFonts w:ascii="Times New Roman" w:hAnsi="Times New Roman"/>
          <w:color w:val="000000"/>
          <w:sz w:val="28"/>
          <w:lang w:val="ru-RU"/>
        </w:rPr>
        <w:t>о происхождении и родстве животных в классификации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w:t>
      </w:r>
      <w:r w:rsidRPr="00695A93">
        <w:rPr>
          <w:rFonts w:ascii="Times New Roman" w:hAnsi="Times New Roman"/>
          <w:color w:val="000000"/>
          <w:sz w:val="28"/>
          <w:lang w:val="ru-RU"/>
        </w:rP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Многообразие простейших (на готовых препаратах).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Изготовление модели клетки простейшего (амёбы, инфузории-туфельки и другое.).</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Многоклеточные животные. Кишечно</w:t>
      </w:r>
      <w:r w:rsidRPr="00695A93">
        <w:rPr>
          <w:rFonts w:ascii="Times New Roman" w:hAnsi="Times New Roman"/>
          <w:b/>
          <w:color w:val="000000"/>
          <w:sz w:val="28"/>
          <w:lang w:val="ru-RU"/>
        </w:rPr>
        <w:t>полостные</w:t>
      </w:r>
      <w:r w:rsidRPr="00695A9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w:t>
      </w:r>
      <w:r w:rsidRPr="00695A93">
        <w:rPr>
          <w:rFonts w:ascii="Times New Roman" w:hAnsi="Times New Roman"/>
          <w:color w:val="000000"/>
          <w:sz w:val="28"/>
          <w:lang w:val="ru-RU"/>
        </w:rPr>
        <w:t xml:space="preserve">аздельнополые кишечнополостные. Многообразие </w:t>
      </w:r>
      <w:proofErr w:type="gramStart"/>
      <w:r w:rsidRPr="00695A93">
        <w:rPr>
          <w:rFonts w:ascii="Times New Roman" w:hAnsi="Times New Roman"/>
          <w:color w:val="000000"/>
          <w:sz w:val="28"/>
          <w:lang w:val="ru-RU"/>
        </w:rPr>
        <w:t>кишечнополостных</w:t>
      </w:r>
      <w:proofErr w:type="gramEnd"/>
      <w:r w:rsidRPr="00695A93">
        <w:rPr>
          <w:rFonts w:ascii="Times New Roman" w:hAnsi="Times New Roman"/>
          <w:color w:val="000000"/>
          <w:sz w:val="28"/>
          <w:lang w:val="ru-RU"/>
        </w:rPr>
        <w:t xml:space="preserve">. Значение </w:t>
      </w:r>
      <w:proofErr w:type="gramStart"/>
      <w:r w:rsidRPr="00695A93">
        <w:rPr>
          <w:rFonts w:ascii="Times New Roman" w:hAnsi="Times New Roman"/>
          <w:color w:val="000000"/>
          <w:sz w:val="28"/>
          <w:lang w:val="ru-RU"/>
        </w:rPr>
        <w:t>кишечнополостных</w:t>
      </w:r>
      <w:proofErr w:type="gramEnd"/>
      <w:r w:rsidRPr="00695A93">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строения пресноводной гидры и её передвижен</w:t>
      </w:r>
      <w:r w:rsidRPr="00695A93">
        <w:rPr>
          <w:rFonts w:ascii="Times New Roman" w:hAnsi="Times New Roman"/>
          <w:color w:val="000000"/>
          <w:sz w:val="28"/>
          <w:lang w:val="ru-RU"/>
        </w:rPr>
        <w:t>ия (школьный аквариум).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питания гидры дафниями и циклопами (школьный аквариум).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Изготовление модели пресноводной гидры.</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Плоские, круглые, кольчатые черви.</w:t>
      </w:r>
      <w:r w:rsidRPr="00695A9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w:t>
      </w:r>
      <w:r w:rsidRPr="00695A93">
        <w:rPr>
          <w:rFonts w:ascii="Times New Roman" w:hAnsi="Times New Roman"/>
          <w:color w:val="000000"/>
          <w:sz w:val="28"/>
          <w:lang w:val="ru-RU"/>
        </w:rPr>
        <w:t>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w:t>
      </w:r>
      <w:r w:rsidRPr="00695A93">
        <w:rPr>
          <w:rFonts w:ascii="Times New Roman" w:hAnsi="Times New Roman"/>
          <w:color w:val="000000"/>
          <w:sz w:val="28"/>
          <w:lang w:val="ru-RU"/>
        </w:rPr>
        <w:t>м. Меры по предупреждению заражения паразитическими червями. Роль червей как почвообразователей.</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внутре</w:t>
      </w:r>
      <w:r w:rsidRPr="00695A93">
        <w:rPr>
          <w:rFonts w:ascii="Times New Roman" w:hAnsi="Times New Roman"/>
          <w:color w:val="000000"/>
          <w:sz w:val="28"/>
          <w:lang w:val="ru-RU"/>
        </w:rPr>
        <w:t>ннего строения дождевого червя (на готовом влажном препарате и микропрепарате).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Членистоногие.</w:t>
      </w:r>
      <w:r w:rsidRPr="00695A93">
        <w:rPr>
          <w:rFonts w:ascii="Times New Roman" w:hAnsi="Times New Roman"/>
          <w:color w:val="000000"/>
          <w:sz w:val="28"/>
          <w:lang w:val="ru-RU"/>
        </w:rPr>
        <w:t xml:space="preserve"> Общая характеристика. Среды жизни. Внешнее и внутреннее строе</w:t>
      </w:r>
      <w:r w:rsidRPr="00695A93">
        <w:rPr>
          <w:rFonts w:ascii="Times New Roman" w:hAnsi="Times New Roman"/>
          <w:color w:val="000000"/>
          <w:sz w:val="28"/>
          <w:lang w:val="ru-RU"/>
        </w:rPr>
        <w:t>ние членистоногих. Многообразие членистоногих. Представители классов.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Ракообразные. Особенности строения и жизнедеятельности.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Значение </w:t>
      </w:r>
      <w:proofErr w:type="gramStart"/>
      <w:r w:rsidRPr="00695A93">
        <w:rPr>
          <w:rFonts w:ascii="Times New Roman" w:hAnsi="Times New Roman"/>
          <w:color w:val="000000"/>
          <w:sz w:val="28"/>
          <w:lang w:val="ru-RU"/>
        </w:rPr>
        <w:t>ракообразных</w:t>
      </w:r>
      <w:proofErr w:type="gramEnd"/>
      <w:r w:rsidRPr="00695A93">
        <w:rPr>
          <w:rFonts w:ascii="Times New Roman" w:hAnsi="Times New Roman"/>
          <w:color w:val="000000"/>
          <w:sz w:val="28"/>
          <w:lang w:val="ru-RU"/>
        </w:rPr>
        <w:t xml:space="preserve">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Паукообразные. Особенности строения и жизнедеятельности в связи с жизнью на суше</w:t>
      </w:r>
      <w:r w:rsidRPr="00695A93">
        <w:rPr>
          <w:rFonts w:ascii="Times New Roman" w:hAnsi="Times New Roman"/>
          <w:color w:val="000000"/>
          <w:sz w:val="28"/>
          <w:lang w:val="ru-RU"/>
        </w:rPr>
        <w:t>.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Насекомые. Особенности строения и жизнедеятельности. Размножение насеком</w:t>
      </w:r>
      <w:r w:rsidRPr="00695A93">
        <w:rPr>
          <w:rFonts w:ascii="Times New Roman" w:hAnsi="Times New Roman"/>
          <w:color w:val="000000"/>
          <w:sz w:val="28"/>
          <w:lang w:val="ru-RU"/>
        </w:rPr>
        <w:t>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w:t>
      </w:r>
      <w:r w:rsidRPr="00695A93">
        <w:rPr>
          <w:rFonts w:ascii="Times New Roman" w:hAnsi="Times New Roman"/>
          <w:color w:val="000000"/>
          <w:sz w:val="28"/>
          <w:lang w:val="ru-RU"/>
        </w:rPr>
        <w:t>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внеш</w:t>
      </w:r>
      <w:r w:rsidRPr="00695A93">
        <w:rPr>
          <w:rFonts w:ascii="Times New Roman" w:hAnsi="Times New Roman"/>
          <w:color w:val="000000"/>
          <w:sz w:val="28"/>
          <w:lang w:val="ru-RU"/>
        </w:rPr>
        <w:t>него строения насекомого (на примере майского жука или других крупных насекомых-вредителей).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Ознакомление с различными типами развития насекомых (на примере коллекций).</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Моллюски</w:t>
      </w:r>
      <w:r w:rsidRPr="00695A93">
        <w:rPr>
          <w:rFonts w:ascii="Times New Roman" w:hAnsi="Times New Roman"/>
          <w:color w:val="000000"/>
          <w:sz w:val="28"/>
          <w:lang w:val="ru-RU"/>
        </w:rPr>
        <w:t>. Общая характеристика. Местообитание моллюсков. Строение и процессы жизнедеяте</w:t>
      </w:r>
      <w:r w:rsidRPr="00695A93">
        <w:rPr>
          <w:rFonts w:ascii="Times New Roman" w:hAnsi="Times New Roman"/>
          <w:color w:val="000000"/>
          <w:sz w:val="28"/>
          <w:lang w:val="ru-RU"/>
        </w:rPr>
        <w:t>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lastRenderedPageBreak/>
        <w:t>Хордовые.</w:t>
      </w:r>
      <w:r w:rsidRPr="00695A9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695A93">
        <w:rPr>
          <w:rFonts w:ascii="Times New Roman" w:hAnsi="Times New Roman"/>
          <w:color w:val="000000"/>
          <w:sz w:val="28"/>
          <w:lang w:val="ru-RU"/>
        </w:rPr>
        <w:t>Бесчерепные</w:t>
      </w:r>
      <w:proofErr w:type="gramEnd"/>
      <w:r w:rsidRPr="00695A93">
        <w:rPr>
          <w:rFonts w:ascii="Times New Roman" w:hAnsi="Times New Roman"/>
          <w:color w:val="000000"/>
          <w:sz w:val="28"/>
          <w:lang w:val="ru-RU"/>
        </w:rPr>
        <w:t xml:space="preserve"> (ланцет</w:t>
      </w:r>
      <w:r w:rsidRPr="00695A93">
        <w:rPr>
          <w:rFonts w:ascii="Times New Roman" w:hAnsi="Times New Roman"/>
          <w:color w:val="000000"/>
          <w:sz w:val="28"/>
          <w:lang w:val="ru-RU"/>
        </w:rPr>
        <w:t>ник). Подтип Черепные, или Позвоночные.</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Рыбы</w:t>
      </w:r>
      <w:r w:rsidRPr="00695A9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w:t>
      </w:r>
      <w:r w:rsidRPr="00695A93">
        <w:rPr>
          <w:rFonts w:ascii="Times New Roman" w:hAnsi="Times New Roman"/>
          <w:color w:val="000000"/>
          <w:sz w:val="28"/>
          <w:lang w:val="ru-RU"/>
        </w:rPr>
        <w:t>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Исследование внешнего строения и особенностей </w:t>
      </w:r>
      <w:r w:rsidRPr="00695A93">
        <w:rPr>
          <w:rFonts w:ascii="Times New Roman" w:hAnsi="Times New Roman"/>
          <w:color w:val="000000"/>
          <w:sz w:val="28"/>
          <w:lang w:val="ru-RU"/>
        </w:rPr>
        <w:t>передвижения рыбы (на примере живой рыбы в банке с водой).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внутреннего строения рыбы (на примере готового влажного препарата).</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Земноводные</w:t>
      </w:r>
      <w:r w:rsidRPr="00695A9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w:t>
      </w:r>
      <w:r w:rsidRPr="00695A93">
        <w:rPr>
          <w:rFonts w:ascii="Times New Roman" w:hAnsi="Times New Roman"/>
          <w:color w:val="000000"/>
          <w:sz w:val="28"/>
          <w:lang w:val="ru-RU"/>
        </w:rPr>
        <w:t xml:space="preserve">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Пресмыкающиеся</w:t>
      </w:r>
      <w:r w:rsidRPr="00695A93">
        <w:rPr>
          <w:rFonts w:ascii="Times New Roman" w:hAnsi="Times New Roman"/>
          <w:color w:val="000000"/>
          <w:sz w:val="28"/>
          <w:lang w:val="ru-RU"/>
        </w:rPr>
        <w:t xml:space="preserve">. </w:t>
      </w:r>
      <w:r w:rsidRPr="00695A93">
        <w:rPr>
          <w:rFonts w:ascii="Times New Roman" w:hAnsi="Times New Roman"/>
          <w:color w:val="000000"/>
          <w:sz w:val="28"/>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w:t>
      </w:r>
      <w:r w:rsidRPr="00695A93">
        <w:rPr>
          <w:rFonts w:ascii="Times New Roman" w:hAnsi="Times New Roman"/>
          <w:color w:val="000000"/>
          <w:sz w:val="28"/>
          <w:lang w:val="ru-RU"/>
        </w:rPr>
        <w:t>ресмыкающихся и их охрана. Значение пресмыкающихся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Птицы</w:t>
      </w:r>
      <w:r w:rsidRPr="00695A9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w:t>
      </w:r>
      <w:r w:rsidRPr="00695A93">
        <w:rPr>
          <w:rFonts w:ascii="Times New Roman" w:hAnsi="Times New Roman"/>
          <w:color w:val="000000"/>
          <w:sz w:val="28"/>
          <w:lang w:val="ru-RU"/>
        </w:rPr>
        <w:t>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w:t>
      </w:r>
      <w:r w:rsidRPr="00695A93">
        <w:rPr>
          <w:rFonts w:ascii="Times New Roman" w:hAnsi="Times New Roman"/>
          <w:color w:val="000000"/>
          <w:sz w:val="28"/>
          <w:lang w:val="ru-RU"/>
        </w:rPr>
        <w:t>бленность птиц к различным условиям среды. Значение птиц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особенностей скелета птицы.</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lastRenderedPageBreak/>
        <w:t>Млекопитающие.</w:t>
      </w:r>
      <w:r w:rsidRPr="00695A9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w:t>
      </w:r>
      <w:r w:rsidRPr="00695A93">
        <w:rPr>
          <w:rFonts w:ascii="Times New Roman" w:hAnsi="Times New Roman"/>
          <w:color w:val="000000"/>
          <w:sz w:val="28"/>
          <w:lang w:val="ru-RU"/>
        </w:rPr>
        <w:t>ющих. Размножение и развитие. Забота о потомстве.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w:t>
      </w:r>
      <w:r w:rsidRPr="00695A93">
        <w:rPr>
          <w:rFonts w:ascii="Times New Roman" w:hAnsi="Times New Roman"/>
          <w:color w:val="000000"/>
          <w:sz w:val="28"/>
          <w:lang w:val="ru-RU"/>
        </w:rPr>
        <w:t>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Значение млекопитающих в природе и жизни человека. Млек</w:t>
      </w:r>
      <w:r w:rsidRPr="00695A93">
        <w:rPr>
          <w:rFonts w:ascii="Times New Roman" w:hAnsi="Times New Roman"/>
          <w:color w:val="000000"/>
          <w:sz w:val="28"/>
          <w:lang w:val="ru-RU"/>
        </w:rPr>
        <w:t>опитающие – переносчики возбудителей опасных заболеваний. Меры борьбы с грызунами. Многообразие млекопитающих родного края.</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особенностей скелета млекопитающих.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особенностей зубной системы млекоп</w:t>
      </w:r>
      <w:r w:rsidRPr="00695A93">
        <w:rPr>
          <w:rFonts w:ascii="Times New Roman" w:hAnsi="Times New Roman"/>
          <w:color w:val="000000"/>
          <w:sz w:val="28"/>
          <w:lang w:val="ru-RU"/>
        </w:rPr>
        <w:t>итающих.</w:t>
      </w:r>
    </w:p>
    <w:p w:rsidR="00194B19" w:rsidRDefault="00954831">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695A93">
        <w:rPr>
          <w:rFonts w:ascii="Times New Roman" w:hAnsi="Times New Roman"/>
          <w:color w:val="000000"/>
          <w:sz w:val="28"/>
          <w:lang w:val="ru-RU"/>
        </w:rPr>
        <w:t>остатки животных</w:t>
      </w:r>
      <w:proofErr w:type="gramEnd"/>
      <w:r w:rsidRPr="00695A93">
        <w:rPr>
          <w:rFonts w:ascii="Times New Roman" w:hAnsi="Times New Roman"/>
          <w:color w:val="000000"/>
          <w:sz w:val="28"/>
          <w:lang w:val="ru-RU"/>
        </w:rPr>
        <w:t>, их изучение. Методы изучения</w:t>
      </w:r>
      <w:r w:rsidRPr="00695A93">
        <w:rPr>
          <w:rFonts w:ascii="Times New Roman" w:hAnsi="Times New Roman"/>
          <w:color w:val="000000"/>
          <w:sz w:val="28"/>
          <w:lang w:val="ru-RU"/>
        </w:rPr>
        <w:t xml:space="preserve"> ископаемых остатков. Реставрация древних животных. «Живые ископаемые» животного мира.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w:t>
      </w:r>
      <w:r w:rsidRPr="00695A93">
        <w:rPr>
          <w:rFonts w:ascii="Times New Roman" w:hAnsi="Times New Roman"/>
          <w:color w:val="000000"/>
          <w:sz w:val="28"/>
          <w:lang w:val="ru-RU"/>
        </w:rPr>
        <w:t>х. Вымершие животные.</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Исследование ископаемых </w:t>
      </w:r>
      <w:proofErr w:type="gramStart"/>
      <w:r w:rsidRPr="00695A93">
        <w:rPr>
          <w:rFonts w:ascii="Times New Roman" w:hAnsi="Times New Roman"/>
          <w:color w:val="000000"/>
          <w:sz w:val="28"/>
          <w:lang w:val="ru-RU"/>
        </w:rPr>
        <w:t>остатков</w:t>
      </w:r>
      <w:proofErr w:type="gramEnd"/>
      <w:r w:rsidRPr="00695A93">
        <w:rPr>
          <w:rFonts w:ascii="Times New Roman" w:hAnsi="Times New Roman"/>
          <w:color w:val="000000"/>
          <w:sz w:val="28"/>
          <w:lang w:val="ru-RU"/>
        </w:rPr>
        <w:t xml:space="preserve"> вымерших животных.</w:t>
      </w:r>
    </w:p>
    <w:p w:rsidR="00194B19" w:rsidRDefault="00954831">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w:t>
      </w:r>
      <w:r w:rsidRPr="00695A93">
        <w:rPr>
          <w:rFonts w:ascii="Times New Roman" w:hAnsi="Times New Roman"/>
          <w:color w:val="000000"/>
          <w:sz w:val="28"/>
          <w:lang w:val="ru-RU"/>
        </w:rPr>
        <w:t>иям среды обитания.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94B19" w:rsidRDefault="00954831">
      <w:pPr>
        <w:spacing w:after="0" w:line="264" w:lineRule="auto"/>
        <w:ind w:firstLine="600"/>
        <w:jc w:val="both"/>
      </w:pPr>
      <w:r w:rsidRPr="00695A93">
        <w:rPr>
          <w:rFonts w:ascii="Times New Roman" w:hAnsi="Times New Roman"/>
          <w:color w:val="000000"/>
          <w:sz w:val="28"/>
          <w:lang w:val="ru-RU"/>
        </w:rPr>
        <w:t>Животный мир п</w:t>
      </w:r>
      <w:r w:rsidRPr="00695A93">
        <w:rPr>
          <w:rFonts w:ascii="Times New Roman" w:hAnsi="Times New Roman"/>
          <w:color w:val="000000"/>
          <w:sz w:val="28"/>
          <w:lang w:val="ru-RU"/>
        </w:rPr>
        <w:t xml:space="preserve">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194B19" w:rsidRDefault="00954831">
      <w:pPr>
        <w:numPr>
          <w:ilvl w:val="0"/>
          <w:numId w:val="20"/>
        </w:numPr>
        <w:spacing w:after="0" w:line="264" w:lineRule="auto"/>
        <w:jc w:val="both"/>
      </w:pPr>
      <w:r>
        <w:rPr>
          <w:rFonts w:ascii="Times New Roman" w:hAnsi="Times New Roman"/>
          <w:b/>
          <w:color w:val="000000"/>
          <w:sz w:val="28"/>
        </w:rPr>
        <w:t>Животные и человек</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w:t>
      </w:r>
      <w:r w:rsidRPr="00695A93">
        <w:rPr>
          <w:rFonts w:ascii="Times New Roman" w:hAnsi="Times New Roman"/>
          <w:color w:val="000000"/>
          <w:sz w:val="28"/>
          <w:lang w:val="ru-RU"/>
        </w:rPr>
        <w:t xml:space="preserve"> подхода. Загрязнение окружающей среды.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94B19" w:rsidRDefault="00954831">
      <w:pPr>
        <w:spacing w:after="0" w:line="264" w:lineRule="auto"/>
        <w:ind w:firstLine="600"/>
        <w:jc w:val="both"/>
      </w:pPr>
      <w:r w:rsidRPr="00695A93">
        <w:rPr>
          <w:rFonts w:ascii="Times New Roman" w:hAnsi="Times New Roman"/>
          <w:color w:val="000000"/>
          <w:sz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w:t>
      </w:r>
      <w:r w:rsidRPr="00695A93">
        <w:rPr>
          <w:rFonts w:ascii="Times New Roman" w:hAnsi="Times New Roman"/>
          <w:color w:val="000000"/>
          <w:sz w:val="28"/>
          <w:lang w:val="ru-RU"/>
        </w:rPr>
        <w:t xml:space="preserve">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194B19" w:rsidRDefault="00194B19">
      <w:pPr>
        <w:spacing w:after="0" w:line="264" w:lineRule="auto"/>
        <w:ind w:left="120"/>
        <w:jc w:val="both"/>
      </w:pPr>
    </w:p>
    <w:p w:rsidR="00194B19" w:rsidRDefault="00954831">
      <w:pPr>
        <w:spacing w:after="0" w:line="264" w:lineRule="auto"/>
        <w:ind w:left="120"/>
        <w:jc w:val="both"/>
      </w:pPr>
      <w:r>
        <w:rPr>
          <w:rFonts w:ascii="Times New Roman" w:hAnsi="Times New Roman"/>
          <w:b/>
          <w:color w:val="000000"/>
          <w:sz w:val="28"/>
        </w:rPr>
        <w:t>9 КЛАСС</w:t>
      </w:r>
    </w:p>
    <w:p w:rsidR="00194B19" w:rsidRDefault="00954831">
      <w:pPr>
        <w:numPr>
          <w:ilvl w:val="0"/>
          <w:numId w:val="21"/>
        </w:numPr>
        <w:spacing w:after="0" w:line="264" w:lineRule="auto"/>
        <w:jc w:val="both"/>
      </w:pPr>
      <w:r>
        <w:rPr>
          <w:rFonts w:ascii="Times New Roman" w:hAnsi="Times New Roman"/>
          <w:b/>
          <w:color w:val="000000"/>
          <w:sz w:val="28"/>
        </w:rPr>
        <w:t>Человек – биосоциальный вид</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Науки о человеке (анатомия,</w:t>
      </w:r>
      <w:r w:rsidRPr="00695A93">
        <w:rPr>
          <w:rFonts w:ascii="Times New Roman" w:hAnsi="Times New Roman"/>
          <w:color w:val="000000"/>
          <w:sz w:val="28"/>
          <w:lang w:val="ru-RU"/>
        </w:rPr>
        <w:t xml:space="preserve"> физиология, психология, антропология, гигиена, санитария, экология человека).</w:t>
      </w:r>
      <w:proofErr w:type="gramEnd"/>
      <w:r w:rsidRPr="00695A93">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94B19" w:rsidRDefault="00954831">
      <w:pPr>
        <w:spacing w:after="0" w:line="264" w:lineRule="auto"/>
        <w:ind w:firstLine="600"/>
        <w:jc w:val="both"/>
      </w:pPr>
      <w:r w:rsidRPr="00695A93">
        <w:rPr>
          <w:rFonts w:ascii="Times New Roman" w:hAnsi="Times New Roman"/>
          <w:color w:val="000000"/>
          <w:sz w:val="28"/>
          <w:lang w:val="ru-RU"/>
        </w:rPr>
        <w:t>Место человека в системе</w:t>
      </w:r>
      <w:r w:rsidRPr="00695A93">
        <w:rPr>
          <w:rFonts w:ascii="Times New Roman" w:hAnsi="Times New Roman"/>
          <w:color w:val="000000"/>
          <w:sz w:val="28"/>
          <w:lang w:val="ru-RU"/>
        </w:rPr>
        <w:t xml:space="preserve">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w:t>
      </w:r>
      <w:r w:rsidRPr="00695A93">
        <w:rPr>
          <w:rFonts w:ascii="Times New Roman" w:hAnsi="Times New Roman"/>
          <w:color w:val="000000"/>
          <w:sz w:val="28"/>
          <w:lang w:val="ru-RU"/>
        </w:rPr>
        <w:t xml:space="preserve">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194B19" w:rsidRDefault="00954831">
      <w:pPr>
        <w:numPr>
          <w:ilvl w:val="0"/>
          <w:numId w:val="22"/>
        </w:numPr>
        <w:spacing w:after="0" w:line="264" w:lineRule="auto"/>
        <w:jc w:val="both"/>
      </w:pPr>
      <w:r>
        <w:rPr>
          <w:rFonts w:ascii="Times New Roman" w:hAnsi="Times New Roman"/>
          <w:b/>
          <w:color w:val="000000"/>
          <w:sz w:val="28"/>
        </w:rPr>
        <w:t>Структура организма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w:t>
      </w:r>
      <w:r w:rsidRPr="00695A93">
        <w:rPr>
          <w:rFonts w:ascii="Times New Roman" w:hAnsi="Times New Roman"/>
          <w:color w:val="000000"/>
          <w:sz w:val="28"/>
          <w:lang w:val="ru-RU"/>
        </w:rPr>
        <w:t xml:space="preserve">.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695A93">
        <w:rPr>
          <w:rFonts w:ascii="Times New Roman" w:hAnsi="Times New Roman"/>
          <w:color w:val="000000"/>
          <w:sz w:val="28"/>
          <w:lang w:val="ru-RU"/>
        </w:rPr>
        <w:t>нервная</w:t>
      </w:r>
      <w:proofErr w:type="gramEnd"/>
      <w:r w:rsidRPr="00695A93">
        <w:rPr>
          <w:rFonts w:ascii="Times New Roman" w:hAnsi="Times New Roman"/>
          <w:color w:val="000000"/>
          <w:sz w:val="28"/>
          <w:lang w:val="ru-RU"/>
        </w:rPr>
        <w:t>. Свойства тканей, их функции. Органы и системы органов. Организм как единое целое. Взаимосв</w:t>
      </w:r>
      <w:r w:rsidRPr="00695A93">
        <w:rPr>
          <w:rFonts w:ascii="Times New Roman" w:hAnsi="Times New Roman"/>
          <w:color w:val="000000"/>
          <w:sz w:val="28"/>
          <w:lang w:val="ru-RU"/>
        </w:rPr>
        <w:t>язь органов и систем как основа гомеостаза.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микроскопического строения тканей (на готовых микропрепаратах).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Распознавание органов и систем органов человека (по таблицам).</w:t>
      </w:r>
    </w:p>
    <w:p w:rsidR="00194B19" w:rsidRDefault="00954831">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Нервная систе</w:t>
      </w:r>
      <w:r w:rsidRPr="00695A93">
        <w:rPr>
          <w:rFonts w:ascii="Times New Roman" w:hAnsi="Times New Roman"/>
          <w:color w:val="000000"/>
          <w:sz w:val="28"/>
          <w:lang w:val="ru-RU"/>
        </w:rPr>
        <w:t>ма человека, её организация и значение. Нейроны, нервы, нервные узлы. Рефлекс. Рефлекторная дуга.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w:t>
      </w:r>
      <w:r w:rsidRPr="00695A93">
        <w:rPr>
          <w:rFonts w:ascii="Times New Roman" w:hAnsi="Times New Roman"/>
          <w:color w:val="000000"/>
          <w:sz w:val="28"/>
          <w:lang w:val="ru-RU"/>
        </w:rPr>
        <w:t>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Гу</w:t>
      </w:r>
      <w:r w:rsidRPr="00695A93">
        <w:rPr>
          <w:rFonts w:ascii="Times New Roman" w:hAnsi="Times New Roman"/>
          <w:color w:val="000000"/>
          <w:sz w:val="28"/>
          <w:lang w:val="ru-RU"/>
        </w:rPr>
        <w:t>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w:t>
      </w:r>
      <w:r w:rsidRPr="00695A93">
        <w:rPr>
          <w:rFonts w:ascii="Times New Roman" w:hAnsi="Times New Roman"/>
          <w:color w:val="000000"/>
          <w:sz w:val="28"/>
          <w:lang w:val="ru-RU"/>
        </w:rPr>
        <w:t>ральной регуляции функций организма.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головного мозга человека (по муляжам).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изменения размера зрачка в зависимости от освещённости.</w:t>
      </w:r>
    </w:p>
    <w:p w:rsidR="00194B19" w:rsidRDefault="00954831">
      <w:pPr>
        <w:numPr>
          <w:ilvl w:val="0"/>
          <w:numId w:val="24"/>
        </w:numPr>
        <w:spacing w:after="0" w:line="264" w:lineRule="auto"/>
        <w:jc w:val="both"/>
      </w:pPr>
      <w:r>
        <w:rPr>
          <w:rFonts w:ascii="Times New Roman" w:hAnsi="Times New Roman"/>
          <w:b/>
          <w:color w:val="000000"/>
          <w:sz w:val="28"/>
        </w:rPr>
        <w:t>Опора и движение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Значение опорно-двигательного аппарата. Скелет </w:t>
      </w:r>
      <w:r w:rsidRPr="00695A93">
        <w:rPr>
          <w:rFonts w:ascii="Times New Roman" w:hAnsi="Times New Roman"/>
          <w:color w:val="000000"/>
          <w:sz w:val="28"/>
          <w:lang w:val="ru-RU"/>
        </w:rPr>
        <w:t>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w:t>
      </w:r>
      <w:r w:rsidRPr="00695A93">
        <w:rPr>
          <w:rFonts w:ascii="Times New Roman" w:hAnsi="Times New Roman"/>
          <w:color w:val="000000"/>
          <w:sz w:val="28"/>
          <w:lang w:val="ru-RU"/>
        </w:rPr>
        <w:t>ождением и трудовой деятельностью.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Нарушения опорн</w:t>
      </w:r>
      <w:r w:rsidRPr="00695A93">
        <w:rPr>
          <w:rFonts w:ascii="Times New Roman" w:hAnsi="Times New Roman"/>
          <w:color w:val="000000"/>
          <w:sz w:val="28"/>
          <w:lang w:val="ru-RU"/>
        </w:rPr>
        <w:t>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w:t>
      </w:r>
      <w:r w:rsidRPr="00695A93">
        <w:rPr>
          <w:rFonts w:ascii="Times New Roman" w:hAnsi="Times New Roman"/>
          <w:b/>
          <w:i/>
          <w:color w:val="000000"/>
          <w:sz w:val="28"/>
          <w:lang w:val="ru-RU"/>
        </w:rPr>
        <w:t>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свойств кости.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костей (на муляжах).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Изучение строения позвонков (на муляжах).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гибкости позвоночника.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Измерение массы и роста своего организма.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Изучение влияния статической и динамической нагрузки на </w:t>
      </w:r>
      <w:r w:rsidRPr="00695A93">
        <w:rPr>
          <w:rFonts w:ascii="Times New Roman" w:hAnsi="Times New Roman"/>
          <w:color w:val="000000"/>
          <w:sz w:val="28"/>
          <w:lang w:val="ru-RU"/>
        </w:rPr>
        <w:t>утомление мышц.</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Выявление нарушения осанки.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признаков плоскостопия.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Оказание первой помощи при повреждении скелета и мышц.</w:t>
      </w:r>
    </w:p>
    <w:p w:rsidR="00194B19" w:rsidRDefault="00954831">
      <w:pPr>
        <w:numPr>
          <w:ilvl w:val="0"/>
          <w:numId w:val="25"/>
        </w:numPr>
        <w:spacing w:after="0" w:line="264" w:lineRule="auto"/>
        <w:jc w:val="both"/>
      </w:pPr>
      <w:r>
        <w:rPr>
          <w:rFonts w:ascii="Times New Roman" w:hAnsi="Times New Roman"/>
          <w:b/>
          <w:color w:val="000000"/>
          <w:sz w:val="28"/>
        </w:rPr>
        <w:t>Внутренняя среда организма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Внутренняя среда и её функции. Форменные элементы крови: эритроциты, лейкоциты и тромбоциты. М</w:t>
      </w:r>
      <w:r w:rsidRPr="00695A93">
        <w:rPr>
          <w:rFonts w:ascii="Times New Roman" w:hAnsi="Times New Roman"/>
          <w:color w:val="000000"/>
          <w:sz w:val="28"/>
          <w:lang w:val="ru-RU"/>
        </w:rPr>
        <w:t>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Иммунитет и его виды. </w:t>
      </w:r>
      <w:proofErr w:type="gramStart"/>
      <w:r w:rsidRPr="00695A93">
        <w:rPr>
          <w:rFonts w:ascii="Times New Roman" w:hAnsi="Times New Roman"/>
          <w:color w:val="000000"/>
          <w:sz w:val="28"/>
          <w:lang w:val="ru-RU"/>
        </w:rPr>
        <w:t>Факторы, влияющие на иммунитет (п</w:t>
      </w:r>
      <w:r w:rsidRPr="00695A93">
        <w:rPr>
          <w:rFonts w:ascii="Times New Roman" w:hAnsi="Times New Roman"/>
          <w:color w:val="000000"/>
          <w:sz w:val="28"/>
          <w:lang w:val="ru-RU"/>
        </w:rPr>
        <w:t>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695A93">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w:t>
      </w:r>
      <w:r w:rsidRPr="00695A93">
        <w:rPr>
          <w:rFonts w:ascii="Times New Roman" w:hAnsi="Times New Roman"/>
          <w:color w:val="000000"/>
          <w:sz w:val="28"/>
          <w:lang w:val="ru-RU"/>
        </w:rPr>
        <w:t>нию иммунитета.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194B19" w:rsidRDefault="00954831">
      <w:pPr>
        <w:numPr>
          <w:ilvl w:val="0"/>
          <w:numId w:val="26"/>
        </w:numPr>
        <w:spacing w:after="0" w:line="264" w:lineRule="auto"/>
        <w:jc w:val="both"/>
      </w:pPr>
      <w:r>
        <w:rPr>
          <w:rFonts w:ascii="Times New Roman" w:hAnsi="Times New Roman"/>
          <w:b/>
          <w:color w:val="000000"/>
          <w:sz w:val="28"/>
        </w:rPr>
        <w:t>Кровообращение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w:t>
      </w:r>
      <w:r w:rsidRPr="00695A93">
        <w:rPr>
          <w:rFonts w:ascii="Times New Roman" w:hAnsi="Times New Roman"/>
          <w:color w:val="000000"/>
          <w:sz w:val="28"/>
          <w:lang w:val="ru-RU"/>
        </w:rPr>
        <w:t xml:space="preserve">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695A93">
        <w:rPr>
          <w:rFonts w:ascii="Times New Roman" w:hAnsi="Times New Roman"/>
          <w:color w:val="000000"/>
          <w:sz w:val="28"/>
          <w:lang w:val="ru-RU"/>
        </w:rPr>
        <w:t>сердечно-сосудистой</w:t>
      </w:r>
      <w:proofErr w:type="gramEnd"/>
      <w:r w:rsidRPr="00695A93">
        <w:rPr>
          <w:rFonts w:ascii="Times New Roman" w:hAnsi="Times New Roman"/>
          <w:color w:val="000000"/>
          <w:sz w:val="28"/>
          <w:lang w:val="ru-RU"/>
        </w:rPr>
        <w:t xml:space="preserve"> системы. Профилактика </w:t>
      </w:r>
      <w:proofErr w:type="gramStart"/>
      <w:r w:rsidRPr="00695A93">
        <w:rPr>
          <w:rFonts w:ascii="Times New Roman" w:hAnsi="Times New Roman"/>
          <w:color w:val="000000"/>
          <w:sz w:val="28"/>
          <w:lang w:val="ru-RU"/>
        </w:rPr>
        <w:t>сердечно-сосудистых</w:t>
      </w:r>
      <w:proofErr w:type="gramEnd"/>
      <w:r w:rsidRPr="00695A93">
        <w:rPr>
          <w:rFonts w:ascii="Times New Roman" w:hAnsi="Times New Roman"/>
          <w:color w:val="000000"/>
          <w:sz w:val="28"/>
          <w:lang w:val="ru-RU"/>
        </w:rPr>
        <w:t xml:space="preserve"> заболеваний. Первая помо</w:t>
      </w:r>
      <w:r w:rsidRPr="00695A93">
        <w:rPr>
          <w:rFonts w:ascii="Times New Roman" w:hAnsi="Times New Roman"/>
          <w:color w:val="000000"/>
          <w:sz w:val="28"/>
          <w:lang w:val="ru-RU"/>
        </w:rPr>
        <w:t>щь при кровотечениях.</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Измерение кровяного давления.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194B19" w:rsidRDefault="00954831">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194B19" w:rsidRDefault="00954831">
      <w:pPr>
        <w:numPr>
          <w:ilvl w:val="0"/>
          <w:numId w:val="27"/>
        </w:numPr>
        <w:spacing w:after="0" w:line="264" w:lineRule="auto"/>
        <w:jc w:val="both"/>
      </w:pPr>
      <w:r>
        <w:rPr>
          <w:rFonts w:ascii="Times New Roman" w:hAnsi="Times New Roman"/>
          <w:b/>
          <w:color w:val="000000"/>
          <w:sz w:val="28"/>
        </w:rPr>
        <w:t>Дыхание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Дыхание и его </w:t>
      </w:r>
      <w:r w:rsidRPr="00695A93">
        <w:rPr>
          <w:rFonts w:ascii="Times New Roman" w:hAnsi="Times New Roman"/>
          <w:color w:val="000000"/>
          <w:sz w:val="28"/>
          <w:lang w:val="ru-RU"/>
        </w:rPr>
        <w:t>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Инфекционные болезни, передающиеся через воздух, предупрежд</w:t>
      </w:r>
      <w:r w:rsidRPr="00695A93">
        <w:rPr>
          <w:rFonts w:ascii="Times New Roman" w:hAnsi="Times New Roman"/>
          <w:color w:val="000000"/>
          <w:sz w:val="28"/>
          <w:lang w:val="ru-RU"/>
        </w:rPr>
        <w:t>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Измерение обхвата грудной</w:t>
      </w:r>
      <w:r w:rsidRPr="00695A93">
        <w:rPr>
          <w:rFonts w:ascii="Times New Roman" w:hAnsi="Times New Roman"/>
          <w:color w:val="000000"/>
          <w:sz w:val="28"/>
          <w:lang w:val="ru-RU"/>
        </w:rPr>
        <w:t xml:space="preserve"> клетки в состоянии вдоха и выдоха.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частоты дыхания. Влияние различных факторов на частоту дыхания.</w:t>
      </w:r>
    </w:p>
    <w:p w:rsidR="00194B19" w:rsidRDefault="00954831">
      <w:pPr>
        <w:numPr>
          <w:ilvl w:val="0"/>
          <w:numId w:val="28"/>
        </w:numPr>
        <w:spacing w:after="0" w:line="264" w:lineRule="auto"/>
        <w:jc w:val="both"/>
      </w:pPr>
      <w:r>
        <w:rPr>
          <w:rFonts w:ascii="Times New Roman" w:hAnsi="Times New Roman"/>
          <w:b/>
          <w:color w:val="000000"/>
          <w:sz w:val="28"/>
        </w:rPr>
        <w:t>Питание и пищеварение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Питательные вещества и пищевые продукты. Питание и его значение. Пищеварение. Органы пищеварения, их строение и функции. </w:t>
      </w:r>
      <w:r w:rsidRPr="00695A93">
        <w:rPr>
          <w:rFonts w:ascii="Times New Roman" w:hAnsi="Times New Roman"/>
          <w:color w:val="000000"/>
          <w:sz w:val="28"/>
          <w:lang w:val="ru-RU"/>
        </w:rPr>
        <w:t>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w:t>
      </w:r>
      <w:r w:rsidRPr="00695A93">
        <w:rPr>
          <w:rFonts w:ascii="Times New Roman" w:hAnsi="Times New Roman"/>
          <w:color w:val="000000"/>
          <w:sz w:val="28"/>
          <w:lang w:val="ru-RU"/>
        </w:rPr>
        <w:t>щеварении.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Гигиена питания. Предупреждение глистных и желудочно-кишечных заболеваний, пищевых </w:t>
      </w:r>
      <w:r w:rsidRPr="00695A93">
        <w:rPr>
          <w:rFonts w:ascii="Times New Roman" w:hAnsi="Times New Roman"/>
          <w:color w:val="000000"/>
          <w:sz w:val="28"/>
          <w:lang w:val="ru-RU"/>
        </w:rPr>
        <w:t>отравлений. Влияние курения и алкоголя на пищеварение.</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действия ферментов слюны на крахмал.</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Наблюдение действия желудочного сока на белки.</w:t>
      </w:r>
    </w:p>
    <w:p w:rsidR="00194B19" w:rsidRDefault="00954831">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Обмен веществ и превращение энер</w:t>
      </w:r>
      <w:r w:rsidRPr="00695A93">
        <w:rPr>
          <w:rFonts w:ascii="Times New Roman" w:hAnsi="Times New Roman"/>
          <w:color w:val="000000"/>
          <w:sz w:val="28"/>
          <w:lang w:val="ru-RU"/>
        </w:rPr>
        <w:t>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Витамины и их роль для организма. Поступление витаминов с пищей. Син</w:t>
      </w:r>
      <w:r w:rsidRPr="00695A93">
        <w:rPr>
          <w:rFonts w:ascii="Times New Roman" w:hAnsi="Times New Roman"/>
          <w:color w:val="000000"/>
          <w:sz w:val="28"/>
          <w:lang w:val="ru-RU"/>
        </w:rPr>
        <w:t>тез витаминов в организме. Авитаминозы и гиповитаминозы. Сохранение витаминов в пище.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Исследование состава продуктов пит</w:t>
      </w:r>
      <w:r w:rsidRPr="00695A93">
        <w:rPr>
          <w:rFonts w:ascii="Times New Roman" w:hAnsi="Times New Roman"/>
          <w:color w:val="000000"/>
          <w:sz w:val="28"/>
          <w:lang w:val="ru-RU"/>
        </w:rPr>
        <w:t>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Составление меню в зависимости от калорийности пищи.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Способы сохранения витаминов в пищевых продуктах.</w:t>
      </w:r>
    </w:p>
    <w:p w:rsidR="00194B19" w:rsidRDefault="00954831">
      <w:pPr>
        <w:numPr>
          <w:ilvl w:val="0"/>
          <w:numId w:val="30"/>
        </w:numPr>
        <w:spacing w:after="0" w:line="264" w:lineRule="auto"/>
        <w:jc w:val="both"/>
      </w:pPr>
      <w:r>
        <w:rPr>
          <w:rFonts w:ascii="Times New Roman" w:hAnsi="Times New Roman"/>
          <w:b/>
          <w:color w:val="000000"/>
          <w:sz w:val="28"/>
        </w:rPr>
        <w:t>Кожа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Закаливание и его роль. </w:t>
      </w:r>
      <w:r w:rsidRPr="00695A93">
        <w:rPr>
          <w:rFonts w:ascii="Times New Roman" w:hAnsi="Times New Roman"/>
          <w:color w:val="000000"/>
          <w:sz w:val="28"/>
          <w:lang w:val="ru-RU"/>
        </w:rPr>
        <w:t xml:space="preserve">Способы закаливания организма. Гигиена кожи, гигиенические требования к одежде и обуви. Заболевания кожи и их </w:t>
      </w:r>
      <w:r w:rsidRPr="00695A9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Исследова</w:t>
      </w:r>
      <w:r w:rsidRPr="00695A93">
        <w:rPr>
          <w:rFonts w:ascii="Times New Roman" w:hAnsi="Times New Roman"/>
          <w:color w:val="000000"/>
          <w:sz w:val="28"/>
          <w:lang w:val="ru-RU"/>
        </w:rPr>
        <w:t>ние с помощью лупы тыльной и ладонной стороны кисти.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жирности различных участков кожи лица.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Описание мер по уходу за кожей лица и волосами в зависимости от типа кожи.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Описание основных гигиенических требований к одежде и обуви.</w:t>
      </w:r>
    </w:p>
    <w:p w:rsidR="00194B19" w:rsidRDefault="00954831">
      <w:pPr>
        <w:numPr>
          <w:ilvl w:val="0"/>
          <w:numId w:val="31"/>
        </w:numPr>
        <w:spacing w:after="0" w:line="264" w:lineRule="auto"/>
        <w:jc w:val="both"/>
      </w:pPr>
      <w:r>
        <w:rPr>
          <w:rFonts w:ascii="Times New Roman" w:hAnsi="Times New Roman"/>
          <w:b/>
          <w:color w:val="000000"/>
          <w:sz w:val="28"/>
        </w:rPr>
        <w:t>Выделение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Значен</w:t>
      </w:r>
      <w:r w:rsidRPr="00695A93">
        <w:rPr>
          <w:rFonts w:ascii="Times New Roman" w:hAnsi="Times New Roman"/>
          <w:color w:val="000000"/>
          <w:sz w:val="28"/>
          <w:lang w:val="ru-RU"/>
        </w:rPr>
        <w:t>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r w:rsidRPr="00695A93">
        <w:rPr>
          <w:rFonts w:ascii="Times New Roman" w:hAnsi="Times New Roman"/>
          <w:color w:val="000000"/>
          <w:sz w:val="28"/>
          <w:lang w:val="ru-RU"/>
        </w:rPr>
        <w:t>.</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Определение местоположения почек (на муляже).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Описание мер профилактики болезней почек.</w:t>
      </w:r>
    </w:p>
    <w:p w:rsidR="00194B19" w:rsidRDefault="00954831">
      <w:pPr>
        <w:numPr>
          <w:ilvl w:val="0"/>
          <w:numId w:val="32"/>
        </w:numPr>
        <w:spacing w:after="0" w:line="264" w:lineRule="auto"/>
        <w:jc w:val="both"/>
      </w:pPr>
      <w:r>
        <w:rPr>
          <w:rFonts w:ascii="Times New Roman" w:hAnsi="Times New Roman"/>
          <w:b/>
          <w:color w:val="000000"/>
          <w:sz w:val="28"/>
        </w:rPr>
        <w:t>Размножение и развитие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w:t>
      </w:r>
      <w:r w:rsidRPr="00695A93">
        <w:rPr>
          <w:rFonts w:ascii="Times New Roman" w:hAnsi="Times New Roman"/>
          <w:color w:val="000000"/>
          <w:sz w:val="28"/>
          <w:lang w:val="ru-RU"/>
        </w:rPr>
        <w:t>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w:t>
      </w:r>
      <w:r w:rsidRPr="00695A93">
        <w:rPr>
          <w:rFonts w:ascii="Times New Roman" w:hAnsi="Times New Roman"/>
          <w:color w:val="000000"/>
          <w:sz w:val="28"/>
          <w:lang w:val="ru-RU"/>
        </w:rPr>
        <w:t>. Роль генетических знаний для планирования семьи. Инфекции, передающиеся половым путём, их профилактика.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194B19" w:rsidRDefault="00954831">
      <w:pPr>
        <w:numPr>
          <w:ilvl w:val="0"/>
          <w:numId w:val="33"/>
        </w:numPr>
        <w:spacing w:after="0" w:line="264" w:lineRule="auto"/>
        <w:jc w:val="both"/>
      </w:pPr>
      <w:r>
        <w:rPr>
          <w:rFonts w:ascii="Times New Roman" w:hAnsi="Times New Roman"/>
          <w:b/>
          <w:color w:val="000000"/>
          <w:sz w:val="28"/>
        </w:rPr>
        <w:t>Органы чувств и сенсорные</w:t>
      </w:r>
      <w:r>
        <w:rPr>
          <w:rFonts w:ascii="Times New Roman" w:hAnsi="Times New Roman"/>
          <w:b/>
          <w:color w:val="000000"/>
          <w:sz w:val="28"/>
        </w:rPr>
        <w:t xml:space="preserve"> системы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Ухо и слух. Строение и функции органа слуха</w:t>
      </w:r>
      <w:r w:rsidRPr="00695A93">
        <w:rPr>
          <w:rFonts w:ascii="Times New Roman" w:hAnsi="Times New Roman"/>
          <w:color w:val="000000"/>
          <w:sz w:val="28"/>
          <w:lang w:val="ru-RU"/>
        </w:rPr>
        <w:t>. Механизм работы слухового анализатора. Слуховое восприятие. Нарушения слуха и их причины. Гигиена слуха.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остроты зрения у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Изучение строения органа зрения (на муляже и влажном препарате).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строения органа слуха (на муляже).</w:t>
      </w:r>
    </w:p>
    <w:p w:rsidR="00194B19" w:rsidRDefault="00954831">
      <w:pPr>
        <w:numPr>
          <w:ilvl w:val="0"/>
          <w:numId w:val="34"/>
        </w:numPr>
        <w:spacing w:after="0" w:line="264" w:lineRule="auto"/>
        <w:jc w:val="both"/>
      </w:pPr>
      <w:r>
        <w:rPr>
          <w:rFonts w:ascii="Times New Roman" w:hAnsi="Times New Roman"/>
          <w:b/>
          <w:color w:val="000000"/>
          <w:sz w:val="28"/>
        </w:rPr>
        <w:t>Поведение и психика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Психика и поведение человека. Потребности и мотивы поведения. Социальная обусловленность</w:t>
      </w:r>
      <w:r w:rsidRPr="00695A93">
        <w:rPr>
          <w:rFonts w:ascii="Times New Roman" w:hAnsi="Times New Roman"/>
          <w:color w:val="000000"/>
          <w:sz w:val="28"/>
          <w:lang w:val="ru-RU"/>
        </w:rPr>
        <w:t xml:space="preserve">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w:t>
      </w:r>
      <w:r w:rsidRPr="00695A93">
        <w:rPr>
          <w:rFonts w:ascii="Times New Roman" w:hAnsi="Times New Roman"/>
          <w:color w:val="000000"/>
          <w:sz w:val="28"/>
          <w:lang w:val="ru-RU"/>
        </w:rPr>
        <w:t>твенные программы поведения у человека. Приспособительный характер поведения.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w:t>
      </w:r>
      <w:r w:rsidRPr="00695A93">
        <w:rPr>
          <w:rFonts w:ascii="Times New Roman" w:hAnsi="Times New Roman"/>
          <w:color w:val="000000"/>
          <w:sz w:val="28"/>
          <w:lang w:val="ru-RU"/>
        </w:rPr>
        <w:t>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94B19" w:rsidRPr="00695A93" w:rsidRDefault="00954831">
      <w:pPr>
        <w:spacing w:after="0" w:line="264" w:lineRule="auto"/>
        <w:ind w:firstLine="600"/>
        <w:jc w:val="both"/>
        <w:rPr>
          <w:lang w:val="ru-RU"/>
        </w:rPr>
      </w:pPr>
      <w:r w:rsidRPr="00695A93">
        <w:rPr>
          <w:rFonts w:ascii="Times New Roman" w:hAnsi="Times New Roman"/>
          <w:b/>
          <w:i/>
          <w:color w:val="000000"/>
          <w:sz w:val="28"/>
          <w:lang w:val="ru-RU"/>
        </w:rPr>
        <w:t>Лабораторные и практические работы.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Изучение кратковременн</w:t>
      </w:r>
      <w:r w:rsidRPr="00695A93">
        <w:rPr>
          <w:rFonts w:ascii="Times New Roman" w:hAnsi="Times New Roman"/>
          <w:color w:val="000000"/>
          <w:sz w:val="28"/>
          <w:lang w:val="ru-RU"/>
        </w:rPr>
        <w:t>ой памяти.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Определение объёма механической и логической памяти.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Оценка сформированности навыков логического мышления.</w:t>
      </w:r>
    </w:p>
    <w:p w:rsidR="00194B19" w:rsidRDefault="00954831">
      <w:pPr>
        <w:numPr>
          <w:ilvl w:val="0"/>
          <w:numId w:val="35"/>
        </w:numPr>
        <w:spacing w:after="0" w:line="264" w:lineRule="auto"/>
        <w:jc w:val="both"/>
      </w:pPr>
      <w:r>
        <w:rPr>
          <w:rFonts w:ascii="Times New Roman" w:hAnsi="Times New Roman"/>
          <w:b/>
          <w:color w:val="000000"/>
          <w:sz w:val="28"/>
        </w:rPr>
        <w:t>Человек и окружающая среда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w:t>
      </w:r>
      <w:r w:rsidRPr="00695A93">
        <w:rPr>
          <w:rFonts w:ascii="Times New Roman" w:hAnsi="Times New Roman"/>
          <w:color w:val="000000"/>
          <w:sz w:val="28"/>
          <w:lang w:val="ru-RU"/>
        </w:rPr>
        <w:t>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Здоровье человека как социальная ценность. </w:t>
      </w:r>
      <w:proofErr w:type="gramStart"/>
      <w:r w:rsidRPr="00695A93">
        <w:rPr>
          <w:rFonts w:ascii="Times New Roman" w:hAnsi="Times New Roman"/>
          <w:color w:val="000000"/>
          <w:sz w:val="28"/>
          <w:lang w:val="ru-RU"/>
        </w:rPr>
        <w:t>Факторы, нарушающие здоровье: гиподинамия, курение, употребление</w:t>
      </w:r>
      <w:r w:rsidRPr="00695A93">
        <w:rPr>
          <w:rFonts w:ascii="Times New Roman" w:hAnsi="Times New Roman"/>
          <w:color w:val="000000"/>
          <w:sz w:val="28"/>
          <w:lang w:val="ru-RU"/>
        </w:rPr>
        <w:t xml:space="preserve"> алкоголя, наркотиков, несбалансированное питание, стресс.</w:t>
      </w:r>
      <w:proofErr w:type="gramEnd"/>
      <w:r w:rsidRPr="00695A93">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w:t>
      </w:r>
      <w:r w:rsidRPr="00695A93">
        <w:rPr>
          <w:rFonts w:ascii="Times New Roman" w:hAnsi="Times New Roman"/>
          <w:color w:val="000000"/>
          <w:sz w:val="28"/>
          <w:lang w:val="ru-RU"/>
        </w:rPr>
        <w:t>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94B19" w:rsidRPr="00695A93" w:rsidRDefault="00194B19">
      <w:pPr>
        <w:rPr>
          <w:lang w:val="ru-RU"/>
        </w:rPr>
        <w:sectPr w:rsidR="00194B19" w:rsidRPr="00695A93">
          <w:pgSz w:w="11906" w:h="16383"/>
          <w:pgMar w:top="1134" w:right="850" w:bottom="1134" w:left="1701" w:header="720" w:footer="720" w:gutter="0"/>
          <w:cols w:space="720"/>
        </w:sectPr>
      </w:pPr>
    </w:p>
    <w:p w:rsidR="00194B19" w:rsidRPr="00695A93" w:rsidRDefault="00954831">
      <w:pPr>
        <w:spacing w:after="0" w:line="264" w:lineRule="auto"/>
        <w:ind w:left="120"/>
        <w:rPr>
          <w:lang w:val="ru-RU"/>
        </w:rPr>
      </w:pPr>
      <w:bookmarkStart w:id="7" w:name="block-8417099"/>
      <w:bookmarkEnd w:id="5"/>
      <w:r w:rsidRPr="00695A93">
        <w:rPr>
          <w:rFonts w:ascii="Times New Roman" w:hAnsi="Times New Roman"/>
          <w:color w:val="000000"/>
          <w:sz w:val="28"/>
          <w:lang w:val="ru-RU"/>
        </w:rPr>
        <w:lastRenderedPageBreak/>
        <w:t>​</w:t>
      </w:r>
      <w:r w:rsidRPr="00695A93">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194B19" w:rsidRPr="00695A93" w:rsidRDefault="00954831">
      <w:pPr>
        <w:spacing w:after="0" w:line="264" w:lineRule="auto"/>
        <w:ind w:left="120"/>
        <w:rPr>
          <w:lang w:val="ru-RU"/>
        </w:rPr>
      </w:pPr>
      <w:r w:rsidRPr="00695A93">
        <w:rPr>
          <w:rFonts w:ascii="Times New Roman" w:hAnsi="Times New Roman"/>
          <w:color w:val="000000"/>
          <w:sz w:val="28"/>
          <w:lang w:val="ru-RU"/>
        </w:rPr>
        <w:t>​</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Освоение учебного предмета «Биология» на уровне основного общего образования должно обеспечить достижение следующих обучающимися личнос</w:t>
      </w:r>
      <w:r w:rsidRPr="00695A93">
        <w:rPr>
          <w:rFonts w:ascii="Times New Roman" w:hAnsi="Times New Roman"/>
          <w:color w:val="000000"/>
          <w:sz w:val="28"/>
          <w:lang w:val="ru-RU"/>
        </w:rPr>
        <w:t xml:space="preserve">тных, метапредметных и предметных результатов. </w:t>
      </w:r>
      <w:proofErr w:type="gramEnd"/>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ЛИЧНОСТНЫЕ РЕЗУЛЬТАТЫ</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Личностные результаты</w:t>
      </w:r>
      <w:r w:rsidRPr="00695A9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w:t>
      </w:r>
      <w:r w:rsidRPr="00695A93">
        <w:rPr>
          <w:rFonts w:ascii="Times New Roman" w:hAnsi="Times New Roman"/>
          <w:color w:val="000000"/>
          <w:sz w:val="28"/>
          <w:lang w:val="ru-RU"/>
        </w:rPr>
        <w:t>ательной деятельности, в том числе в части: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 xml:space="preserve">1) гражданского воспитания: </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2) патриотического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отношение к </w:t>
      </w:r>
      <w:r w:rsidRPr="00695A93">
        <w:rPr>
          <w:rFonts w:ascii="Times New Roman" w:hAnsi="Times New Roman"/>
          <w:color w:val="000000"/>
          <w:sz w:val="28"/>
          <w:lang w:val="ru-RU"/>
        </w:rPr>
        <w:t>биологии как к важной составляющей культуры, гордость за вклад российских и советских учёных в развитие мировой биологической науки;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3) духовно-нравственного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готовность оценивать поведение и поступки с позиции нравственных норм и норм экологиче</w:t>
      </w:r>
      <w:r w:rsidRPr="00695A93">
        <w:rPr>
          <w:rFonts w:ascii="Times New Roman" w:hAnsi="Times New Roman"/>
          <w:color w:val="000000"/>
          <w:sz w:val="28"/>
          <w:lang w:val="ru-RU"/>
        </w:rPr>
        <w:t>ской культуры;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4) эстетического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понимание роли биологии в формировании эстетической культуры личности;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5) физического воспитания, формирования культуры здор</w:t>
      </w:r>
      <w:r w:rsidRPr="00695A93">
        <w:rPr>
          <w:rFonts w:ascii="Times New Roman" w:hAnsi="Times New Roman"/>
          <w:b/>
          <w:color w:val="000000"/>
          <w:sz w:val="28"/>
          <w:lang w:val="ru-RU"/>
        </w:rPr>
        <w:t>овья и эмоционального благополучия: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осознан</w:t>
      </w:r>
      <w:r w:rsidRPr="00695A93">
        <w:rPr>
          <w:rFonts w:ascii="Times New Roman" w:hAnsi="Times New Roman"/>
          <w:color w:val="000000"/>
          <w:sz w:val="28"/>
          <w:lang w:val="ru-RU"/>
        </w:rPr>
        <w:t>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сформированность</w:t>
      </w:r>
      <w:r w:rsidRPr="00695A93">
        <w:rPr>
          <w:rFonts w:ascii="Times New Roman" w:hAnsi="Times New Roman"/>
          <w:color w:val="000000"/>
          <w:sz w:val="28"/>
          <w:lang w:val="ru-RU"/>
        </w:rPr>
        <w:t xml:space="preserve"> навыка рефлексии, управление собственным эмоциональным состоянием;</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6) трудового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w:t>
      </w:r>
      <w:r w:rsidRPr="00695A93">
        <w:rPr>
          <w:rFonts w:ascii="Times New Roman" w:hAnsi="Times New Roman"/>
          <w:color w:val="000000"/>
          <w:sz w:val="28"/>
          <w:lang w:val="ru-RU"/>
        </w:rPr>
        <w:t xml:space="preserve"> интерес к практическому изучению профессий, связанных с биологией;</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7) экологического воспитания: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осознание экологических проблем и путей их решения;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готовность к у</w:t>
      </w:r>
      <w:r w:rsidRPr="00695A93">
        <w:rPr>
          <w:rFonts w:ascii="Times New Roman" w:hAnsi="Times New Roman"/>
          <w:color w:val="000000"/>
          <w:sz w:val="28"/>
          <w:lang w:val="ru-RU"/>
        </w:rPr>
        <w:t>частию в практической деятельности экологической направленности;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8) ценности научного познания: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понима</w:t>
      </w:r>
      <w:r w:rsidRPr="00695A93">
        <w:rPr>
          <w:rFonts w:ascii="Times New Roman" w:hAnsi="Times New Roman"/>
          <w:color w:val="000000"/>
          <w:sz w:val="28"/>
          <w:lang w:val="ru-RU"/>
        </w:rPr>
        <w:t>ние роли биологической науки в формировании научного мировоззрения;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 xml:space="preserve">9) адаптации </w:t>
      </w:r>
      <w:proofErr w:type="gramStart"/>
      <w:r w:rsidRPr="00695A93">
        <w:rPr>
          <w:rFonts w:ascii="Times New Roman" w:hAnsi="Times New Roman"/>
          <w:b/>
          <w:color w:val="000000"/>
          <w:sz w:val="28"/>
          <w:lang w:val="ru-RU"/>
        </w:rPr>
        <w:t>обучающегося</w:t>
      </w:r>
      <w:proofErr w:type="gramEnd"/>
      <w:r w:rsidRPr="00695A93">
        <w:rPr>
          <w:rFonts w:ascii="Times New Roman" w:hAnsi="Times New Roman"/>
          <w:b/>
          <w:color w:val="000000"/>
          <w:sz w:val="28"/>
          <w:lang w:val="ru-RU"/>
        </w:rPr>
        <w:t xml:space="preserve"> к изменяющимся условиям социальной и природной среды: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адекватная оценка изменяющихся условий;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МЕТАПРЕДМЕ</w:t>
      </w:r>
      <w:r w:rsidRPr="00695A93">
        <w:rPr>
          <w:rFonts w:ascii="Times New Roman" w:hAnsi="Times New Roman"/>
          <w:b/>
          <w:color w:val="000000"/>
          <w:sz w:val="28"/>
          <w:lang w:val="ru-RU"/>
        </w:rPr>
        <w:t>ТНЫЕ РЕЗУЛЬТАТЫ</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Познавательные универсальные учебные действия</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1) базовые логические действия: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 учётом пр</w:t>
      </w:r>
      <w:r w:rsidRPr="00695A93">
        <w:rPr>
          <w:rFonts w:ascii="Times New Roman" w:hAnsi="Times New Roman"/>
          <w:color w:val="000000"/>
          <w:sz w:val="28"/>
          <w:lang w:val="ru-RU"/>
        </w:rPr>
        <w:t>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дефициты информации, данных, необходимых для решения поставленной зада</w:t>
      </w:r>
      <w:r w:rsidRPr="00695A93">
        <w:rPr>
          <w:rFonts w:ascii="Times New Roman" w:hAnsi="Times New Roman"/>
          <w:color w:val="000000"/>
          <w:sz w:val="28"/>
          <w:lang w:val="ru-RU"/>
        </w:rPr>
        <w:t>чи;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самостоятельно выбирать спосо</w:t>
      </w:r>
      <w:r w:rsidRPr="00695A93">
        <w:rPr>
          <w:rFonts w:ascii="Times New Roman" w:hAnsi="Times New Roman"/>
          <w:color w:val="000000"/>
          <w:sz w:val="28"/>
          <w:lang w:val="ru-RU"/>
        </w:rPr>
        <w:t>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2) базовые исследовательские действия: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использовать вопросы как исследовательский инструмент познани</w:t>
      </w:r>
      <w:r w:rsidRPr="00695A93">
        <w:rPr>
          <w:rFonts w:ascii="Times New Roman" w:hAnsi="Times New Roman"/>
          <w:color w:val="000000"/>
          <w:sz w:val="28"/>
          <w:lang w:val="ru-RU"/>
        </w:rPr>
        <w:t>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проводит</w:t>
      </w:r>
      <w:r w:rsidRPr="00695A93">
        <w:rPr>
          <w:rFonts w:ascii="Times New Roman" w:hAnsi="Times New Roman"/>
          <w:color w:val="000000"/>
          <w:sz w:val="28"/>
          <w:lang w:val="ru-RU"/>
        </w:rPr>
        <w:t>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w:t>
      </w:r>
      <w:r w:rsidRPr="00695A93">
        <w:rPr>
          <w:rFonts w:ascii="Times New Roman" w:hAnsi="Times New Roman"/>
          <w:color w:val="000000"/>
          <w:sz w:val="28"/>
          <w:lang w:val="ru-RU"/>
        </w:rPr>
        <w:t>у собой;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w:t>
      </w:r>
      <w:r w:rsidRPr="00695A93">
        <w:rPr>
          <w:rFonts w:ascii="Times New Roman" w:hAnsi="Times New Roman"/>
          <w:color w:val="000000"/>
          <w:sz w:val="28"/>
          <w:lang w:val="ru-RU"/>
        </w:rPr>
        <w:t>полученных выводов и обобщений;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 xml:space="preserve">3) работа с </w:t>
      </w:r>
      <w:r w:rsidRPr="00695A93">
        <w:rPr>
          <w:rFonts w:ascii="Times New Roman" w:hAnsi="Times New Roman"/>
          <w:b/>
          <w:color w:val="000000"/>
          <w:sz w:val="28"/>
          <w:lang w:val="ru-RU"/>
        </w:rPr>
        <w:t>информацией: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выбирать, анализировать, систематизировать и интерпретировать биологиче</w:t>
      </w:r>
      <w:r w:rsidRPr="00695A93">
        <w:rPr>
          <w:rFonts w:ascii="Times New Roman" w:hAnsi="Times New Roman"/>
          <w:color w:val="000000"/>
          <w:sz w:val="28"/>
          <w:lang w:val="ru-RU"/>
        </w:rPr>
        <w:t>скую информацию различных видов и форм представления;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самостоятельно выбирать оптимальную форму представления информации и иллюст</w:t>
      </w:r>
      <w:r w:rsidRPr="00695A93">
        <w:rPr>
          <w:rFonts w:ascii="Times New Roman" w:hAnsi="Times New Roman"/>
          <w:color w:val="000000"/>
          <w:sz w:val="28"/>
          <w:lang w:val="ru-RU"/>
        </w:rPr>
        <w:t>рировать решаемые задачи несложными схемами, диаграммами, иной графикой и их комбинациями;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запоминать и систематизировать биологическую и</w:t>
      </w:r>
      <w:r w:rsidRPr="00695A93">
        <w:rPr>
          <w:rFonts w:ascii="Times New Roman" w:hAnsi="Times New Roman"/>
          <w:color w:val="000000"/>
          <w:sz w:val="28"/>
          <w:lang w:val="ru-RU"/>
        </w:rPr>
        <w:t>нформацию.</w:t>
      </w:r>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Коммуникативные универсальные учебные действия</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1</w:t>
      </w:r>
      <w:r w:rsidRPr="00695A93">
        <w:rPr>
          <w:rFonts w:ascii="Times New Roman" w:hAnsi="Times New Roman"/>
          <w:b/>
          <w:color w:val="000000"/>
          <w:sz w:val="28"/>
          <w:lang w:val="ru-RU"/>
        </w:rPr>
        <w:t>) общение: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выражать себя (свою точку зрения) в устных и письменных текстах;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распозн</w:t>
      </w:r>
      <w:r w:rsidRPr="00695A93">
        <w:rPr>
          <w:rFonts w:ascii="Times New Roman" w:hAnsi="Times New Roman"/>
          <w:color w:val="000000"/>
          <w:sz w:val="28"/>
          <w:lang w:val="ru-RU"/>
        </w:rPr>
        <w:t>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понимать намерения других, проявлять уважительное отношение к собеседнику и в корректной</w:t>
      </w:r>
      <w:r w:rsidRPr="00695A93">
        <w:rPr>
          <w:rFonts w:ascii="Times New Roman" w:hAnsi="Times New Roman"/>
          <w:color w:val="000000"/>
          <w:sz w:val="28"/>
          <w:lang w:val="ru-RU"/>
        </w:rPr>
        <w:t xml:space="preserve"> форме формулировать свои возражения;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сопоставлять свои су</w:t>
      </w:r>
      <w:r w:rsidRPr="00695A93">
        <w:rPr>
          <w:rFonts w:ascii="Times New Roman" w:hAnsi="Times New Roman"/>
          <w:color w:val="000000"/>
          <w:sz w:val="28"/>
          <w:lang w:val="ru-RU"/>
        </w:rPr>
        <w:t>ждения с суждениями других участников диалога, обнаруживать различие и сходство позиций;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самостоятельно выбирать формат выступления с учётом задач пре</w:t>
      </w:r>
      <w:r w:rsidRPr="00695A93">
        <w:rPr>
          <w:rFonts w:ascii="Times New Roman" w:hAnsi="Times New Roman"/>
          <w:color w:val="000000"/>
          <w:sz w:val="28"/>
          <w:lang w:val="ru-RU"/>
        </w:rPr>
        <w:t>зентации и особенностей аудитории и в соответствии с ним составлять устные и письменные тексты с использованием иллюстративных материалов.</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2) совместная деятельность:</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понимать и использовать преимущества командной и индивидуальной работы при решении конкре</w:t>
      </w:r>
      <w:r w:rsidRPr="00695A93">
        <w:rPr>
          <w:rFonts w:ascii="Times New Roman" w:hAnsi="Times New Roman"/>
          <w:color w:val="000000"/>
          <w:sz w:val="28"/>
          <w:lang w:val="ru-RU"/>
        </w:rPr>
        <w:t>тной биологической проблемы, обосновывать необходимость применения групповых форм взаимодействия при решении поставленной учебной задачи;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w:t>
      </w:r>
      <w:r w:rsidRPr="00695A93">
        <w:rPr>
          <w:rFonts w:ascii="Times New Roman" w:hAnsi="Times New Roman"/>
          <w:color w:val="000000"/>
          <w:sz w:val="28"/>
          <w:lang w:val="ru-RU"/>
        </w:rPr>
        <w:t xml:space="preserve">ся, обсуждать процесс и результат совместной работы, уметь обобщать мнения </w:t>
      </w:r>
      <w:proofErr w:type="gramStart"/>
      <w:r w:rsidRPr="00695A93">
        <w:rPr>
          <w:rFonts w:ascii="Times New Roman" w:hAnsi="Times New Roman"/>
          <w:color w:val="000000"/>
          <w:sz w:val="28"/>
          <w:lang w:val="ru-RU"/>
        </w:rPr>
        <w:t>нескольких</w:t>
      </w:r>
      <w:proofErr w:type="gramEnd"/>
      <w:r w:rsidRPr="00695A93">
        <w:rPr>
          <w:rFonts w:ascii="Times New Roman" w:hAnsi="Times New Roman"/>
          <w:color w:val="000000"/>
          <w:sz w:val="28"/>
          <w:lang w:val="ru-RU"/>
        </w:rPr>
        <w:t xml:space="preserve"> людей, проявлять готовность руководить, выполнять поручения, подчиняться;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w:t>
      </w:r>
      <w:r w:rsidRPr="00695A93">
        <w:rPr>
          <w:rFonts w:ascii="Times New Roman" w:hAnsi="Times New Roman"/>
          <w:color w:val="000000"/>
          <w:sz w:val="28"/>
          <w:lang w:val="ru-RU"/>
        </w:rPr>
        <w:t>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выполнять свою часть работы, достигать качественного результата по своему направле</w:t>
      </w:r>
      <w:r w:rsidRPr="00695A93">
        <w:rPr>
          <w:rFonts w:ascii="Times New Roman" w:hAnsi="Times New Roman"/>
          <w:color w:val="000000"/>
          <w:sz w:val="28"/>
          <w:lang w:val="ru-RU"/>
        </w:rPr>
        <w:t>нию и координировать свои действия с другими членами команды;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w:t>
      </w:r>
      <w:r w:rsidRPr="00695A93">
        <w:rPr>
          <w:rFonts w:ascii="Times New Roman" w:hAnsi="Times New Roman"/>
          <w:color w:val="000000"/>
          <w:sz w:val="28"/>
          <w:lang w:val="ru-RU"/>
        </w:rPr>
        <w:t>в достижение результатов, разделять сферу ответственности и проявлять готовность к предоставлению отчёта перед группой;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w:t>
      </w:r>
      <w:r w:rsidRPr="00695A93">
        <w:rPr>
          <w:rFonts w:ascii="Times New Roman" w:hAnsi="Times New Roman"/>
          <w:color w:val="000000"/>
          <w:sz w:val="28"/>
          <w:lang w:val="ru-RU"/>
        </w:rPr>
        <w:t xml:space="preserve">ллекта обучающихся. </w:t>
      </w:r>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Регулятивные универсальные учебные действия</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Самоорганизация: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ориентироваться в различных подходах принятия решений (индивидуальное, </w:t>
      </w:r>
      <w:r w:rsidRPr="00695A93">
        <w:rPr>
          <w:rFonts w:ascii="Times New Roman" w:hAnsi="Times New Roman"/>
          <w:color w:val="000000"/>
          <w:sz w:val="28"/>
          <w:lang w:val="ru-RU"/>
        </w:rPr>
        <w:t>принятие решения в группе, принятие решений группой);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w:t>
      </w:r>
      <w:r w:rsidRPr="00695A93">
        <w:rPr>
          <w:rFonts w:ascii="Times New Roman" w:hAnsi="Times New Roman"/>
          <w:color w:val="000000"/>
          <w:sz w:val="28"/>
          <w:lang w:val="ru-RU"/>
        </w:rPr>
        <w:t>ые варианты решений;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делать выбор и брать ответственность за ре</w:t>
      </w:r>
      <w:r w:rsidRPr="00695A93">
        <w:rPr>
          <w:rFonts w:ascii="Times New Roman" w:hAnsi="Times New Roman"/>
          <w:color w:val="000000"/>
          <w:sz w:val="28"/>
          <w:lang w:val="ru-RU"/>
        </w:rPr>
        <w:t>шение.</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Самоконтроль, эмоциональный интеллект:</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способами самоконтроля, самомотивации и рефлексии;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давать оценку ситуации и предлагать план её изменения;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w:t>
      </w:r>
      <w:r w:rsidRPr="00695A93">
        <w:rPr>
          <w:rFonts w:ascii="Times New Roman" w:hAnsi="Times New Roman"/>
          <w:color w:val="000000"/>
          <w:sz w:val="28"/>
          <w:lang w:val="ru-RU"/>
        </w:rPr>
        <w:t>еской задачи, адаптировать решение к меняющимся обстоятельствам;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695A93">
        <w:rPr>
          <w:rFonts w:ascii="Times New Roman" w:hAnsi="Times New Roman"/>
          <w:color w:val="000000"/>
          <w:sz w:val="28"/>
          <w:lang w:val="ru-RU"/>
        </w:rPr>
        <w:t>позитивное</w:t>
      </w:r>
      <w:proofErr w:type="gramEnd"/>
      <w:r w:rsidRPr="00695A93">
        <w:rPr>
          <w:rFonts w:ascii="Times New Roman" w:hAnsi="Times New Roman"/>
          <w:color w:val="000000"/>
          <w:sz w:val="28"/>
          <w:lang w:val="ru-RU"/>
        </w:rPr>
        <w:t xml:space="preserve"> в произошедшей ситуации;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вносить коррективы в деятельность </w:t>
      </w:r>
      <w:r w:rsidRPr="00695A93">
        <w:rPr>
          <w:rFonts w:ascii="Times New Roman" w:hAnsi="Times New Roman"/>
          <w:color w:val="000000"/>
          <w:sz w:val="28"/>
          <w:lang w:val="ru-RU"/>
        </w:rPr>
        <w:t>на основе новых обстоятельств, изменившихся ситуаций, установленных ошибок, возникших трудностей;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оценивать соответствие результата цели и условиям;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различать, называть и управлять собственными эмоциями и эмоциями других;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и анализировать причины э</w:t>
      </w:r>
      <w:r w:rsidRPr="00695A93">
        <w:rPr>
          <w:rFonts w:ascii="Times New Roman" w:hAnsi="Times New Roman"/>
          <w:color w:val="000000"/>
          <w:sz w:val="28"/>
          <w:lang w:val="ru-RU"/>
        </w:rPr>
        <w:t>моций;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ставить себя на место другого человека, понимать мотивы и намерения другого;</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регулировать способ выражения эмоций.</w:t>
      </w:r>
    </w:p>
    <w:p w:rsidR="00194B19" w:rsidRPr="00695A93" w:rsidRDefault="00954831">
      <w:pPr>
        <w:spacing w:after="0" w:line="264" w:lineRule="auto"/>
        <w:ind w:firstLine="600"/>
        <w:jc w:val="both"/>
        <w:rPr>
          <w:lang w:val="ru-RU"/>
        </w:rPr>
      </w:pPr>
      <w:r w:rsidRPr="00695A93">
        <w:rPr>
          <w:rFonts w:ascii="Times New Roman" w:hAnsi="Times New Roman"/>
          <w:b/>
          <w:color w:val="000000"/>
          <w:sz w:val="28"/>
          <w:lang w:val="ru-RU"/>
        </w:rPr>
        <w:t>Принятие себя и других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осознанно относиться к другому человеку, его мнению;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признавать своё право на ошибку и такое же право </w:t>
      </w:r>
      <w:proofErr w:type="gramStart"/>
      <w:r w:rsidRPr="00695A93">
        <w:rPr>
          <w:rFonts w:ascii="Times New Roman" w:hAnsi="Times New Roman"/>
          <w:color w:val="000000"/>
          <w:sz w:val="28"/>
          <w:lang w:val="ru-RU"/>
        </w:rPr>
        <w:t>другого</w:t>
      </w:r>
      <w:proofErr w:type="gramEnd"/>
      <w:r w:rsidRPr="00695A93">
        <w:rPr>
          <w:rFonts w:ascii="Times New Roman" w:hAnsi="Times New Roman"/>
          <w:color w:val="000000"/>
          <w:sz w:val="28"/>
          <w:lang w:val="ru-RU"/>
        </w:rPr>
        <w:t>;</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открытость себе и другим;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осознавать невозможность контролировать всё вокруг;</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w:t>
      </w:r>
      <w:r w:rsidRPr="00695A93">
        <w:rPr>
          <w:rFonts w:ascii="Times New Roman" w:hAnsi="Times New Roman"/>
          <w:color w:val="000000"/>
          <w:sz w:val="28"/>
          <w:lang w:val="ru-RU"/>
        </w:rPr>
        <w:t>ичности (управления собой, самодисциплины, устойчивого поведения).</w:t>
      </w:r>
    </w:p>
    <w:p w:rsidR="00194B19" w:rsidRPr="00695A93" w:rsidRDefault="00194B19">
      <w:pPr>
        <w:spacing w:after="0" w:line="264" w:lineRule="auto"/>
        <w:ind w:left="120"/>
        <w:jc w:val="both"/>
        <w:rPr>
          <w:lang w:val="ru-RU"/>
        </w:rPr>
      </w:pPr>
    </w:p>
    <w:p w:rsidR="00194B19" w:rsidRPr="00695A93" w:rsidRDefault="00954831">
      <w:pPr>
        <w:spacing w:after="0" w:line="264" w:lineRule="auto"/>
        <w:ind w:left="120"/>
        <w:jc w:val="both"/>
        <w:rPr>
          <w:lang w:val="ru-RU"/>
        </w:rPr>
      </w:pPr>
      <w:r w:rsidRPr="00695A93">
        <w:rPr>
          <w:rFonts w:ascii="Times New Roman" w:hAnsi="Times New Roman"/>
          <w:b/>
          <w:color w:val="000000"/>
          <w:sz w:val="28"/>
          <w:lang w:val="ru-RU"/>
        </w:rPr>
        <w:t>ПРЕДМЕТНЫЕ РЕЗУЛЬТАТЫ</w:t>
      </w:r>
    </w:p>
    <w:p w:rsidR="00194B19" w:rsidRPr="00695A93" w:rsidRDefault="00194B19">
      <w:pPr>
        <w:spacing w:after="0" w:line="264" w:lineRule="auto"/>
        <w:ind w:left="120"/>
        <w:jc w:val="both"/>
        <w:rPr>
          <w:lang w:val="ru-RU"/>
        </w:rPr>
      </w:pP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Предметные результаты освоения программы по биологии к концу обучения </w:t>
      </w:r>
      <w:r w:rsidRPr="00695A93">
        <w:rPr>
          <w:rFonts w:ascii="Times New Roman" w:hAnsi="Times New Roman"/>
          <w:b/>
          <w:i/>
          <w:color w:val="000000"/>
          <w:sz w:val="28"/>
          <w:lang w:val="ru-RU"/>
        </w:rPr>
        <w:t>в 5 классе: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характеризовать биологию как науку о живой природе, называть признаки живого, </w:t>
      </w:r>
      <w:r w:rsidRPr="00695A93">
        <w:rPr>
          <w:rFonts w:ascii="Times New Roman" w:hAnsi="Times New Roman"/>
          <w:color w:val="000000"/>
          <w:sz w:val="28"/>
          <w:lang w:val="ru-RU"/>
        </w:rPr>
        <w:t>сравнивать объекты живой и неживой природы;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приводить примеры вклада российских (в том чи</w:t>
      </w:r>
      <w:r w:rsidRPr="00695A93">
        <w:rPr>
          <w:rFonts w:ascii="Times New Roman" w:hAnsi="Times New Roman"/>
          <w:color w:val="000000"/>
          <w:sz w:val="28"/>
          <w:lang w:val="ru-RU"/>
        </w:rPr>
        <w:t>сле В. И. Вернадский, А. Л. Чижевский) и зарубежных (в том числе Аристотель, Теофраст, Гиппократ) учёных в развитие биологии;</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w:t>
      </w:r>
      <w:r w:rsidRPr="00695A93">
        <w:rPr>
          <w:rFonts w:ascii="Times New Roman" w:hAnsi="Times New Roman"/>
          <w:color w:val="000000"/>
          <w:sz w:val="28"/>
          <w:lang w:val="ru-RU"/>
        </w:rPr>
        <w:t>итие, движение, размножение;</w:t>
      </w:r>
      <w:proofErr w:type="gramEnd"/>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w:t>
      </w:r>
      <w:r w:rsidRPr="00695A93">
        <w:rPr>
          <w:rFonts w:ascii="Times New Roman" w:hAnsi="Times New Roman"/>
          <w:color w:val="000000"/>
          <w:sz w:val="28"/>
          <w:lang w:val="ru-RU"/>
        </w:rPr>
        <w:t>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различать по внешнему виду (изображениям), схемам и описаниям дояде</w:t>
      </w:r>
      <w:r w:rsidRPr="00695A93">
        <w:rPr>
          <w:rFonts w:ascii="Times New Roman" w:hAnsi="Times New Roman"/>
          <w:color w:val="000000"/>
          <w:sz w:val="28"/>
          <w:lang w:val="ru-RU"/>
        </w:rPr>
        <w:t>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w:t>
      </w:r>
      <w:r w:rsidRPr="00695A93">
        <w:rPr>
          <w:rFonts w:ascii="Times New Roman" w:hAnsi="Times New Roman"/>
          <w:color w:val="000000"/>
          <w:sz w:val="28"/>
          <w:lang w:val="ru-RU"/>
        </w:rPr>
        <w:t>и, ландшафты природные и культурные;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w:t>
      </w:r>
      <w:r w:rsidRPr="00695A93">
        <w:rPr>
          <w:rFonts w:ascii="Times New Roman" w:hAnsi="Times New Roman"/>
          <w:color w:val="000000"/>
          <w:sz w:val="28"/>
          <w:lang w:val="ru-RU"/>
        </w:rPr>
        <w:t>енности растений, животных, грибов, лишайников, бактерий и вирусов;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приводить примеры, характеризующие приспособленность организмов к </w:t>
      </w:r>
      <w:r w:rsidRPr="00695A93">
        <w:rPr>
          <w:rFonts w:ascii="Times New Roman" w:hAnsi="Times New Roman"/>
          <w:color w:val="000000"/>
          <w:sz w:val="28"/>
          <w:lang w:val="ru-RU"/>
        </w:rPr>
        <w:t>среде обитания, взаимосвязи организмов в сообществах;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выделять отличительные признаки природных и искусственных сообществ;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w:t>
      </w:r>
      <w:r w:rsidRPr="00695A93">
        <w:rPr>
          <w:rFonts w:ascii="Times New Roman" w:hAnsi="Times New Roman"/>
          <w:color w:val="000000"/>
          <w:sz w:val="28"/>
          <w:lang w:val="ru-RU"/>
        </w:rPr>
        <w:t>ть глобальные экологические проблемы;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раскрывать роль биологии в практической деятельности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выполня</w:t>
      </w:r>
      <w:r w:rsidRPr="00695A93">
        <w:rPr>
          <w:rFonts w:ascii="Times New Roman" w:hAnsi="Times New Roman"/>
          <w:color w:val="000000"/>
          <w:sz w:val="28"/>
          <w:lang w:val="ru-RU"/>
        </w:rPr>
        <w:t>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применять методы би</w:t>
      </w:r>
      <w:r w:rsidRPr="00695A93">
        <w:rPr>
          <w:rFonts w:ascii="Times New Roman" w:hAnsi="Times New Roman"/>
          <w:color w:val="000000"/>
          <w:sz w:val="28"/>
          <w:lang w:val="ru-RU"/>
        </w:rPr>
        <w:t>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владеть приёмами работы с лу</w:t>
      </w:r>
      <w:r w:rsidRPr="00695A93">
        <w:rPr>
          <w:rFonts w:ascii="Times New Roman" w:hAnsi="Times New Roman"/>
          <w:color w:val="000000"/>
          <w:sz w:val="28"/>
          <w:lang w:val="ru-RU"/>
        </w:rPr>
        <w:t>пой, световым и цифровым микроскопами при рассматривании биологических объектов;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w:t>
      </w:r>
      <w:r w:rsidRPr="00695A93">
        <w:rPr>
          <w:rFonts w:ascii="Times New Roman" w:hAnsi="Times New Roman"/>
          <w:color w:val="000000"/>
          <w:sz w:val="28"/>
          <w:lang w:val="ru-RU"/>
        </w:rPr>
        <w:t>спользовать при выполнении учебных заданий научно-популярную литературу по биологии, справочные материалы, ресурсы Интернета;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Предметные результаты освоения </w:t>
      </w:r>
      <w:r w:rsidRPr="00695A93">
        <w:rPr>
          <w:rFonts w:ascii="Times New Roman" w:hAnsi="Times New Roman"/>
          <w:color w:val="000000"/>
          <w:sz w:val="28"/>
          <w:lang w:val="ru-RU"/>
        </w:rPr>
        <w:t xml:space="preserve">программы по биологии к концу обучения </w:t>
      </w:r>
      <w:r w:rsidRPr="00695A93">
        <w:rPr>
          <w:rFonts w:ascii="Times New Roman" w:hAnsi="Times New Roman"/>
          <w:b/>
          <w:i/>
          <w:color w:val="000000"/>
          <w:sz w:val="28"/>
          <w:lang w:val="ru-RU"/>
        </w:rPr>
        <w:t>в 6 классе: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w:t>
      </w:r>
      <w:r w:rsidRPr="00695A93">
        <w:rPr>
          <w:rFonts w:ascii="Times New Roman" w:hAnsi="Times New Roman"/>
          <w:color w:val="000000"/>
          <w:sz w:val="28"/>
          <w:lang w:val="ru-RU"/>
        </w:rPr>
        <w:t>ных учёных (в том числе Р. Гук, М. Мальпиги) в развитие наук о растениях;</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w:t>
      </w:r>
      <w:r w:rsidRPr="00695A93">
        <w:rPr>
          <w:rFonts w:ascii="Times New Roman" w:hAnsi="Times New Roman"/>
          <w:color w:val="000000"/>
          <w:sz w:val="28"/>
          <w:lang w:val="ru-RU"/>
        </w:rPr>
        <w:t>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описывать строение и жизнедеятельность растит</w:t>
      </w:r>
      <w:r w:rsidRPr="00695A93">
        <w:rPr>
          <w:rFonts w:ascii="Times New Roman" w:hAnsi="Times New Roman"/>
          <w:color w:val="000000"/>
          <w:sz w:val="28"/>
          <w:lang w:val="ru-RU"/>
        </w:rPr>
        <w:t>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различать </w:t>
      </w:r>
      <w:r w:rsidRPr="00695A93">
        <w:rPr>
          <w:rFonts w:ascii="Times New Roman" w:hAnsi="Times New Roman"/>
          <w:color w:val="000000"/>
          <w:sz w:val="28"/>
          <w:lang w:val="ru-RU"/>
        </w:rPr>
        <w:t>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w:t>
      </w:r>
      <w:r w:rsidRPr="00695A93">
        <w:rPr>
          <w:rFonts w:ascii="Times New Roman" w:hAnsi="Times New Roman"/>
          <w:color w:val="000000"/>
          <w:sz w:val="28"/>
          <w:lang w:val="ru-RU"/>
        </w:rPr>
        <w:t>, органы, системы органов, организм;</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сравнивать растительные ткани и органы растений между собой;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sidRPr="00695A93">
        <w:rPr>
          <w:rFonts w:ascii="Times New Roman" w:hAnsi="Times New Roman"/>
          <w:color w:val="000000"/>
          <w:sz w:val="28"/>
          <w:lang w:val="ru-RU"/>
        </w:rPr>
        <w:t xml:space="preserve"> микропрепаратами, исследовательские работы с использованием приборов и инструментов цифровой лаборатории;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w:t>
      </w:r>
      <w:r w:rsidRPr="00695A93">
        <w:rPr>
          <w:rFonts w:ascii="Times New Roman" w:hAnsi="Times New Roman"/>
          <w:color w:val="000000"/>
          <w:sz w:val="28"/>
          <w:lang w:val="ru-RU"/>
        </w:rPr>
        <w:t>о и искусственного вегетативного размножения, семенное размножение (на примере покрытосеменных, или цветковых);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классифицир</w:t>
      </w:r>
      <w:r w:rsidRPr="00695A93">
        <w:rPr>
          <w:rFonts w:ascii="Times New Roman" w:hAnsi="Times New Roman"/>
          <w:color w:val="000000"/>
          <w:sz w:val="28"/>
          <w:lang w:val="ru-RU"/>
        </w:rPr>
        <w:t>овать растения и их части по разным основаниям;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w:t>
      </w:r>
      <w:r w:rsidRPr="00695A93">
        <w:rPr>
          <w:rFonts w:ascii="Times New Roman" w:hAnsi="Times New Roman"/>
          <w:color w:val="000000"/>
          <w:sz w:val="28"/>
          <w:lang w:val="ru-RU"/>
        </w:rPr>
        <w:t>ожения;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применять полученные знания для выращивания и размножения культурных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соблюдать правила</w:t>
      </w:r>
      <w:r w:rsidRPr="00695A93">
        <w:rPr>
          <w:rFonts w:ascii="Times New Roman" w:hAnsi="Times New Roman"/>
          <w:color w:val="000000"/>
          <w:sz w:val="28"/>
          <w:lang w:val="ru-RU"/>
        </w:rPr>
        <w:t xml:space="preserve">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w:t>
      </w:r>
      <w:r w:rsidRPr="00695A93">
        <w:rPr>
          <w:rFonts w:ascii="Times New Roman" w:hAnsi="Times New Roman"/>
          <w:color w:val="000000"/>
          <w:sz w:val="28"/>
          <w:lang w:val="ru-RU"/>
        </w:rPr>
        <w:t xml:space="preserve"> технологии, предметов гуманитарного цикла, различными видами искусства;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w:t>
      </w:r>
      <w:r w:rsidRPr="00695A93">
        <w:rPr>
          <w:rFonts w:ascii="Times New Roman" w:hAnsi="Times New Roman"/>
          <w:color w:val="000000"/>
          <w:sz w:val="28"/>
          <w:lang w:val="ru-RU"/>
        </w:rPr>
        <w:t>темы в другую;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Предметные результаты освоения программы по биологии к концу обучения </w:t>
      </w:r>
      <w:r w:rsidRPr="00695A93">
        <w:rPr>
          <w:rFonts w:ascii="Times New Roman" w:hAnsi="Times New Roman"/>
          <w:b/>
          <w:i/>
          <w:color w:val="000000"/>
          <w:sz w:val="28"/>
          <w:lang w:val="ru-RU"/>
        </w:rPr>
        <w:t>в 7</w:t>
      </w:r>
      <w:r w:rsidRPr="00695A93">
        <w:rPr>
          <w:rFonts w:ascii="Times New Roman" w:hAnsi="Times New Roman"/>
          <w:b/>
          <w:color w:val="000000"/>
          <w:sz w:val="28"/>
          <w:lang w:val="ru-RU"/>
        </w:rPr>
        <w:t xml:space="preserve"> </w:t>
      </w:r>
      <w:r w:rsidRPr="00695A93">
        <w:rPr>
          <w:rFonts w:ascii="Times New Roman" w:hAnsi="Times New Roman"/>
          <w:b/>
          <w:i/>
          <w:color w:val="000000"/>
          <w:sz w:val="28"/>
          <w:lang w:val="ru-RU"/>
        </w:rPr>
        <w:t>классе</w:t>
      </w:r>
      <w:r w:rsidRPr="00695A93">
        <w:rPr>
          <w:rFonts w:ascii="Times New Roman" w:hAnsi="Times New Roman"/>
          <w:color w:val="000000"/>
          <w:sz w:val="28"/>
          <w:lang w:val="ru-RU"/>
        </w:rPr>
        <w:t>:</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характеризовать принципы классификации растений, основные си</w:t>
      </w:r>
      <w:r w:rsidRPr="00695A93">
        <w:rPr>
          <w:rFonts w:ascii="Times New Roman" w:hAnsi="Times New Roman"/>
          <w:color w:val="000000"/>
          <w:sz w:val="28"/>
          <w:lang w:val="ru-RU"/>
        </w:rPr>
        <w:t>стематические группы растений (водоросли, мхи, плауны, хвощи, папоротники, голосеменные, покрытосеменные или цветковые);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w:t>
      </w:r>
      <w:r w:rsidRPr="00695A93">
        <w:rPr>
          <w:rFonts w:ascii="Times New Roman" w:hAnsi="Times New Roman"/>
          <w:color w:val="000000"/>
          <w:sz w:val="28"/>
          <w:lang w:val="ru-RU"/>
        </w:rPr>
        <w:t xml:space="preserve"> развитие наук о растениях, грибах, лишайниках, бактериях;</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w:t>
      </w:r>
      <w:r w:rsidRPr="00695A93">
        <w:rPr>
          <w:rFonts w:ascii="Times New Roman" w:hAnsi="Times New Roman"/>
          <w:color w:val="000000"/>
          <w:sz w:val="28"/>
          <w:lang w:val="ru-RU"/>
        </w:rPr>
        <w:t xml:space="preserve">да обитания, </w:t>
      </w:r>
      <w:r w:rsidRPr="00695A9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w:t>
      </w:r>
      <w:r w:rsidRPr="00695A93">
        <w:rPr>
          <w:rFonts w:ascii="Times New Roman" w:hAnsi="Times New Roman"/>
          <w:color w:val="000000"/>
          <w:sz w:val="28"/>
          <w:lang w:val="ru-RU"/>
        </w:rPr>
        <w:t>онтексте;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признаки классов покрытосеменных</w:t>
      </w:r>
      <w:r w:rsidRPr="00695A93">
        <w:rPr>
          <w:rFonts w:ascii="Times New Roman" w:hAnsi="Times New Roman"/>
          <w:color w:val="000000"/>
          <w:sz w:val="28"/>
          <w:lang w:val="ru-RU"/>
        </w:rPr>
        <w:t xml:space="preserve"> или цветковых, семей</w:t>
      </w:r>
      <w:proofErr w:type="gramStart"/>
      <w:r w:rsidRPr="00695A93">
        <w:rPr>
          <w:rFonts w:ascii="Times New Roman" w:hAnsi="Times New Roman"/>
          <w:color w:val="000000"/>
          <w:sz w:val="28"/>
          <w:lang w:val="ru-RU"/>
        </w:rPr>
        <w:t>ств дв</w:t>
      </w:r>
      <w:proofErr w:type="gramEnd"/>
      <w:r w:rsidRPr="00695A93">
        <w:rPr>
          <w:rFonts w:ascii="Times New Roman" w:hAnsi="Times New Roman"/>
          <w:color w:val="000000"/>
          <w:sz w:val="28"/>
          <w:lang w:val="ru-RU"/>
        </w:rPr>
        <w:t>удольных и однодольных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695A93">
        <w:rPr>
          <w:rFonts w:ascii="Times New Roman" w:hAnsi="Times New Roman"/>
          <w:color w:val="000000"/>
          <w:sz w:val="28"/>
          <w:lang w:val="ru-RU"/>
        </w:rPr>
        <w:t>покрытосеменных</w:t>
      </w:r>
      <w:proofErr w:type="gramEnd"/>
      <w:r w:rsidRPr="00695A93">
        <w:rPr>
          <w:rFonts w:ascii="Times New Roman" w:hAnsi="Times New Roman"/>
          <w:color w:val="000000"/>
          <w:sz w:val="28"/>
          <w:lang w:val="ru-RU"/>
        </w:rPr>
        <w:t>, или цветковых) с помощью определительной карточки;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выполнять практические и лабораторные работы по система</w:t>
      </w:r>
      <w:r w:rsidRPr="00695A93">
        <w:rPr>
          <w:rFonts w:ascii="Times New Roman" w:hAnsi="Times New Roman"/>
          <w:color w:val="000000"/>
          <w:sz w:val="28"/>
          <w:lang w:val="ru-RU"/>
        </w:rPr>
        <w:t>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выделять существенные признаки </w:t>
      </w:r>
      <w:r w:rsidRPr="00695A93">
        <w:rPr>
          <w:rFonts w:ascii="Times New Roman" w:hAnsi="Times New Roman"/>
          <w:color w:val="000000"/>
          <w:sz w:val="28"/>
          <w:lang w:val="ru-RU"/>
        </w:rPr>
        <w:t>строения и жизнедеятельности растений, бактерий, грибов, лишайников;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описывать усложнение организации растений в ходе эв</w:t>
      </w:r>
      <w:r w:rsidRPr="00695A93">
        <w:rPr>
          <w:rFonts w:ascii="Times New Roman" w:hAnsi="Times New Roman"/>
          <w:color w:val="000000"/>
          <w:sz w:val="28"/>
          <w:lang w:val="ru-RU"/>
        </w:rPr>
        <w:t>олюции растительного мира на Земле;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характеризовать растительные сообщества, сезонные и поступательные изменения растительных сообществ, </w:t>
      </w:r>
      <w:r w:rsidRPr="00695A93">
        <w:rPr>
          <w:rFonts w:ascii="Times New Roman" w:hAnsi="Times New Roman"/>
          <w:color w:val="000000"/>
          <w:sz w:val="28"/>
          <w:lang w:val="ru-RU"/>
        </w:rPr>
        <w:t>растительность (растительный покров) природных зон Земли;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раскрывать роль растений, грибов, лишайников, бактерий в природны</w:t>
      </w:r>
      <w:r w:rsidRPr="00695A93">
        <w:rPr>
          <w:rFonts w:ascii="Times New Roman" w:hAnsi="Times New Roman"/>
          <w:color w:val="000000"/>
          <w:sz w:val="28"/>
          <w:lang w:val="ru-RU"/>
        </w:rPr>
        <w:t>х сообществах, в хозяйственной деятельности человека и его повседневной жизни;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w:t>
      </w:r>
      <w:r w:rsidRPr="00695A93">
        <w:rPr>
          <w:rFonts w:ascii="Times New Roman" w:hAnsi="Times New Roman"/>
          <w:color w:val="000000"/>
          <w:sz w:val="28"/>
          <w:lang w:val="ru-RU"/>
        </w:rPr>
        <w:t>, различными видами искусства;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соблюдать правила безопасного труда при работе с учебным</w:t>
      </w:r>
      <w:r w:rsidRPr="00695A93">
        <w:rPr>
          <w:rFonts w:ascii="Times New Roman" w:hAnsi="Times New Roman"/>
          <w:color w:val="000000"/>
          <w:sz w:val="28"/>
          <w:lang w:val="ru-RU"/>
        </w:rPr>
        <w:t xml:space="preserve"> и лабораторным оборудованием, химической посудой в соответствии с инструкциями на уроке и во внеурочной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w:t>
      </w:r>
      <w:r w:rsidRPr="00695A93">
        <w:rPr>
          <w:rFonts w:ascii="Times New Roman" w:hAnsi="Times New Roman"/>
          <w:color w:val="000000"/>
          <w:sz w:val="28"/>
          <w:lang w:val="ru-RU"/>
        </w:rPr>
        <w:t>бразовывать информацию из одной знаковой системыв другую;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Предметные резул</w:t>
      </w:r>
      <w:r w:rsidRPr="00695A93">
        <w:rPr>
          <w:rFonts w:ascii="Times New Roman" w:hAnsi="Times New Roman"/>
          <w:color w:val="000000"/>
          <w:sz w:val="28"/>
          <w:lang w:val="ru-RU"/>
        </w:rPr>
        <w:t xml:space="preserve">ьтаты освоения программы по биологии к концу обучения </w:t>
      </w:r>
      <w:r w:rsidRPr="00695A93">
        <w:rPr>
          <w:rFonts w:ascii="Times New Roman" w:hAnsi="Times New Roman"/>
          <w:b/>
          <w:i/>
          <w:color w:val="000000"/>
          <w:sz w:val="28"/>
          <w:lang w:val="ru-RU"/>
        </w:rPr>
        <w:t>в 8 классе: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w:t>
      </w:r>
      <w:r w:rsidRPr="00695A93">
        <w:rPr>
          <w:rFonts w:ascii="Times New Roman" w:hAnsi="Times New Roman"/>
          <w:color w:val="000000"/>
          <w:sz w:val="28"/>
          <w:lang w:val="ru-RU"/>
        </w:rPr>
        <w:t>,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w:t>
      </w:r>
      <w:r w:rsidRPr="00695A93">
        <w:rPr>
          <w:rFonts w:ascii="Times New Roman" w:hAnsi="Times New Roman"/>
          <w:color w:val="000000"/>
          <w:sz w:val="28"/>
          <w:lang w:val="ru-RU"/>
        </w:rPr>
        <w:t>. Левенгук, Ж. Кювье, Э. Геккель) учёных в развитие наук о животных;</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w:t>
      </w:r>
      <w:r w:rsidRPr="00695A93">
        <w:rPr>
          <w:rFonts w:ascii="Times New Roman" w:hAnsi="Times New Roman"/>
          <w:color w:val="000000"/>
          <w:sz w:val="28"/>
          <w:lang w:val="ru-RU"/>
        </w:rPr>
        <w:t>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w:t>
      </w:r>
      <w:r w:rsidRPr="00695A93">
        <w:rPr>
          <w:rFonts w:ascii="Times New Roman" w:hAnsi="Times New Roman"/>
          <w:color w:val="000000"/>
          <w:sz w:val="28"/>
          <w:lang w:val="ru-RU"/>
        </w:rPr>
        <w:t>ообщество) в соответствии с поставленной задачей и в контексте;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сравнивать животные ткани и органы животных между собой;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описывать</w:t>
      </w:r>
      <w:r w:rsidRPr="00695A93">
        <w:rPr>
          <w:rFonts w:ascii="Times New Roman" w:hAnsi="Times New Roman"/>
          <w:color w:val="000000"/>
          <w:sz w:val="28"/>
          <w:lang w:val="ru-RU"/>
        </w:rPr>
        <w:t xml:space="preserve">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lastRenderedPageBreak/>
        <w:t>характеризовать процессы жизнедеятельности животных изучаемых системати</w:t>
      </w:r>
      <w:r w:rsidRPr="00695A93">
        <w:rPr>
          <w:rFonts w:ascii="Times New Roman" w:hAnsi="Times New Roman"/>
          <w:color w:val="000000"/>
          <w:sz w:val="28"/>
          <w:lang w:val="ru-RU"/>
        </w:rPr>
        <w:t>ческих групп: движение, питание, дыхание, транспорт веществ, выделение, регуляцию, поведение, рост, развитие, размножение;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признаки классов членистоногих и хордовых, отрядов насекомых и млекоп</w:t>
      </w:r>
      <w:r w:rsidRPr="00695A93">
        <w:rPr>
          <w:rFonts w:ascii="Times New Roman" w:hAnsi="Times New Roman"/>
          <w:color w:val="000000"/>
          <w:sz w:val="28"/>
          <w:lang w:val="ru-RU"/>
        </w:rPr>
        <w:t>итающих;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w:t>
      </w:r>
      <w:r w:rsidRPr="00695A93">
        <w:rPr>
          <w:rFonts w:ascii="Times New Roman" w:hAnsi="Times New Roman"/>
          <w:color w:val="000000"/>
          <w:sz w:val="28"/>
          <w:lang w:val="ru-RU"/>
        </w:rPr>
        <w:t>приборов и инструментов цифровой лаборатории;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классифицировать животных на основании особенностей строения;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описывать усложнение организации животных в </w:t>
      </w:r>
      <w:r w:rsidRPr="00695A93">
        <w:rPr>
          <w:rFonts w:ascii="Times New Roman" w:hAnsi="Times New Roman"/>
          <w:color w:val="000000"/>
          <w:sz w:val="28"/>
          <w:lang w:val="ru-RU"/>
        </w:rPr>
        <w:t>ходе эволюции животного мира на Земле;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взаимосвязи животных в природных сообществах, цепи питания;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устанавливать взаимосвязи животных с расте</w:t>
      </w:r>
      <w:r w:rsidRPr="00695A93">
        <w:rPr>
          <w:rFonts w:ascii="Times New Roman" w:hAnsi="Times New Roman"/>
          <w:color w:val="000000"/>
          <w:sz w:val="28"/>
          <w:lang w:val="ru-RU"/>
        </w:rPr>
        <w:t>ниями, грибами, лишайниками и бактериями в природных сообществах;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раскрывать роль животных в природных сообществах;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раскрывать роль домашних и </w:t>
      </w:r>
      <w:r w:rsidRPr="00695A93">
        <w:rPr>
          <w:rFonts w:ascii="Times New Roman" w:hAnsi="Times New Roman"/>
          <w:color w:val="000000"/>
          <w:sz w:val="28"/>
          <w:lang w:val="ru-RU"/>
        </w:rPr>
        <w:t>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иметь представление о мероприятиях по охране животного мира Земли;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д</w:t>
      </w:r>
      <w:r w:rsidRPr="00695A93">
        <w:rPr>
          <w:rFonts w:ascii="Times New Roman" w:hAnsi="Times New Roman"/>
          <w:color w:val="000000"/>
          <w:sz w:val="28"/>
          <w:lang w:val="ru-RU"/>
        </w:rPr>
        <w:t>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использовать методы биологии: проводить наблюдения за животными, оп</w:t>
      </w:r>
      <w:r w:rsidRPr="00695A93">
        <w:rPr>
          <w:rFonts w:ascii="Times New Roman" w:hAnsi="Times New Roman"/>
          <w:color w:val="000000"/>
          <w:sz w:val="28"/>
          <w:lang w:val="ru-RU"/>
        </w:rPr>
        <w:t>исывать животных, их органы и системы органов; ставить простейшие биологические опыты и эксперименты;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w:t>
      </w:r>
      <w:r w:rsidRPr="00695A93">
        <w:rPr>
          <w:rFonts w:ascii="Times New Roman" w:hAnsi="Times New Roman"/>
          <w:color w:val="000000"/>
          <w:sz w:val="28"/>
          <w:lang w:val="ru-RU"/>
        </w:rPr>
        <w:t>рочной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создавать письменные и устные сообщения</w:t>
      </w:r>
      <w:r w:rsidRPr="00695A93">
        <w:rPr>
          <w:rFonts w:ascii="Times New Roman" w:hAnsi="Times New Roman"/>
          <w:color w:val="000000"/>
          <w:sz w:val="28"/>
          <w:lang w:val="ru-RU"/>
        </w:rPr>
        <w:t>,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Предметные результаты освоения программы по биологии к концу обучения </w:t>
      </w:r>
      <w:r w:rsidRPr="00695A93">
        <w:rPr>
          <w:rFonts w:ascii="Times New Roman" w:hAnsi="Times New Roman"/>
          <w:b/>
          <w:i/>
          <w:color w:val="000000"/>
          <w:sz w:val="28"/>
          <w:lang w:val="ru-RU"/>
        </w:rPr>
        <w:t>в 9 классе: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характеризовать науки о человек</w:t>
      </w:r>
      <w:r w:rsidRPr="00695A93">
        <w:rPr>
          <w:rFonts w:ascii="Times New Roman" w:hAnsi="Times New Roman"/>
          <w:color w:val="000000"/>
          <w:sz w:val="28"/>
          <w:lang w:val="ru-RU"/>
        </w:rPr>
        <w:t>е (антропологию, анатомию, физиологию, медицину, гигиену, экологию человека, психологию) и их связи с другими науками и техникой;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объяснять положение человека в системе органического мира, его происхождение, отличия человека от животных, приспособленность </w:t>
      </w:r>
      <w:r w:rsidRPr="00695A93">
        <w:rPr>
          <w:rFonts w:ascii="Times New Roman" w:hAnsi="Times New Roman"/>
          <w:color w:val="000000"/>
          <w:sz w:val="28"/>
          <w:lang w:val="ru-RU"/>
        </w:rPr>
        <w:t>к различным экологическим факторам (человеческие расы и адаптивные типы людей), родство человеческих рас;</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w:t>
      </w:r>
      <w:r w:rsidRPr="00695A93">
        <w:rPr>
          <w:rFonts w:ascii="Times New Roman" w:hAnsi="Times New Roman"/>
          <w:color w:val="000000"/>
          <w:sz w:val="28"/>
          <w:lang w:val="ru-RU"/>
        </w:rPr>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w:t>
      </w:r>
      <w:r w:rsidRPr="00695A93">
        <w:rPr>
          <w:rFonts w:ascii="Times New Roman" w:hAnsi="Times New Roman"/>
          <w:color w:val="000000"/>
          <w:sz w:val="28"/>
          <w:lang w:val="ru-RU"/>
        </w:rPr>
        <w:t>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w:t>
      </w:r>
      <w:r w:rsidRPr="00695A93">
        <w:rPr>
          <w:rFonts w:ascii="Times New Roman" w:hAnsi="Times New Roman"/>
          <w:color w:val="000000"/>
          <w:sz w:val="28"/>
          <w:lang w:val="ru-RU"/>
        </w:rPr>
        <w:t>омеостаз, внутренняя среда, иммунитет) в соответствии с поставленной задачей и в контексте;</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w:t>
      </w:r>
      <w:r w:rsidRPr="00695A93">
        <w:rPr>
          <w:rFonts w:ascii="Times New Roman" w:hAnsi="Times New Roman"/>
          <w:color w:val="000000"/>
          <w:sz w:val="28"/>
          <w:lang w:val="ru-RU"/>
        </w:rPr>
        <w:t>изм;</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w:t>
      </w:r>
      <w:r w:rsidRPr="00695A93">
        <w:rPr>
          <w:rFonts w:ascii="Times New Roman" w:hAnsi="Times New Roman"/>
          <w:color w:val="000000"/>
          <w:sz w:val="28"/>
          <w:lang w:val="ru-RU"/>
        </w:rPr>
        <w:t xml:space="preserve"> в процессе обмена веществ и превращения энергии;</w:t>
      </w:r>
    </w:p>
    <w:p w:rsidR="00194B19" w:rsidRPr="00695A93" w:rsidRDefault="00954831">
      <w:pPr>
        <w:spacing w:after="0" w:line="264" w:lineRule="auto"/>
        <w:ind w:firstLine="600"/>
        <w:jc w:val="both"/>
        <w:rPr>
          <w:lang w:val="ru-RU"/>
        </w:rPr>
      </w:pPr>
      <w:proofErr w:type="gramStart"/>
      <w:r w:rsidRPr="00695A9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w:t>
      </w:r>
      <w:r w:rsidRPr="00695A93">
        <w:rPr>
          <w:rFonts w:ascii="Times New Roman" w:hAnsi="Times New Roman"/>
          <w:color w:val="000000"/>
          <w:sz w:val="28"/>
          <w:lang w:val="ru-RU"/>
        </w:rPr>
        <w:t>ловека;</w:t>
      </w:r>
      <w:proofErr w:type="gramEnd"/>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применять биологические модели для выявления особенностей строен</w:t>
      </w:r>
      <w:r w:rsidRPr="00695A93">
        <w:rPr>
          <w:rFonts w:ascii="Times New Roman" w:hAnsi="Times New Roman"/>
          <w:color w:val="000000"/>
          <w:sz w:val="28"/>
          <w:lang w:val="ru-RU"/>
        </w:rPr>
        <w:t>ия и функционирования органов и систем органов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w:t>
      </w:r>
      <w:r w:rsidRPr="00695A93">
        <w:rPr>
          <w:rFonts w:ascii="Times New Roman" w:hAnsi="Times New Roman"/>
          <w:color w:val="000000"/>
          <w:sz w:val="28"/>
          <w:lang w:val="ru-RU"/>
        </w:rPr>
        <w:t>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различать наследственн</w:t>
      </w:r>
      <w:r w:rsidRPr="00695A93">
        <w:rPr>
          <w:rFonts w:ascii="Times New Roman" w:hAnsi="Times New Roman"/>
          <w:color w:val="000000"/>
          <w:sz w:val="28"/>
          <w:lang w:val="ru-RU"/>
        </w:rPr>
        <w:t>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w:t>
      </w:r>
      <w:r w:rsidRPr="00695A93">
        <w:rPr>
          <w:rFonts w:ascii="Times New Roman" w:hAnsi="Times New Roman"/>
          <w:color w:val="000000"/>
          <w:sz w:val="28"/>
          <w:lang w:val="ru-RU"/>
        </w:rPr>
        <w:t>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решать качественные и количественные задачи, используя основные показатели з</w:t>
      </w:r>
      <w:r w:rsidRPr="00695A93">
        <w:rPr>
          <w:rFonts w:ascii="Times New Roman" w:hAnsi="Times New Roman"/>
          <w:color w:val="000000"/>
          <w:sz w:val="28"/>
          <w:lang w:val="ru-RU"/>
        </w:rPr>
        <w:t>доровья человека, проводить расчёты и оценивать полученные значения;</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w:t>
      </w:r>
      <w:r w:rsidRPr="00695A93">
        <w:rPr>
          <w:rFonts w:ascii="Times New Roman" w:hAnsi="Times New Roman"/>
          <w:color w:val="000000"/>
          <w:sz w:val="28"/>
          <w:lang w:val="ru-RU"/>
        </w:rPr>
        <w:t>спортом, рациональная организация труда и полноценного отдыха, позитивное эмоционально-психическое состояние;</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95A93">
        <w:rPr>
          <w:rFonts w:ascii="Times New Roman" w:hAnsi="Times New Roman"/>
          <w:color w:val="000000"/>
          <w:sz w:val="28"/>
          <w:lang w:val="ru-RU"/>
        </w:rPr>
        <w:lastRenderedPageBreak/>
        <w:t>активности, стрессоустойчи</w:t>
      </w:r>
      <w:r w:rsidRPr="00695A93">
        <w:rPr>
          <w:rFonts w:ascii="Times New Roman" w:hAnsi="Times New Roman"/>
          <w:color w:val="000000"/>
          <w:sz w:val="28"/>
          <w:lang w:val="ru-RU"/>
        </w:rPr>
        <w:t>вости, для исключения вредных привычек, зависимостей;</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w:t>
      </w:r>
      <w:r w:rsidRPr="00695A93">
        <w:rPr>
          <w:rFonts w:ascii="Times New Roman" w:hAnsi="Times New Roman"/>
          <w:color w:val="000000"/>
          <w:sz w:val="28"/>
          <w:lang w:val="ru-RU"/>
        </w:rPr>
        <w:t>орожениях;</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695A93">
        <w:rPr>
          <w:rFonts w:ascii="Times New Roman" w:hAnsi="Times New Roman"/>
          <w:color w:val="000000"/>
          <w:sz w:val="28"/>
          <w:lang w:val="ru-RU"/>
        </w:rPr>
        <w:t>естественно-научного</w:t>
      </w:r>
      <w:proofErr w:type="gramEnd"/>
      <w:r w:rsidRPr="00695A93">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использовать</w:t>
      </w:r>
      <w:r w:rsidRPr="00695A93">
        <w:rPr>
          <w:rFonts w:ascii="Times New Roman" w:hAnsi="Times New Roman"/>
          <w:color w:val="000000"/>
          <w:sz w:val="28"/>
          <w:lang w:val="ru-RU"/>
        </w:rPr>
        <w:t xml:space="preserve">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соблюдать правила безопасного труда при работе с учебным и лабораторным обо</w:t>
      </w:r>
      <w:r w:rsidRPr="00695A93">
        <w:rPr>
          <w:rFonts w:ascii="Times New Roman" w:hAnsi="Times New Roman"/>
          <w:color w:val="000000"/>
          <w:sz w:val="28"/>
          <w:lang w:val="ru-RU"/>
        </w:rPr>
        <w:t>рудованием, химической посудой в соответствии с инструкциями на уроке и во внеурочной деятельности;</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w:t>
      </w:r>
      <w:r w:rsidRPr="00695A93">
        <w:rPr>
          <w:rFonts w:ascii="Times New Roman" w:hAnsi="Times New Roman"/>
          <w:color w:val="000000"/>
          <w:sz w:val="28"/>
          <w:lang w:val="ru-RU"/>
        </w:rPr>
        <w:t>цию из одной знаковой системы в другую;</w:t>
      </w:r>
    </w:p>
    <w:p w:rsidR="00194B19" w:rsidRPr="00695A93" w:rsidRDefault="00954831">
      <w:pPr>
        <w:spacing w:after="0" w:line="264" w:lineRule="auto"/>
        <w:ind w:firstLine="600"/>
        <w:jc w:val="both"/>
        <w:rPr>
          <w:lang w:val="ru-RU"/>
        </w:rPr>
      </w:pPr>
      <w:r w:rsidRPr="00695A9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94B19" w:rsidRPr="00695A93" w:rsidRDefault="00194B19">
      <w:pPr>
        <w:rPr>
          <w:lang w:val="ru-RU"/>
        </w:rPr>
        <w:sectPr w:rsidR="00194B19" w:rsidRPr="00695A93">
          <w:pgSz w:w="11906" w:h="16383"/>
          <w:pgMar w:top="1134" w:right="850" w:bottom="1134" w:left="1701" w:header="720" w:footer="720" w:gutter="0"/>
          <w:cols w:space="720"/>
        </w:sectPr>
      </w:pPr>
    </w:p>
    <w:p w:rsidR="00194B19" w:rsidRDefault="00954831">
      <w:pPr>
        <w:spacing w:after="0"/>
        <w:ind w:left="120"/>
      </w:pPr>
      <w:bookmarkStart w:id="8" w:name="block-8417101"/>
      <w:bookmarkEnd w:id="7"/>
      <w:r w:rsidRPr="00695A9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4B19" w:rsidRDefault="0095483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194B19">
        <w:trPr>
          <w:trHeight w:val="144"/>
          <w:tblCellSpacing w:w="20" w:type="nil"/>
        </w:trPr>
        <w:tc>
          <w:tcPr>
            <w:tcW w:w="505"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2288"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Наименование разделов и тем программы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Электронные (цифровые) образовательные ресурсы </w:t>
            </w:r>
          </w:p>
          <w:p w:rsidR="00194B19" w:rsidRDefault="00194B19">
            <w:pPr>
              <w:spacing w:after="0"/>
              <w:ind w:left="135"/>
            </w:pP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050"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1785"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1866"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c>
          <w:tcPr>
            <w:tcW w:w="0" w:type="auto"/>
            <w:vMerge/>
            <w:tcBorders>
              <w:top w:val="nil"/>
            </w:tcBorders>
            <w:tcMar>
              <w:top w:w="50" w:type="dxa"/>
              <w:left w:w="100" w:type="dxa"/>
            </w:tcMar>
          </w:tcPr>
          <w:p w:rsidR="00194B19" w:rsidRDefault="00194B19"/>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228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194B19">
            <w:pPr>
              <w:spacing w:after="0"/>
              <w:ind w:left="135"/>
              <w:jc w:val="center"/>
            </w:pP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194B19">
            <w:pPr>
              <w:spacing w:after="0"/>
              <w:ind w:left="135"/>
              <w:jc w:val="center"/>
            </w:pP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rsidRPr="00695A93">
        <w:trPr>
          <w:trHeight w:val="144"/>
          <w:tblCellSpacing w:w="20" w:type="nil"/>
        </w:trPr>
        <w:tc>
          <w:tcPr>
            <w:tcW w:w="505"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2288" w:type="dxa"/>
            <w:tcMar>
              <w:top w:w="50" w:type="dxa"/>
              <w:left w:w="100" w:type="dxa"/>
            </w:tcMar>
            <w:vAlign w:val="center"/>
          </w:tcPr>
          <w:p w:rsidR="00194B19" w:rsidRDefault="00954831">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94B19" w:rsidRDefault="00194B19">
            <w:pPr>
              <w:spacing w:after="0"/>
              <w:ind w:left="135"/>
              <w:jc w:val="center"/>
            </w:pPr>
          </w:p>
        </w:tc>
        <w:tc>
          <w:tcPr>
            <w:tcW w:w="1866" w:type="dxa"/>
            <w:tcMar>
              <w:top w:w="50" w:type="dxa"/>
              <w:left w:w="100" w:type="dxa"/>
            </w:tcMar>
            <w:vAlign w:val="center"/>
          </w:tcPr>
          <w:p w:rsidR="00194B19" w:rsidRDefault="00194B19">
            <w:pPr>
              <w:spacing w:after="0"/>
              <w:ind w:left="135"/>
              <w:jc w:val="center"/>
            </w:pPr>
          </w:p>
        </w:tc>
        <w:tc>
          <w:tcPr>
            <w:tcW w:w="285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413368</w:t>
              </w:r>
            </w:hyperlink>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94B19" w:rsidRDefault="00194B19"/>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94B19">
        <w:trPr>
          <w:trHeight w:val="144"/>
          <w:tblCellSpacing w:w="20" w:type="nil"/>
        </w:trPr>
        <w:tc>
          <w:tcPr>
            <w:tcW w:w="45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168"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Наименование разделов и тем программы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Электронные (цифровые) образовательные ресурсы </w:t>
            </w:r>
          </w:p>
          <w:p w:rsidR="00194B19" w:rsidRDefault="00194B19">
            <w:pPr>
              <w:spacing w:after="0"/>
              <w:ind w:left="135"/>
            </w:pP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966"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1687"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1774"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c>
          <w:tcPr>
            <w:tcW w:w="0" w:type="auto"/>
            <w:vMerge/>
            <w:tcBorders>
              <w:top w:val="nil"/>
            </w:tcBorders>
            <w:tcMar>
              <w:top w:w="50" w:type="dxa"/>
              <w:left w:w="100" w:type="dxa"/>
            </w:tcMar>
          </w:tcPr>
          <w:p w:rsidR="00194B19" w:rsidRDefault="00194B19"/>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4148</w:t>
              </w:r>
              <w:r>
                <w:rPr>
                  <w:rFonts w:ascii="Times New Roman" w:hAnsi="Times New Roman"/>
                  <w:color w:val="0000FF"/>
                  <w:u w:val="single"/>
                </w:rPr>
                <w:t>d</w:t>
              </w:r>
              <w:r w:rsidRPr="00695A93">
                <w:rPr>
                  <w:rFonts w:ascii="Times New Roman" w:hAnsi="Times New Roman"/>
                  <w:color w:val="0000FF"/>
                  <w:u w:val="single"/>
                  <w:lang w:val="ru-RU"/>
                </w:rPr>
                <w:t>0</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4148</w:t>
              </w:r>
              <w:r>
                <w:rPr>
                  <w:rFonts w:ascii="Times New Roman" w:hAnsi="Times New Roman"/>
                  <w:color w:val="0000FF"/>
                  <w:u w:val="single"/>
                </w:rPr>
                <w:t>d</w:t>
              </w:r>
              <w:r w:rsidRPr="00695A93">
                <w:rPr>
                  <w:rFonts w:ascii="Times New Roman" w:hAnsi="Times New Roman"/>
                  <w:color w:val="0000FF"/>
                  <w:u w:val="single"/>
                  <w:lang w:val="ru-RU"/>
                </w:rPr>
                <w:t>0</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4148</w:t>
              </w:r>
              <w:r>
                <w:rPr>
                  <w:rFonts w:ascii="Times New Roman" w:hAnsi="Times New Roman"/>
                  <w:color w:val="0000FF"/>
                  <w:u w:val="single"/>
                </w:rPr>
                <w:t>d</w:t>
              </w:r>
              <w:r w:rsidRPr="00695A93">
                <w:rPr>
                  <w:rFonts w:ascii="Times New Roman" w:hAnsi="Times New Roman"/>
                  <w:color w:val="0000FF"/>
                  <w:u w:val="single"/>
                  <w:lang w:val="ru-RU"/>
                </w:rPr>
                <w:t>0</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4148</w:t>
              </w:r>
              <w:r>
                <w:rPr>
                  <w:rFonts w:ascii="Times New Roman" w:hAnsi="Times New Roman"/>
                  <w:color w:val="0000FF"/>
                  <w:u w:val="single"/>
                </w:rPr>
                <w:t>d</w:t>
              </w:r>
              <w:r w:rsidRPr="00695A93">
                <w:rPr>
                  <w:rFonts w:ascii="Times New Roman" w:hAnsi="Times New Roman"/>
                  <w:color w:val="0000FF"/>
                  <w:u w:val="single"/>
                  <w:lang w:val="ru-RU"/>
                </w:rPr>
                <w:t>0</w:t>
              </w:r>
            </w:hyperlink>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94B19" w:rsidRDefault="00194B19"/>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194B19">
        <w:trPr>
          <w:trHeight w:val="144"/>
          <w:tblCellSpacing w:w="20" w:type="nil"/>
        </w:trPr>
        <w:tc>
          <w:tcPr>
            <w:tcW w:w="47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281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Наименование разделов и тем программы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Электронные (цифровые) образовательные ресурсы </w:t>
            </w:r>
          </w:p>
          <w:p w:rsidR="00194B19" w:rsidRDefault="00194B19">
            <w:pPr>
              <w:spacing w:after="0"/>
              <w:ind w:left="135"/>
            </w:pP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999"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1726"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1811"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c>
          <w:tcPr>
            <w:tcW w:w="0" w:type="auto"/>
            <w:vMerge/>
            <w:tcBorders>
              <w:top w:val="nil"/>
            </w:tcBorders>
            <w:tcMar>
              <w:top w:w="50" w:type="dxa"/>
              <w:left w:w="100" w:type="dxa"/>
            </w:tcMar>
          </w:tcPr>
          <w:p w:rsidR="00194B19" w:rsidRDefault="00194B19"/>
        </w:tc>
      </w:tr>
      <w:tr w:rsidR="00194B19" w:rsidRPr="00695A93">
        <w:trPr>
          <w:trHeight w:val="144"/>
          <w:tblCellSpacing w:w="20" w:type="nil"/>
        </w:trPr>
        <w:tc>
          <w:tcPr>
            <w:tcW w:w="476"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2816" w:type="dxa"/>
            <w:tcMar>
              <w:top w:w="50" w:type="dxa"/>
              <w:left w:w="100" w:type="dxa"/>
            </w:tcMar>
            <w:vAlign w:val="center"/>
          </w:tcPr>
          <w:p w:rsidR="00194B19" w:rsidRDefault="00954831">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194B19" w:rsidRDefault="00194B19">
            <w:pPr>
              <w:spacing w:after="0"/>
              <w:ind w:left="135"/>
              <w:jc w:val="center"/>
            </w:pPr>
          </w:p>
        </w:tc>
        <w:tc>
          <w:tcPr>
            <w:tcW w:w="181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416720</w:t>
              </w:r>
            </w:hyperlink>
          </w:p>
        </w:tc>
      </w:tr>
      <w:tr w:rsidR="00194B19" w:rsidRPr="00695A93">
        <w:trPr>
          <w:trHeight w:val="144"/>
          <w:tblCellSpacing w:w="20" w:type="nil"/>
        </w:trPr>
        <w:tc>
          <w:tcPr>
            <w:tcW w:w="476"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281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Развитие </w:t>
            </w:r>
            <w:r w:rsidRPr="00695A93">
              <w:rPr>
                <w:rFonts w:ascii="Times New Roman" w:hAnsi="Times New Roman"/>
                <w:color w:val="000000"/>
                <w:sz w:val="24"/>
                <w:lang w:val="ru-RU"/>
              </w:rPr>
              <w:t>растительного мира на Земле</w:t>
            </w:r>
          </w:p>
        </w:tc>
        <w:tc>
          <w:tcPr>
            <w:tcW w:w="999"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194B19" w:rsidRDefault="00194B19">
            <w:pPr>
              <w:spacing w:after="0"/>
              <w:ind w:left="135"/>
              <w:jc w:val="center"/>
            </w:pPr>
          </w:p>
        </w:tc>
        <w:tc>
          <w:tcPr>
            <w:tcW w:w="1811" w:type="dxa"/>
            <w:tcMar>
              <w:top w:w="50" w:type="dxa"/>
              <w:left w:w="100" w:type="dxa"/>
            </w:tcMar>
            <w:vAlign w:val="center"/>
          </w:tcPr>
          <w:p w:rsidR="00194B19" w:rsidRDefault="00194B19">
            <w:pPr>
              <w:spacing w:after="0"/>
              <w:ind w:left="135"/>
              <w:jc w:val="center"/>
            </w:pPr>
          </w:p>
        </w:tc>
        <w:tc>
          <w:tcPr>
            <w:tcW w:w="2710"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416720</w:t>
              </w:r>
            </w:hyperlink>
          </w:p>
        </w:tc>
      </w:tr>
      <w:tr w:rsidR="00194B19" w:rsidRPr="00695A93">
        <w:trPr>
          <w:trHeight w:val="144"/>
          <w:tblCellSpacing w:w="20" w:type="nil"/>
        </w:trPr>
        <w:tc>
          <w:tcPr>
            <w:tcW w:w="476"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2816" w:type="dxa"/>
            <w:tcMar>
              <w:top w:w="50" w:type="dxa"/>
              <w:left w:w="100" w:type="dxa"/>
            </w:tcMar>
            <w:vAlign w:val="center"/>
          </w:tcPr>
          <w:p w:rsidR="00194B19" w:rsidRDefault="00954831">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94B19" w:rsidRDefault="00194B19">
            <w:pPr>
              <w:spacing w:after="0"/>
              <w:ind w:left="135"/>
              <w:jc w:val="center"/>
            </w:pPr>
          </w:p>
        </w:tc>
        <w:tc>
          <w:tcPr>
            <w:tcW w:w="1811" w:type="dxa"/>
            <w:tcMar>
              <w:top w:w="50" w:type="dxa"/>
              <w:left w:w="100" w:type="dxa"/>
            </w:tcMar>
            <w:vAlign w:val="center"/>
          </w:tcPr>
          <w:p w:rsidR="00194B19" w:rsidRDefault="00194B19">
            <w:pPr>
              <w:spacing w:after="0"/>
              <w:ind w:left="135"/>
              <w:jc w:val="center"/>
            </w:pPr>
          </w:p>
        </w:tc>
        <w:tc>
          <w:tcPr>
            <w:tcW w:w="2710"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416720</w:t>
              </w:r>
            </w:hyperlink>
          </w:p>
        </w:tc>
      </w:tr>
      <w:tr w:rsidR="00194B19" w:rsidRPr="00695A93">
        <w:trPr>
          <w:trHeight w:val="144"/>
          <w:tblCellSpacing w:w="20" w:type="nil"/>
        </w:trPr>
        <w:tc>
          <w:tcPr>
            <w:tcW w:w="476"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2816" w:type="dxa"/>
            <w:tcMar>
              <w:top w:w="50" w:type="dxa"/>
              <w:left w:w="100" w:type="dxa"/>
            </w:tcMar>
            <w:vAlign w:val="center"/>
          </w:tcPr>
          <w:p w:rsidR="00194B19" w:rsidRDefault="00954831">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94B19" w:rsidRDefault="00194B19">
            <w:pPr>
              <w:spacing w:after="0"/>
              <w:ind w:left="135"/>
              <w:jc w:val="center"/>
            </w:pPr>
          </w:p>
        </w:tc>
        <w:tc>
          <w:tcPr>
            <w:tcW w:w="1811" w:type="dxa"/>
            <w:tcMar>
              <w:top w:w="50" w:type="dxa"/>
              <w:left w:w="100" w:type="dxa"/>
            </w:tcMar>
            <w:vAlign w:val="center"/>
          </w:tcPr>
          <w:p w:rsidR="00194B19" w:rsidRDefault="00194B19">
            <w:pPr>
              <w:spacing w:after="0"/>
              <w:ind w:left="135"/>
              <w:jc w:val="center"/>
            </w:pPr>
          </w:p>
        </w:tc>
        <w:tc>
          <w:tcPr>
            <w:tcW w:w="2710"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416720</w:t>
              </w:r>
            </w:hyperlink>
          </w:p>
        </w:tc>
      </w:tr>
      <w:tr w:rsidR="00194B19" w:rsidRPr="00695A93">
        <w:trPr>
          <w:trHeight w:val="144"/>
          <w:tblCellSpacing w:w="20" w:type="nil"/>
        </w:trPr>
        <w:tc>
          <w:tcPr>
            <w:tcW w:w="476"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2816" w:type="dxa"/>
            <w:tcMar>
              <w:top w:w="50" w:type="dxa"/>
              <w:left w:w="100" w:type="dxa"/>
            </w:tcMar>
            <w:vAlign w:val="center"/>
          </w:tcPr>
          <w:p w:rsidR="00194B19" w:rsidRDefault="00954831">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194B19" w:rsidRDefault="00194B19">
            <w:pPr>
              <w:spacing w:after="0"/>
              <w:ind w:left="135"/>
              <w:jc w:val="center"/>
            </w:pPr>
          </w:p>
        </w:tc>
        <w:tc>
          <w:tcPr>
            <w:tcW w:w="181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416720</w:t>
              </w:r>
            </w:hyperlink>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ОБЩЕЕ </w:t>
            </w:r>
            <w:r w:rsidRPr="00695A93">
              <w:rPr>
                <w:rFonts w:ascii="Times New Roman" w:hAnsi="Times New Roman"/>
                <w:color w:val="000000"/>
                <w:sz w:val="24"/>
                <w:lang w:val="ru-RU"/>
              </w:rPr>
              <w:t>КОЛИЧЕСТВО ЧАСОВ ПО ПРОГРАММЕ</w:t>
            </w:r>
          </w:p>
        </w:tc>
        <w:tc>
          <w:tcPr>
            <w:tcW w:w="157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194B19" w:rsidRDefault="00194B19"/>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194B19">
        <w:trPr>
          <w:trHeight w:val="144"/>
          <w:tblCellSpacing w:w="20" w:type="nil"/>
        </w:trPr>
        <w:tc>
          <w:tcPr>
            <w:tcW w:w="45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168"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Наименование разделов и тем программы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Электронные (цифровые) образовательные ресурсы </w:t>
            </w:r>
          </w:p>
          <w:p w:rsidR="00194B19" w:rsidRDefault="00194B19">
            <w:pPr>
              <w:spacing w:after="0"/>
              <w:ind w:left="135"/>
            </w:pP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966"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1687"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1774"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c>
          <w:tcPr>
            <w:tcW w:w="0" w:type="auto"/>
            <w:vMerge/>
            <w:tcBorders>
              <w:top w:val="nil"/>
            </w:tcBorders>
            <w:tcMar>
              <w:top w:w="50" w:type="dxa"/>
              <w:left w:w="100" w:type="dxa"/>
            </w:tcMar>
          </w:tcPr>
          <w:p w:rsidR="00194B19" w:rsidRDefault="00194B19"/>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10</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Рыбы</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17</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rsidRPr="00695A93">
        <w:trPr>
          <w:trHeight w:val="144"/>
          <w:tblCellSpacing w:w="20" w:type="nil"/>
        </w:trPr>
        <w:tc>
          <w:tcPr>
            <w:tcW w:w="456" w:type="dxa"/>
            <w:tcMar>
              <w:top w:w="50" w:type="dxa"/>
              <w:left w:w="100" w:type="dxa"/>
            </w:tcMar>
            <w:vAlign w:val="center"/>
          </w:tcPr>
          <w:p w:rsidR="00194B19" w:rsidRDefault="00954831">
            <w:pPr>
              <w:spacing w:after="0"/>
            </w:pPr>
            <w:r>
              <w:rPr>
                <w:rFonts w:ascii="Times New Roman" w:hAnsi="Times New Roman"/>
                <w:color w:val="000000"/>
                <w:sz w:val="24"/>
              </w:rPr>
              <w:t>18</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94B19" w:rsidRDefault="00194B19">
            <w:pPr>
              <w:spacing w:after="0"/>
              <w:ind w:left="135"/>
              <w:jc w:val="center"/>
            </w:pPr>
          </w:p>
        </w:tc>
        <w:tc>
          <w:tcPr>
            <w:tcW w:w="1774" w:type="dxa"/>
            <w:tcMar>
              <w:top w:w="50" w:type="dxa"/>
              <w:left w:w="100" w:type="dxa"/>
            </w:tcMar>
            <w:vAlign w:val="center"/>
          </w:tcPr>
          <w:p w:rsidR="00194B19" w:rsidRDefault="00194B19">
            <w:pPr>
              <w:spacing w:after="0"/>
              <w:ind w:left="135"/>
              <w:jc w:val="center"/>
            </w:pPr>
          </w:p>
        </w:tc>
        <w:tc>
          <w:tcPr>
            <w:tcW w:w="2615"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418886</w:t>
              </w:r>
            </w:hyperlink>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94B19" w:rsidRDefault="00194B19"/>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194B19">
        <w:trPr>
          <w:trHeight w:val="144"/>
          <w:tblCellSpacing w:w="20" w:type="nil"/>
        </w:trPr>
        <w:tc>
          <w:tcPr>
            <w:tcW w:w="46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2992"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Наименование разделов и тем программы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Электронные (цифровые) образовательные ресурсы </w:t>
            </w:r>
          </w:p>
          <w:p w:rsidR="00194B19" w:rsidRDefault="00194B19">
            <w:pPr>
              <w:spacing w:after="0"/>
              <w:ind w:left="135"/>
            </w:pP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98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1706"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1793"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c>
          <w:tcPr>
            <w:tcW w:w="0" w:type="auto"/>
            <w:vMerge/>
            <w:tcBorders>
              <w:top w:val="nil"/>
            </w:tcBorders>
            <w:tcMar>
              <w:top w:w="50" w:type="dxa"/>
              <w:left w:w="100" w:type="dxa"/>
            </w:tcMar>
          </w:tcPr>
          <w:p w:rsidR="00194B19" w:rsidRDefault="00194B19"/>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194B19">
            <w:pPr>
              <w:spacing w:after="0"/>
              <w:ind w:left="135"/>
              <w:jc w:val="center"/>
            </w:pP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299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10</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Кожа</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rsidRPr="00695A93">
        <w:trPr>
          <w:trHeight w:val="144"/>
          <w:tblCellSpacing w:w="20" w:type="nil"/>
        </w:trPr>
        <w:tc>
          <w:tcPr>
            <w:tcW w:w="466"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2992" w:type="dxa"/>
            <w:tcMar>
              <w:top w:w="50" w:type="dxa"/>
              <w:left w:w="100" w:type="dxa"/>
            </w:tcMar>
            <w:vAlign w:val="center"/>
          </w:tcPr>
          <w:p w:rsidR="00194B19" w:rsidRDefault="00954831">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94B19" w:rsidRDefault="00194B19">
            <w:pPr>
              <w:spacing w:after="0"/>
              <w:ind w:left="135"/>
              <w:jc w:val="center"/>
            </w:pPr>
          </w:p>
        </w:tc>
        <w:tc>
          <w:tcPr>
            <w:tcW w:w="1793" w:type="dxa"/>
            <w:tcMar>
              <w:top w:w="50" w:type="dxa"/>
              <w:left w:w="100" w:type="dxa"/>
            </w:tcMar>
            <w:vAlign w:val="center"/>
          </w:tcPr>
          <w:p w:rsidR="00194B19" w:rsidRDefault="00194B19">
            <w:pPr>
              <w:spacing w:after="0"/>
              <w:ind w:left="135"/>
              <w:jc w:val="center"/>
            </w:pPr>
          </w:p>
        </w:tc>
        <w:tc>
          <w:tcPr>
            <w:tcW w:w="2662"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95A93">
                <w:rPr>
                  <w:rFonts w:ascii="Times New Roman" w:hAnsi="Times New Roman"/>
                  <w:color w:val="0000FF"/>
                  <w:u w:val="single"/>
                  <w:lang w:val="ru-RU"/>
                </w:rPr>
                <w:t>://</w:t>
              </w:r>
              <w:r>
                <w:rPr>
                  <w:rFonts w:ascii="Times New Roman" w:hAnsi="Times New Roman"/>
                  <w:color w:val="0000FF"/>
                  <w:u w:val="single"/>
                </w:rPr>
                <w:t>m</w:t>
              </w:r>
              <w:r w:rsidRPr="00695A93">
                <w:rPr>
                  <w:rFonts w:ascii="Times New Roman" w:hAnsi="Times New Roman"/>
                  <w:color w:val="0000FF"/>
                  <w:u w:val="single"/>
                  <w:lang w:val="ru-RU"/>
                </w:rPr>
                <w:t>.</w:t>
              </w:r>
              <w:r>
                <w:rPr>
                  <w:rFonts w:ascii="Times New Roman" w:hAnsi="Times New Roman"/>
                  <w:color w:val="0000FF"/>
                  <w:u w:val="single"/>
                </w:rPr>
                <w:t>edsoo</w:t>
              </w:r>
              <w:r w:rsidRPr="00695A93">
                <w:rPr>
                  <w:rFonts w:ascii="Times New Roman" w:hAnsi="Times New Roman"/>
                  <w:color w:val="0000FF"/>
                  <w:u w:val="single"/>
                  <w:lang w:val="ru-RU"/>
                </w:rPr>
                <w:t>.</w:t>
              </w:r>
              <w:r>
                <w:rPr>
                  <w:rFonts w:ascii="Times New Roman" w:hAnsi="Times New Roman"/>
                  <w:color w:val="0000FF"/>
                  <w:u w:val="single"/>
                </w:rPr>
                <w:t>ru</w:t>
              </w:r>
              <w:r w:rsidRPr="00695A93">
                <w:rPr>
                  <w:rFonts w:ascii="Times New Roman" w:hAnsi="Times New Roman"/>
                  <w:color w:val="0000FF"/>
                  <w:u w:val="single"/>
                  <w:lang w:val="ru-RU"/>
                </w:rPr>
                <w:t>/7</w:t>
              </w:r>
              <w:r>
                <w:rPr>
                  <w:rFonts w:ascii="Times New Roman" w:hAnsi="Times New Roman"/>
                  <w:color w:val="0000FF"/>
                  <w:u w:val="single"/>
                </w:rPr>
                <w:t>f</w:t>
              </w:r>
              <w:r w:rsidRPr="00695A93">
                <w:rPr>
                  <w:rFonts w:ascii="Times New Roman" w:hAnsi="Times New Roman"/>
                  <w:color w:val="0000FF"/>
                  <w:u w:val="single"/>
                  <w:lang w:val="ru-RU"/>
                </w:rPr>
                <w:t>41</w:t>
              </w:r>
              <w:r>
                <w:rPr>
                  <w:rFonts w:ascii="Times New Roman" w:hAnsi="Times New Roman"/>
                  <w:color w:val="0000FF"/>
                  <w:u w:val="single"/>
                </w:rPr>
                <w:t>aa</w:t>
              </w:r>
              <w:r w:rsidRPr="00695A93">
                <w:rPr>
                  <w:rFonts w:ascii="Times New Roman" w:hAnsi="Times New Roman"/>
                  <w:color w:val="0000FF"/>
                  <w:u w:val="single"/>
                  <w:lang w:val="ru-RU"/>
                </w:rPr>
                <w:t>8</w:t>
              </w:r>
              <w:r>
                <w:rPr>
                  <w:rFonts w:ascii="Times New Roman" w:hAnsi="Times New Roman"/>
                  <w:color w:val="0000FF"/>
                  <w:u w:val="single"/>
                </w:rPr>
                <w:t>c</w:t>
              </w:r>
            </w:hyperlink>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4B19" w:rsidRDefault="00194B19"/>
        </w:tc>
      </w:tr>
    </w:tbl>
    <w:p w:rsidR="00194B19" w:rsidRDefault="00194B19">
      <w:pPr>
        <w:sectPr w:rsidR="00194B19">
          <w:pgSz w:w="16383" w:h="11906" w:orient="landscape"/>
          <w:pgMar w:top="1134" w:right="850" w:bottom="1134" w:left="1701" w:header="720" w:footer="720" w:gutter="0"/>
          <w:cols w:space="720"/>
        </w:sectPr>
      </w:pPr>
    </w:p>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bookmarkStart w:id="9" w:name="block-8417095"/>
      <w:bookmarkEnd w:id="8"/>
      <w:r>
        <w:rPr>
          <w:rFonts w:ascii="Times New Roman" w:hAnsi="Times New Roman"/>
          <w:b/>
          <w:color w:val="000000"/>
          <w:sz w:val="28"/>
        </w:rPr>
        <w:lastRenderedPageBreak/>
        <w:t xml:space="preserve"> ПОУРОЧНОЕ ПЛАНИРОВАНИЕ </w:t>
      </w:r>
    </w:p>
    <w:p w:rsidR="00194B19" w:rsidRDefault="0095483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0"/>
        <w:gridCol w:w="4501"/>
        <w:gridCol w:w="2593"/>
        <w:gridCol w:w="2482"/>
        <w:gridCol w:w="2514"/>
      </w:tblGrid>
      <w:tr w:rsidR="00194B19">
        <w:trPr>
          <w:trHeight w:val="144"/>
          <w:tblCellSpacing w:w="20" w:type="nil"/>
        </w:trPr>
        <w:tc>
          <w:tcPr>
            <w:tcW w:w="852"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168"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Тема урока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650"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248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2514"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Живая и неживая природа. Признаки живого</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Биология - система наук о живой природе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Источники биологических знаний</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Научные методы изучения живой природы</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Методы изучения живой природы: измерение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w:t>
            </w:r>
            <w:r w:rsidRPr="00695A93">
              <w:rPr>
                <w:rFonts w:ascii="Times New Roman" w:hAnsi="Times New Roman"/>
                <w:color w:val="000000"/>
                <w:sz w:val="24"/>
                <w:lang w:val="ru-RU"/>
              </w:rPr>
              <w:t>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Методы изучения живой природы: описание. Практическая работа «Ознакомление с растительными и</w:t>
            </w:r>
            <w:r w:rsidRPr="00695A93">
              <w:rPr>
                <w:rFonts w:ascii="Times New Roman" w:hAnsi="Times New Roman"/>
                <w:color w:val="000000"/>
                <w:sz w:val="24"/>
                <w:lang w:val="ru-RU"/>
              </w:rPr>
              <w:t xml:space="preserve">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Понятие об организме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10</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Увеличительные приборы для исследований</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Жизнедеятельность организмов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13</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Свойства живых организмов. </w:t>
            </w:r>
            <w:r w:rsidRPr="00695A93">
              <w:rPr>
                <w:rFonts w:ascii="Times New Roman" w:hAnsi="Times New Roman"/>
                <w:color w:val="000000"/>
                <w:sz w:val="24"/>
                <w:lang w:val="ru-RU"/>
              </w:rPr>
              <w:t>Лабораторная работа «Наблюдение за потреблением воды растением»</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Многообразие и значение растений</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Многообразие и значение животных</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17</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Многообразие и значение грибов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Бактерии и вирусы как форма жизни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19</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Среды обитания организмов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20</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Водная среда обитания организмов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Наземно-воздушная среда обитания организмов</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Организмы как среда обитания</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Сезонные изменения в жизни организмов</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25</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Понятие о </w:t>
            </w:r>
            <w:r>
              <w:rPr>
                <w:rFonts w:ascii="Times New Roman" w:hAnsi="Times New Roman"/>
                <w:color w:val="000000"/>
                <w:sz w:val="24"/>
              </w:rPr>
              <w:t>природном сообществе.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Взаимосвязи организмов в природных сообществах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27</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Пищевые связи в природных сообществах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28</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Разнообразие природных сообществ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29</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Искусственные сообщества, их отличие от природных сообществ Лабораторная </w:t>
            </w:r>
            <w:r w:rsidRPr="00695A93">
              <w:rPr>
                <w:rFonts w:ascii="Times New Roman" w:hAnsi="Times New Roman"/>
                <w:color w:val="000000"/>
                <w:sz w:val="24"/>
                <w:lang w:val="ru-RU"/>
              </w:rPr>
              <w:t>работа «Изучение искусственных сообществ и их обитателей (на примере аквариума и др.)»</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Природные зоны Земли, их обитатели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Влияние человека на живую природу</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32</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Глобальные экологические проблемы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Пути сохранения </w:t>
            </w:r>
            <w:r>
              <w:rPr>
                <w:rFonts w:ascii="Times New Roman" w:hAnsi="Times New Roman"/>
                <w:color w:val="000000"/>
                <w:sz w:val="24"/>
              </w:rPr>
              <w:t xml:space="preserve">биологического </w:t>
            </w:r>
            <w:r>
              <w:rPr>
                <w:rFonts w:ascii="Times New Roman" w:hAnsi="Times New Roman"/>
                <w:color w:val="000000"/>
                <w:sz w:val="24"/>
              </w:rPr>
              <w:lastRenderedPageBreak/>
              <w:t>разнообразия</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lastRenderedPageBreak/>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Резервный урок. Обобщение знаний по материалу, изученному в 5 классе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2593"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3 </w:t>
            </w:r>
          </w:p>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1"/>
        <w:gridCol w:w="4570"/>
        <w:gridCol w:w="2547"/>
        <w:gridCol w:w="2448"/>
        <w:gridCol w:w="2482"/>
      </w:tblGrid>
      <w:tr w:rsidR="00194B19">
        <w:trPr>
          <w:trHeight w:val="144"/>
          <w:tblCellSpacing w:w="20" w:type="nil"/>
        </w:trPr>
        <w:tc>
          <w:tcPr>
            <w:tcW w:w="835"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344"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Тема урока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621"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2448"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248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Ботаника – наука о растениях</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Общие признаки и уровни организации растительного организма</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Споровые и семенные растения</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Растительная клетка, ее изучение. Лабораторная работа «Изучение микроскопического </w:t>
            </w:r>
            <w:r w:rsidRPr="00695A93">
              <w:rPr>
                <w:rFonts w:ascii="Times New Roman" w:hAnsi="Times New Roman"/>
                <w:color w:val="000000"/>
                <w:sz w:val="24"/>
                <w:lang w:val="ru-RU"/>
              </w:rPr>
              <w:t>строения листа водного растения элодеи»</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Жизнедеятельность клетки</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Растительные ткани, их функции. Лабораторная </w:t>
            </w:r>
            <w:r w:rsidRPr="00695A93">
              <w:rPr>
                <w:rFonts w:ascii="Times New Roman" w:hAnsi="Times New Roman"/>
                <w:color w:val="000000"/>
                <w:sz w:val="24"/>
                <w:lang w:val="ru-RU"/>
              </w:rPr>
              <w:t>работа «Изучение строения растительных тканей (использование микропрепаратов)»</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w:t>
            </w:r>
            <w:r w:rsidRPr="00695A93">
              <w:rPr>
                <w:rFonts w:ascii="Times New Roman" w:hAnsi="Times New Roman"/>
                <w:color w:val="000000"/>
                <w:sz w:val="24"/>
                <w:lang w:val="ru-RU"/>
              </w:rPr>
              <w:t>редька дикая, лютик едкий и другие растения»</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10</w:t>
            </w:r>
          </w:p>
        </w:tc>
        <w:tc>
          <w:tcPr>
            <w:tcW w:w="3344"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w:t>
            </w:r>
            <w:r w:rsidRPr="00695A93">
              <w:rPr>
                <w:rFonts w:ascii="Times New Roman" w:hAnsi="Times New Roman"/>
                <w:color w:val="000000"/>
                <w:sz w:val="24"/>
                <w:lang w:val="ru-RU"/>
              </w:rPr>
              <w:t xml:space="preserve">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Видоизменение корней</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Побег. Развитие побега из почки. Лабораторная работа «Изучение строения вегетативных и </w:t>
            </w:r>
            <w:r w:rsidRPr="00695A93">
              <w:rPr>
                <w:rFonts w:ascii="Times New Roman" w:hAnsi="Times New Roman"/>
                <w:color w:val="000000"/>
                <w:sz w:val="24"/>
                <w:lang w:val="ru-RU"/>
              </w:rPr>
              <w:t>генеративных почек (на примере сирени, тополя и других растений)»</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13</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Внешнее и внутреннее строение листа. </w:t>
            </w:r>
            <w:r w:rsidRPr="00695A93">
              <w:rPr>
                <w:rFonts w:ascii="Times New Roman" w:hAnsi="Times New Roman"/>
                <w:color w:val="000000"/>
                <w:sz w:val="24"/>
                <w:lang w:val="ru-RU"/>
              </w:rPr>
              <w:t>Лабораторная работа «Ознакомление с внешним строением листьев и листорасположением (на комнатных растениях)».</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Строение и </w:t>
            </w:r>
            <w:r w:rsidRPr="00695A93">
              <w:rPr>
                <w:rFonts w:ascii="Times New Roman" w:hAnsi="Times New Roman"/>
                <w:color w:val="000000"/>
                <w:sz w:val="24"/>
                <w:lang w:val="ru-RU"/>
              </w:rPr>
              <w:t xml:space="preserve">разнообразие цветков. Лабораторная работа «Изучение </w:t>
            </w:r>
            <w:r w:rsidRPr="00695A93">
              <w:rPr>
                <w:rFonts w:ascii="Times New Roman" w:hAnsi="Times New Roman"/>
                <w:color w:val="000000"/>
                <w:sz w:val="24"/>
                <w:lang w:val="ru-RU"/>
              </w:rPr>
              <w:lastRenderedPageBreak/>
              <w:t>строения цветков»</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lastRenderedPageBreak/>
              <w:t>17</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Соцветия. Лабораторная работа «Ознакомление с различными типами соцветий»</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18</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Плоды</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19</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Распространение плодов и семян в природе</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20</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Обмен веществ у</w:t>
            </w:r>
            <w:r>
              <w:rPr>
                <w:rFonts w:ascii="Times New Roman" w:hAnsi="Times New Roman"/>
                <w:color w:val="000000"/>
                <w:sz w:val="24"/>
              </w:rPr>
              <w:t xml:space="preserve"> растений</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21</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Минеральное питание растений. Удобрения</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22</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23</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Роль фотосинтеза в природе и жизни человека</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24</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Дыхание </w:t>
            </w:r>
            <w:r w:rsidRPr="00695A93">
              <w:rPr>
                <w:rFonts w:ascii="Times New Roman" w:hAnsi="Times New Roman"/>
                <w:color w:val="000000"/>
                <w:sz w:val="24"/>
                <w:lang w:val="ru-RU"/>
              </w:rPr>
              <w:t>корня. Лабораторная работа «Изучение роли рыхления для дыхания корней»</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25</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Лист и стебель как органы дыхания</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26</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27</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Выделение у растений. Листопад</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28</w:t>
            </w:r>
          </w:p>
        </w:tc>
        <w:tc>
          <w:tcPr>
            <w:tcW w:w="3344"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w:t>
            </w:r>
            <w:r w:rsidRPr="00695A93">
              <w:rPr>
                <w:rFonts w:ascii="Times New Roman" w:hAnsi="Times New Roman"/>
                <w:color w:val="000000"/>
                <w:sz w:val="24"/>
                <w:lang w:val="ru-RU"/>
              </w:rPr>
              <w:lastRenderedPageBreak/>
              <w:t xml:space="preserve">грунт». </w:t>
            </w:r>
            <w:r>
              <w:rPr>
                <w:rFonts w:ascii="Times New Roman" w:hAnsi="Times New Roman"/>
                <w:color w:val="000000"/>
                <w:sz w:val="24"/>
              </w:rPr>
              <w:t>«Определение условий прорастания семян»</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lastRenderedPageBreak/>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Рост и развитие растения. Практическая работа </w:t>
            </w:r>
            <w:r w:rsidRPr="00695A93">
              <w:rPr>
                <w:rFonts w:ascii="Times New Roman" w:hAnsi="Times New Roman"/>
                <w:color w:val="000000"/>
                <w:sz w:val="24"/>
                <w:lang w:val="ru-RU"/>
              </w:rPr>
              <w:t>«Наблюдение за ростом и развитием цветкового растения в комнатных условиях (на примере фасоли или посевного гороха)»</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30</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Размножение растений и его значение</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31</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Опыление. Двойное оплодотворение</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32</w:t>
            </w:r>
          </w:p>
        </w:tc>
        <w:tc>
          <w:tcPr>
            <w:tcW w:w="3344" w:type="dxa"/>
            <w:tcMar>
              <w:top w:w="50" w:type="dxa"/>
              <w:left w:w="100" w:type="dxa"/>
            </w:tcMar>
            <w:vAlign w:val="center"/>
          </w:tcPr>
          <w:p w:rsidR="00194B19" w:rsidRDefault="00954831">
            <w:pPr>
              <w:spacing w:after="0"/>
              <w:ind w:left="135"/>
            </w:pPr>
            <w:r>
              <w:rPr>
                <w:rFonts w:ascii="Times New Roman" w:hAnsi="Times New Roman"/>
                <w:color w:val="000000"/>
                <w:sz w:val="24"/>
              </w:rPr>
              <w:t>Образование плодов и семян</w:t>
            </w:r>
          </w:p>
        </w:tc>
        <w:tc>
          <w:tcPr>
            <w:tcW w:w="1621"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33</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w:t>
            </w:r>
            <w:r w:rsidRPr="00695A93">
              <w:rPr>
                <w:rFonts w:ascii="Times New Roman" w:hAnsi="Times New Roman"/>
                <w:color w:val="000000"/>
                <w:sz w:val="24"/>
                <w:lang w:val="ru-RU"/>
              </w:rPr>
              <w:t>ния)»</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194B19">
            <w:pPr>
              <w:spacing w:after="0"/>
              <w:ind w:left="135"/>
              <w:jc w:val="center"/>
            </w:pP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35" w:type="dxa"/>
            <w:tcMar>
              <w:top w:w="50" w:type="dxa"/>
              <w:left w:w="100" w:type="dxa"/>
            </w:tcMar>
            <w:vAlign w:val="center"/>
          </w:tcPr>
          <w:p w:rsidR="00194B19" w:rsidRDefault="00954831">
            <w:pPr>
              <w:spacing w:after="0"/>
            </w:pPr>
            <w:r>
              <w:rPr>
                <w:rFonts w:ascii="Times New Roman" w:hAnsi="Times New Roman"/>
                <w:color w:val="000000"/>
                <w:sz w:val="24"/>
              </w:rPr>
              <w:t>34</w:t>
            </w:r>
          </w:p>
        </w:tc>
        <w:tc>
          <w:tcPr>
            <w:tcW w:w="3344"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1621"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48"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2547"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448"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8 </w:t>
            </w:r>
          </w:p>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2455"/>
        <w:gridCol w:w="2380"/>
        <w:gridCol w:w="2419"/>
      </w:tblGrid>
      <w:tr w:rsidR="00194B19">
        <w:trPr>
          <w:trHeight w:val="144"/>
          <w:tblCellSpacing w:w="20" w:type="nil"/>
        </w:trPr>
        <w:tc>
          <w:tcPr>
            <w:tcW w:w="801"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69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Тема урока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56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2380"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2419"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Многообразие организмов и их классификация</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Систематика растений</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Низшие растения. Общая характеристика водорослей. Лабораторная работа «Изучение строения одноклеточных водорослей (на примере хламидомонады и </w:t>
            </w:r>
            <w:r w:rsidRPr="00695A93">
              <w:rPr>
                <w:rFonts w:ascii="Times New Roman" w:hAnsi="Times New Roman"/>
                <w:color w:val="000000"/>
                <w:sz w:val="24"/>
                <w:lang w:val="ru-RU"/>
              </w:rPr>
              <w:t>хлореллы)»</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Низшие растения. Бурые и красные водоросли</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Высшие споровые </w:t>
            </w:r>
            <w:r>
              <w:rPr>
                <w:rFonts w:ascii="Times New Roman" w:hAnsi="Times New Roman"/>
                <w:color w:val="000000"/>
                <w:sz w:val="24"/>
              </w:rPr>
              <w:t>растения</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Цикл развития мхов. Роль мхов в природе и деятельности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Общая характеристика папоротникообразных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Размножение и цикл развития </w:t>
            </w:r>
            <w:proofErr w:type="gramStart"/>
            <w:r w:rsidRPr="00695A93">
              <w:rPr>
                <w:rFonts w:ascii="Times New Roman" w:hAnsi="Times New Roman"/>
                <w:color w:val="000000"/>
                <w:sz w:val="24"/>
                <w:lang w:val="ru-RU"/>
              </w:rPr>
              <w:t>папоротникообразных</w:t>
            </w:r>
            <w:proofErr w:type="gramEnd"/>
            <w:r w:rsidRPr="00695A93">
              <w:rPr>
                <w:rFonts w:ascii="Times New Roman" w:hAnsi="Times New Roman"/>
                <w:color w:val="000000"/>
                <w:sz w:val="24"/>
                <w:lang w:val="ru-RU"/>
              </w:rPr>
              <w:t xml:space="preserve">. Значение </w:t>
            </w:r>
            <w:proofErr w:type="gramStart"/>
            <w:r w:rsidRPr="00695A93">
              <w:rPr>
                <w:rFonts w:ascii="Times New Roman" w:hAnsi="Times New Roman"/>
                <w:color w:val="000000"/>
                <w:sz w:val="24"/>
                <w:lang w:val="ru-RU"/>
              </w:rPr>
              <w:t>папоротникообразных</w:t>
            </w:r>
            <w:proofErr w:type="gramEnd"/>
            <w:r w:rsidRPr="00695A93">
              <w:rPr>
                <w:rFonts w:ascii="Times New Roman" w:hAnsi="Times New Roman"/>
                <w:color w:val="000000"/>
                <w:sz w:val="24"/>
                <w:lang w:val="ru-RU"/>
              </w:rPr>
              <w:t xml:space="preserve"> в </w:t>
            </w:r>
            <w:r w:rsidRPr="00695A93">
              <w:rPr>
                <w:rFonts w:ascii="Times New Roman" w:hAnsi="Times New Roman"/>
                <w:color w:val="000000"/>
                <w:sz w:val="24"/>
                <w:lang w:val="ru-RU"/>
              </w:rPr>
              <w:t>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Значение хвойных растений в </w:t>
            </w:r>
            <w:r w:rsidRPr="00695A93">
              <w:rPr>
                <w:rFonts w:ascii="Times New Roman" w:hAnsi="Times New Roman"/>
                <w:color w:val="000000"/>
                <w:sz w:val="24"/>
                <w:lang w:val="ru-RU"/>
              </w:rPr>
              <w:t>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696"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Классификация и цикл развития покрытосеменных растений</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695A93">
              <w:rPr>
                <w:rFonts w:ascii="Times New Roman" w:hAnsi="Times New Roman"/>
                <w:color w:val="000000"/>
                <w:sz w:val="24"/>
                <w:lang w:val="ru-RU"/>
              </w:rPr>
              <w:t>Крестоцветные</w:t>
            </w:r>
            <w:proofErr w:type="gramEnd"/>
            <w:r w:rsidRPr="00695A93">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Семейства класса двудольные Практическая работа «Изучение </w:t>
            </w:r>
            <w:r w:rsidRPr="00695A93">
              <w:rPr>
                <w:rFonts w:ascii="Times New Roman" w:hAnsi="Times New Roman"/>
                <w:color w:val="000000"/>
                <w:sz w:val="24"/>
                <w:lang w:val="ru-RU"/>
              </w:rPr>
              <w:t xml:space="preserve">признаков представителей семейств: </w:t>
            </w:r>
            <w:proofErr w:type="gramStart"/>
            <w:r w:rsidRPr="00695A93">
              <w:rPr>
                <w:rFonts w:ascii="Times New Roman" w:hAnsi="Times New Roman"/>
                <w:color w:val="000000"/>
                <w:sz w:val="24"/>
                <w:lang w:val="ru-RU"/>
              </w:rPr>
              <w:t>Мотыльковые</w:t>
            </w:r>
            <w:proofErr w:type="gramEnd"/>
            <w:r w:rsidRPr="00695A93">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Характерные признаки семей</w:t>
            </w:r>
            <w:proofErr w:type="gramStart"/>
            <w:r w:rsidRPr="00695A93">
              <w:rPr>
                <w:rFonts w:ascii="Times New Roman" w:hAnsi="Times New Roman"/>
                <w:color w:val="000000"/>
                <w:sz w:val="24"/>
                <w:lang w:val="ru-RU"/>
              </w:rPr>
              <w:t>ств кл</w:t>
            </w:r>
            <w:proofErr w:type="gramEnd"/>
            <w:r w:rsidRPr="00695A93">
              <w:rPr>
                <w:rFonts w:ascii="Times New Roman" w:hAnsi="Times New Roman"/>
                <w:color w:val="000000"/>
                <w:sz w:val="24"/>
                <w:lang w:val="ru-RU"/>
              </w:rPr>
              <w:t>асса однодольные. Практическая работа «Изучение признаков представителей семе</w:t>
            </w:r>
            <w:r w:rsidRPr="00695A93">
              <w:rPr>
                <w:rFonts w:ascii="Times New Roman" w:hAnsi="Times New Roman"/>
                <w:color w:val="000000"/>
                <w:sz w:val="24"/>
                <w:lang w:val="ru-RU"/>
              </w:rPr>
              <w:t>йств: Лилейные, Злаки (Мятликовые) на гербарных и натуральных образцах»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20</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Эволюционное развитие растительного мира на Земле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Этапы развития </w:t>
            </w:r>
            <w:r w:rsidRPr="00695A93">
              <w:rPr>
                <w:rFonts w:ascii="Times New Roman" w:hAnsi="Times New Roman"/>
                <w:color w:val="000000"/>
                <w:sz w:val="24"/>
                <w:lang w:val="ru-RU"/>
              </w:rPr>
              <w:t>наземных растений основных систематических групп</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Растения и среда обитания. Экологические факторы</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23</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Растительные сообщества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24</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Структура растительного сообщества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25</w:t>
            </w:r>
          </w:p>
        </w:tc>
        <w:tc>
          <w:tcPr>
            <w:tcW w:w="3696"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w:t>
            </w:r>
            <w:r>
              <w:rPr>
                <w:rFonts w:ascii="Times New Roman" w:hAnsi="Times New Roman"/>
                <w:color w:val="000000"/>
                <w:sz w:val="24"/>
              </w:rPr>
              <w:t xml:space="preserve"> сельскохозяйственных угодий</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26</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Растения города. Декоративное цветоводство</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27</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Охрана растительного мира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Бактерии - доядерные организмы. Общая характеристика бактерий. Лабораторная работа «Изучение строения бактерий (на готовых </w:t>
            </w:r>
            <w:r w:rsidRPr="00695A93">
              <w:rPr>
                <w:rFonts w:ascii="Times New Roman" w:hAnsi="Times New Roman"/>
                <w:color w:val="000000"/>
                <w:sz w:val="24"/>
                <w:lang w:val="ru-RU"/>
              </w:rPr>
              <w:t>микропрепаратах)»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Роль бактерий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30</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Грибы. Общая характеристика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Грибы </w:t>
            </w:r>
            <w:proofErr w:type="gramStart"/>
            <w:r w:rsidRPr="00695A93">
              <w:rPr>
                <w:rFonts w:ascii="Times New Roman" w:hAnsi="Times New Roman"/>
                <w:color w:val="000000"/>
                <w:sz w:val="24"/>
                <w:lang w:val="ru-RU"/>
              </w:rPr>
              <w:t>-п</w:t>
            </w:r>
            <w:proofErr w:type="gramEnd"/>
            <w:r w:rsidRPr="00695A93">
              <w:rPr>
                <w:rFonts w:ascii="Times New Roman" w:hAnsi="Times New Roman"/>
                <w:color w:val="000000"/>
                <w:sz w:val="24"/>
                <w:lang w:val="ru-RU"/>
              </w:rPr>
              <w:t>аразиты растений, животных 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Лишайники - комплексные организмы. Практическая</w:t>
            </w:r>
            <w:r w:rsidRPr="00695A93">
              <w:rPr>
                <w:rFonts w:ascii="Times New Roman" w:hAnsi="Times New Roman"/>
                <w:color w:val="000000"/>
                <w:sz w:val="24"/>
                <w:lang w:val="ru-RU"/>
              </w:rPr>
              <w:t xml:space="preserve"> работа «Изучение строения лишайников»</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2455"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38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 </w:t>
            </w: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6.5 </w:t>
            </w:r>
          </w:p>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2455"/>
        <w:gridCol w:w="2380"/>
        <w:gridCol w:w="2419"/>
      </w:tblGrid>
      <w:tr w:rsidR="00194B19">
        <w:trPr>
          <w:trHeight w:val="144"/>
          <w:tblCellSpacing w:w="20" w:type="nil"/>
        </w:trPr>
        <w:tc>
          <w:tcPr>
            <w:tcW w:w="801"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696"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Тема урока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56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2380"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2419"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Зоология – наука о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Общие признаки животных. Многообразие животного мира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и жизнедеятельность животной клетки</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w:t>
            </w:r>
            <w:r w:rsidRPr="00695A93">
              <w:rPr>
                <w:rFonts w:ascii="Times New Roman" w:hAnsi="Times New Roman"/>
                <w:color w:val="000000"/>
                <w:sz w:val="24"/>
                <w:lang w:val="ru-RU"/>
              </w:rPr>
              <w:t xml:space="preserve">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Питание и пищеварение у простейших и беспозвоночных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Питание и пищеварение у позвоночных животных. </w:t>
            </w:r>
            <w:r w:rsidRPr="00695A93">
              <w:rPr>
                <w:rFonts w:ascii="Times New Roman" w:hAnsi="Times New Roman"/>
                <w:color w:val="000000"/>
                <w:sz w:val="24"/>
                <w:lang w:val="ru-RU"/>
              </w:rPr>
              <w:t>Практическая работа «Изучение способов поглощения пищи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Дыхание животных. Практическая работа «Изучение способов дыхания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Транспорт веществ у беспозвоночных </w:t>
            </w:r>
            <w:r w:rsidRPr="00695A93">
              <w:rPr>
                <w:rFonts w:ascii="Times New Roman" w:hAnsi="Times New Roman"/>
                <w:color w:val="000000"/>
                <w:sz w:val="24"/>
                <w:lang w:val="ru-RU"/>
              </w:rPr>
              <w:lastRenderedPageBreak/>
              <w:t xml:space="preserve">животных. Практическая работа «Ознакомление с </w:t>
            </w:r>
            <w:r w:rsidRPr="00695A93">
              <w:rPr>
                <w:rFonts w:ascii="Times New Roman" w:hAnsi="Times New Roman"/>
                <w:color w:val="000000"/>
                <w:sz w:val="24"/>
                <w:lang w:val="ru-RU"/>
              </w:rPr>
              <w:t>системами органов транспорта веществ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Кровообращение у позвоночных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Выделение у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Координация и </w:t>
            </w:r>
            <w:r w:rsidRPr="00695A93">
              <w:rPr>
                <w:rFonts w:ascii="Times New Roman" w:hAnsi="Times New Roman"/>
                <w:color w:val="000000"/>
                <w:sz w:val="24"/>
                <w:lang w:val="ru-RU"/>
              </w:rPr>
              <w:t>регуляция жизнедеятельности у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Раздражимость и поведение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Рост и развитие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17</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Основные </w:t>
            </w:r>
            <w:r>
              <w:rPr>
                <w:rFonts w:ascii="Times New Roman" w:hAnsi="Times New Roman"/>
                <w:color w:val="000000"/>
                <w:sz w:val="24"/>
              </w:rPr>
              <w:t>систематические категории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18</w:t>
            </w:r>
          </w:p>
        </w:tc>
        <w:tc>
          <w:tcPr>
            <w:tcW w:w="3696"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19</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Жгутиконосцы и Инфузории</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20</w:t>
            </w:r>
          </w:p>
        </w:tc>
        <w:tc>
          <w:tcPr>
            <w:tcW w:w="3696"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Общая характеристика </w:t>
            </w:r>
            <w:proofErr w:type="gramStart"/>
            <w:r w:rsidRPr="00695A93">
              <w:rPr>
                <w:rFonts w:ascii="Times New Roman" w:hAnsi="Times New Roman"/>
                <w:color w:val="000000"/>
                <w:sz w:val="24"/>
                <w:lang w:val="ru-RU"/>
              </w:rPr>
              <w:t>кишечнополостных</w:t>
            </w:r>
            <w:proofErr w:type="gramEnd"/>
            <w:r w:rsidRPr="00695A93">
              <w:rPr>
                <w:rFonts w:ascii="Times New Roman" w:hAnsi="Times New Roman"/>
                <w:color w:val="000000"/>
                <w:sz w:val="24"/>
                <w:lang w:val="ru-RU"/>
              </w:rPr>
              <w:t>. Практическая работа «Исследование строения пресноводной гид</w:t>
            </w:r>
            <w:r w:rsidRPr="00695A93">
              <w:rPr>
                <w:rFonts w:ascii="Times New Roman" w:hAnsi="Times New Roman"/>
                <w:color w:val="000000"/>
                <w:sz w:val="24"/>
                <w:lang w:val="ru-RU"/>
              </w:rPr>
              <w:t>ры и её передвижения (школьный аквариум)»</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Многообразие </w:t>
            </w:r>
            <w:proofErr w:type="gramStart"/>
            <w:r w:rsidRPr="00695A93">
              <w:rPr>
                <w:rFonts w:ascii="Times New Roman" w:hAnsi="Times New Roman"/>
                <w:color w:val="000000"/>
                <w:sz w:val="24"/>
                <w:lang w:val="ru-RU"/>
              </w:rPr>
              <w:t>кишечнополостных</w:t>
            </w:r>
            <w:proofErr w:type="gramEnd"/>
            <w:r w:rsidRPr="00695A93">
              <w:rPr>
                <w:rFonts w:ascii="Times New Roman" w:hAnsi="Times New Roman"/>
                <w:color w:val="000000"/>
                <w:sz w:val="24"/>
                <w:lang w:val="ru-RU"/>
              </w:rPr>
              <w:t xml:space="preserve">. Значение </w:t>
            </w:r>
            <w:proofErr w:type="gramStart"/>
            <w:r w:rsidRPr="00695A93">
              <w:rPr>
                <w:rFonts w:ascii="Times New Roman" w:hAnsi="Times New Roman"/>
                <w:color w:val="000000"/>
                <w:sz w:val="24"/>
                <w:lang w:val="ru-RU"/>
              </w:rPr>
              <w:t>кишечнополостных</w:t>
            </w:r>
            <w:proofErr w:type="gramEnd"/>
            <w:r w:rsidRPr="00695A93">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23</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Черви. </w:t>
            </w:r>
            <w:r>
              <w:rPr>
                <w:rFonts w:ascii="Times New Roman" w:hAnsi="Times New Roman"/>
                <w:color w:val="000000"/>
                <w:sz w:val="24"/>
              </w:rPr>
              <w:t>Плоские черви</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25</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Круглые черви</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Кольчатые черви. Практическая работа </w:t>
            </w:r>
            <w:r w:rsidRPr="00695A93">
              <w:rPr>
                <w:rFonts w:ascii="Times New Roman" w:hAnsi="Times New Roman"/>
                <w:color w:val="000000"/>
                <w:sz w:val="24"/>
                <w:lang w:val="ru-RU"/>
              </w:rPr>
              <w:t>«Исследование внутреннего строения дождевого червя (на готовом влажном препарате и микропрепарате)»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27</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Общая характеристика членистоногих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Ракообразные. Особенности строения и жизнедеятельности</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29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Паукообразные. Особенности </w:t>
            </w:r>
            <w:r w:rsidRPr="00695A93">
              <w:rPr>
                <w:rFonts w:ascii="Times New Roman" w:hAnsi="Times New Roman"/>
                <w:color w:val="000000"/>
                <w:sz w:val="24"/>
                <w:lang w:val="ru-RU"/>
              </w:rPr>
              <w:t>строения и жизнедеятельности</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30</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Насекомые. Особенности строения и жизнедеятельности. Практическая работа </w:t>
            </w:r>
            <w:r w:rsidRPr="00695A93">
              <w:rPr>
                <w:rFonts w:ascii="Times New Roman" w:hAnsi="Times New Roman"/>
                <w:color w:val="000000"/>
                <w:sz w:val="24"/>
                <w:lang w:val="ru-RU"/>
              </w:rPr>
              <w:lastRenderedPageBreak/>
              <w:t>«Исследование внешнего строения насекомого (на примере майского жука или других крупных насекомых-вредителей)»</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Насекомые с </w:t>
            </w:r>
            <w:r w:rsidRPr="00695A93">
              <w:rPr>
                <w:rFonts w:ascii="Times New Roman" w:hAnsi="Times New Roman"/>
                <w:color w:val="000000"/>
                <w:sz w:val="24"/>
                <w:lang w:val="ru-RU"/>
              </w:rPr>
              <w:t>неполным превращением. Практическая работа «Ознакомление с различными типами развития насекомых (на примере коллекций)»</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32</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Насекомые с полным превращением</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Общая характеристика моллюсков. Практическая работа «Исследование внешнего </w:t>
            </w:r>
            <w:r w:rsidRPr="00695A93">
              <w:rPr>
                <w:rFonts w:ascii="Times New Roman" w:hAnsi="Times New Roman"/>
                <w:color w:val="000000"/>
                <w:sz w:val="24"/>
                <w:lang w:val="ru-RU"/>
              </w:rPr>
              <w:t>строения раковин пресноводных и морских моллюсков (раковины беззубки, перловицы, прудовика, катушки и др.)»</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Многообразие моллюсков. Значение моллюсков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35</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Общая характеристика хордовых животных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w:t>
            </w:r>
            <w:r w:rsidRPr="00695A93">
              <w:rPr>
                <w:rFonts w:ascii="Times New Roman" w:hAnsi="Times New Roman"/>
                <w:color w:val="000000"/>
                <w:sz w:val="24"/>
                <w:lang w:val="ru-RU"/>
              </w:rPr>
              <w:t>«Исследование внутреннего строения рыбы (на примере готового влажного препарата)»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Хрящевые и костные рыбы</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39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Многообразие рыб. Значение рыб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40</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Общая характеристика земноводных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Особенности </w:t>
            </w:r>
            <w:r w:rsidRPr="00695A93">
              <w:rPr>
                <w:rFonts w:ascii="Times New Roman" w:hAnsi="Times New Roman"/>
                <w:color w:val="000000"/>
                <w:sz w:val="24"/>
                <w:lang w:val="ru-RU"/>
              </w:rPr>
              <w:t>внутреннего строения и процессов жизнедеятельности земноводных.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43</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Общая характеристика пресмыкающихся</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Особенности внутреннего строения и </w:t>
            </w:r>
            <w:r w:rsidRPr="00695A93">
              <w:rPr>
                <w:rFonts w:ascii="Times New Roman" w:hAnsi="Times New Roman"/>
                <w:color w:val="000000"/>
                <w:sz w:val="24"/>
                <w:lang w:val="ru-RU"/>
              </w:rPr>
              <w:t>процессов жизнедеятельности пресмыкающихся</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w:t>
            </w:r>
            <w:r w:rsidRPr="00695A93">
              <w:rPr>
                <w:rFonts w:ascii="Times New Roman" w:hAnsi="Times New Roman"/>
                <w:color w:val="000000"/>
                <w:sz w:val="24"/>
                <w:lang w:val="ru-RU"/>
              </w:rPr>
              <w:t>птиц (на примере чучела птиц и набора перьев: контурных, пуховых и пуха)»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48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Поведение птиц. Сезонные явления </w:t>
            </w:r>
            <w:r w:rsidRPr="00695A93">
              <w:rPr>
                <w:rFonts w:ascii="Times New Roman" w:hAnsi="Times New Roman"/>
                <w:color w:val="000000"/>
                <w:sz w:val="24"/>
                <w:lang w:val="ru-RU"/>
              </w:rPr>
              <w:t>в жизни птиц</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49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Значение птиц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50</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Общая характеристика и среды жизни млекопитающих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51</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Поведение млекопитающих. Размножение и развитие млекопитающих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54</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Многообразие млекопитающих</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55</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Значение </w:t>
            </w:r>
            <w:r w:rsidRPr="00695A93">
              <w:rPr>
                <w:rFonts w:ascii="Times New Roman" w:hAnsi="Times New Roman"/>
                <w:color w:val="000000"/>
                <w:sz w:val="24"/>
                <w:lang w:val="ru-RU"/>
              </w:rPr>
              <w:t>млекопитающих в природе и жизни человека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Обобщающий урок по теме «Позвоночные животные»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Эволюционное развитие животного мира на Земле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Палеонтология – наука о древних обитателях Земли. Практическая работа «Исследование </w:t>
            </w:r>
            <w:r w:rsidRPr="00695A93">
              <w:rPr>
                <w:rFonts w:ascii="Times New Roman" w:hAnsi="Times New Roman"/>
                <w:color w:val="000000"/>
                <w:sz w:val="24"/>
                <w:lang w:val="ru-RU"/>
              </w:rPr>
              <w:t xml:space="preserve">ископаемых </w:t>
            </w:r>
            <w:proofErr w:type="gramStart"/>
            <w:r w:rsidRPr="00695A93">
              <w:rPr>
                <w:rFonts w:ascii="Times New Roman" w:hAnsi="Times New Roman"/>
                <w:color w:val="000000"/>
                <w:sz w:val="24"/>
                <w:lang w:val="ru-RU"/>
              </w:rPr>
              <w:t>остатков</w:t>
            </w:r>
            <w:proofErr w:type="gramEnd"/>
            <w:r w:rsidRPr="00695A93">
              <w:rPr>
                <w:rFonts w:ascii="Times New Roman" w:hAnsi="Times New Roman"/>
                <w:color w:val="000000"/>
                <w:sz w:val="24"/>
                <w:lang w:val="ru-RU"/>
              </w:rPr>
              <w:t xml:space="preserve"> вымерших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59</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Основные этапы эволюции беспозвоночных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60</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Основные этапы эволюции позвоночных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lastRenderedPageBreak/>
              <w:t>61</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Животные и среда обитания</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62</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Популяции животных, их характеристики. Пищевые связи в </w:t>
            </w:r>
            <w:r w:rsidRPr="00695A93">
              <w:rPr>
                <w:rFonts w:ascii="Times New Roman" w:hAnsi="Times New Roman"/>
                <w:color w:val="000000"/>
                <w:sz w:val="24"/>
                <w:lang w:val="ru-RU"/>
              </w:rPr>
              <w:t>природном сообществе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63</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Животный мир природных зон Земли</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64</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Воздействие человека на животных в природе</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65</w:t>
            </w:r>
          </w:p>
        </w:tc>
        <w:tc>
          <w:tcPr>
            <w:tcW w:w="3696" w:type="dxa"/>
            <w:tcMar>
              <w:top w:w="50" w:type="dxa"/>
              <w:left w:w="100" w:type="dxa"/>
            </w:tcMar>
            <w:vAlign w:val="center"/>
          </w:tcPr>
          <w:p w:rsidR="00194B19" w:rsidRDefault="00954831">
            <w:pPr>
              <w:spacing w:after="0"/>
              <w:ind w:left="135"/>
            </w:pPr>
            <w:r>
              <w:rPr>
                <w:rFonts w:ascii="Times New Roman" w:hAnsi="Times New Roman"/>
                <w:color w:val="000000"/>
                <w:sz w:val="24"/>
              </w:rPr>
              <w:t>Сельскохозяйственные животные</w:t>
            </w:r>
          </w:p>
        </w:tc>
        <w:tc>
          <w:tcPr>
            <w:tcW w:w="156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66</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Животные в городе. Меры сохранения животного мира</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194B19">
            <w:pPr>
              <w:spacing w:after="0"/>
              <w:ind w:left="135"/>
              <w:jc w:val="center"/>
            </w:pP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67</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Резервный урок. Обобщающий </w:t>
            </w:r>
            <w:r w:rsidRPr="00695A93">
              <w:rPr>
                <w:rFonts w:ascii="Times New Roman" w:hAnsi="Times New Roman"/>
                <w:color w:val="000000"/>
                <w:sz w:val="24"/>
                <w:lang w:val="ru-RU"/>
              </w:rPr>
              <w:t>урок по теме «Строение и жизнедеятельность организма животного»</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01" w:type="dxa"/>
            <w:tcMar>
              <w:top w:w="50" w:type="dxa"/>
              <w:left w:w="100" w:type="dxa"/>
            </w:tcMar>
            <w:vAlign w:val="center"/>
          </w:tcPr>
          <w:p w:rsidR="00194B19" w:rsidRDefault="00954831">
            <w:pPr>
              <w:spacing w:after="0"/>
            </w:pPr>
            <w:r>
              <w:rPr>
                <w:rFonts w:ascii="Times New Roman" w:hAnsi="Times New Roman"/>
                <w:color w:val="000000"/>
                <w:sz w:val="24"/>
              </w:rPr>
              <w:t>68</w:t>
            </w:r>
          </w:p>
        </w:tc>
        <w:tc>
          <w:tcPr>
            <w:tcW w:w="3696"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Резервный урок. Обобщающий урок по теме «Систематические группы животных»</w:t>
            </w:r>
          </w:p>
        </w:tc>
        <w:tc>
          <w:tcPr>
            <w:tcW w:w="1562"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8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19"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2455"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8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2 </w:t>
            </w:r>
          </w:p>
        </w:tc>
        <w:tc>
          <w:tcPr>
            <w:tcW w:w="2419"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11 </w:t>
            </w:r>
          </w:p>
        </w:tc>
      </w:tr>
    </w:tbl>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0"/>
        <w:gridCol w:w="4501"/>
        <w:gridCol w:w="2593"/>
        <w:gridCol w:w="2482"/>
        <w:gridCol w:w="2514"/>
      </w:tblGrid>
      <w:tr w:rsidR="00194B19">
        <w:trPr>
          <w:trHeight w:val="144"/>
          <w:tblCellSpacing w:w="20" w:type="nil"/>
        </w:trPr>
        <w:tc>
          <w:tcPr>
            <w:tcW w:w="852"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 п/п </w:t>
            </w:r>
          </w:p>
          <w:p w:rsidR="00194B19" w:rsidRDefault="00194B19">
            <w:pPr>
              <w:spacing w:after="0"/>
              <w:ind w:left="135"/>
            </w:pPr>
          </w:p>
        </w:tc>
        <w:tc>
          <w:tcPr>
            <w:tcW w:w="3168" w:type="dxa"/>
            <w:vMerge w:val="restart"/>
            <w:tcMar>
              <w:top w:w="50" w:type="dxa"/>
              <w:left w:w="100" w:type="dxa"/>
            </w:tcMar>
            <w:vAlign w:val="center"/>
          </w:tcPr>
          <w:p w:rsidR="00194B19" w:rsidRDefault="00954831">
            <w:pPr>
              <w:spacing w:after="0"/>
              <w:ind w:left="135"/>
            </w:pPr>
            <w:r>
              <w:rPr>
                <w:rFonts w:ascii="Times New Roman" w:hAnsi="Times New Roman"/>
                <w:b/>
                <w:color w:val="000000"/>
                <w:sz w:val="24"/>
              </w:rPr>
              <w:t xml:space="preserve">Тема урока </w:t>
            </w:r>
          </w:p>
          <w:p w:rsidR="00194B19" w:rsidRDefault="00194B19">
            <w:pPr>
              <w:spacing w:after="0"/>
              <w:ind w:left="135"/>
            </w:pPr>
          </w:p>
        </w:tc>
        <w:tc>
          <w:tcPr>
            <w:tcW w:w="0" w:type="auto"/>
            <w:gridSpan w:val="3"/>
            <w:tcMar>
              <w:top w:w="50" w:type="dxa"/>
              <w:left w:w="100" w:type="dxa"/>
            </w:tcMar>
            <w:vAlign w:val="center"/>
          </w:tcPr>
          <w:p w:rsidR="00194B19" w:rsidRDefault="00954831">
            <w:pPr>
              <w:spacing w:after="0"/>
            </w:pPr>
            <w:r>
              <w:rPr>
                <w:rFonts w:ascii="Times New Roman" w:hAnsi="Times New Roman"/>
                <w:b/>
                <w:color w:val="000000"/>
                <w:sz w:val="24"/>
              </w:rPr>
              <w:t>Количество часов</w:t>
            </w:r>
          </w:p>
        </w:tc>
      </w:tr>
      <w:tr w:rsidR="00194B19">
        <w:trPr>
          <w:trHeight w:val="144"/>
          <w:tblCellSpacing w:w="20" w:type="nil"/>
        </w:trPr>
        <w:tc>
          <w:tcPr>
            <w:tcW w:w="0" w:type="auto"/>
            <w:vMerge/>
            <w:tcBorders>
              <w:top w:val="nil"/>
            </w:tcBorders>
            <w:tcMar>
              <w:top w:w="50" w:type="dxa"/>
              <w:left w:w="100" w:type="dxa"/>
            </w:tcMar>
          </w:tcPr>
          <w:p w:rsidR="00194B19" w:rsidRDefault="00194B19"/>
        </w:tc>
        <w:tc>
          <w:tcPr>
            <w:tcW w:w="0" w:type="auto"/>
            <w:vMerge/>
            <w:tcBorders>
              <w:top w:val="nil"/>
            </w:tcBorders>
            <w:tcMar>
              <w:top w:w="50" w:type="dxa"/>
              <w:left w:w="100" w:type="dxa"/>
            </w:tcMar>
          </w:tcPr>
          <w:p w:rsidR="00194B19" w:rsidRDefault="00194B19"/>
        </w:tc>
        <w:tc>
          <w:tcPr>
            <w:tcW w:w="1650"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Всего </w:t>
            </w:r>
          </w:p>
          <w:p w:rsidR="00194B19" w:rsidRDefault="00194B19">
            <w:pPr>
              <w:spacing w:after="0"/>
              <w:ind w:left="135"/>
            </w:pPr>
          </w:p>
        </w:tc>
        <w:tc>
          <w:tcPr>
            <w:tcW w:w="2482"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Контрольные работы </w:t>
            </w:r>
          </w:p>
          <w:p w:rsidR="00194B19" w:rsidRDefault="00194B19">
            <w:pPr>
              <w:spacing w:after="0"/>
              <w:ind w:left="135"/>
            </w:pPr>
          </w:p>
        </w:tc>
        <w:tc>
          <w:tcPr>
            <w:tcW w:w="2514" w:type="dxa"/>
            <w:tcMar>
              <w:top w:w="50" w:type="dxa"/>
              <w:left w:w="100" w:type="dxa"/>
            </w:tcMar>
            <w:vAlign w:val="center"/>
          </w:tcPr>
          <w:p w:rsidR="00194B19" w:rsidRDefault="00954831">
            <w:pPr>
              <w:spacing w:after="0"/>
              <w:ind w:left="135"/>
            </w:pPr>
            <w:r>
              <w:rPr>
                <w:rFonts w:ascii="Times New Roman" w:hAnsi="Times New Roman"/>
                <w:b/>
                <w:color w:val="000000"/>
                <w:sz w:val="24"/>
              </w:rPr>
              <w:t xml:space="preserve">Практические работы </w:t>
            </w:r>
          </w:p>
          <w:p w:rsidR="00194B19" w:rsidRDefault="00194B19">
            <w:pPr>
              <w:spacing w:after="0"/>
              <w:ind w:left="135"/>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Науки о человеке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Человек как часть природы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Антропогенез</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и химический состав клетки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Типы тканей организма человека. Практическая работа </w:t>
            </w:r>
            <w:r w:rsidRPr="00695A93">
              <w:rPr>
                <w:rFonts w:ascii="Times New Roman" w:hAnsi="Times New Roman"/>
                <w:color w:val="000000"/>
                <w:sz w:val="24"/>
                <w:lang w:val="ru-RU"/>
              </w:rPr>
              <w:t>«Изучение микроскопического строения тканей (на готовых микропрепаратах)»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7</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Нервные клетки. Рефлекс. Рецепторы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Нервная система человека, ее организация и значение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9</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Спинной мозг, его строение и функции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 xml:space="preserve">Вегетативная </w:t>
            </w:r>
            <w:r>
              <w:rPr>
                <w:rFonts w:ascii="Times New Roman" w:hAnsi="Times New Roman"/>
                <w:color w:val="000000"/>
                <w:sz w:val="24"/>
              </w:rPr>
              <w:t>нервная система</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Нервная система как единое целое. Нарушения в работе нервной системы</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Эндокринная система человека</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Особенности рефлекторной и гуморальной регуляции функций организма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Скелет человека, строение его </w:t>
            </w:r>
            <w:r w:rsidRPr="00695A93">
              <w:rPr>
                <w:rFonts w:ascii="Times New Roman" w:hAnsi="Times New Roman"/>
                <w:color w:val="000000"/>
                <w:sz w:val="24"/>
                <w:lang w:val="ru-RU"/>
              </w:rPr>
              <w:t>отделов и функции. Практическая работа «Изучение строения костей (на муляжах)»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17</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Мышечная система человека. Практическая работа</w:t>
            </w:r>
            <w:r w:rsidRPr="00695A93">
              <w:rPr>
                <w:rFonts w:ascii="Times New Roman" w:hAnsi="Times New Roman"/>
                <w:color w:val="000000"/>
                <w:sz w:val="24"/>
                <w:lang w:val="ru-RU"/>
              </w:rPr>
              <w:t xml:space="preserve"> «Изучение влияния статической и динамической нагрузки на утомление мышц»</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18</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Нарушения опорно-двигательной системы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19</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w:t>
            </w:r>
            <w:r w:rsidRPr="00695A93">
              <w:rPr>
                <w:rFonts w:ascii="Times New Roman" w:hAnsi="Times New Roman"/>
                <w:color w:val="000000"/>
                <w:sz w:val="24"/>
                <w:lang w:val="ru-RU"/>
              </w:rPr>
              <w:t xml:space="preserve"> помощи при повреждении скелета и мышц»</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Внутренняя среда организма и ее функции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Свёртывание крови. </w:t>
            </w:r>
            <w:r w:rsidRPr="00695A93">
              <w:rPr>
                <w:rFonts w:ascii="Times New Roman" w:hAnsi="Times New Roman"/>
                <w:color w:val="000000"/>
                <w:sz w:val="24"/>
                <w:lang w:val="ru-RU"/>
              </w:rPr>
              <w:t>Переливание крови. Группы крови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Иммунитет и его виды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Органы кровообращения Строение и работа сердца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Сосудистая система. Практическая работа «Измерение кровяного давления»</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Регуляция деятельности сердца и сосудов.</w:t>
            </w:r>
            <w:r w:rsidRPr="00695A93">
              <w:rPr>
                <w:rFonts w:ascii="Times New Roman" w:hAnsi="Times New Roman"/>
                <w:color w:val="000000"/>
                <w:sz w:val="24"/>
                <w:lang w:val="ru-RU"/>
              </w:rPr>
              <w:t xml:space="preserve"> Практическая работа «Определение пульса и числа сердечных сокращений в покое и после дозированных физических нагрузок у человека»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27</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Профилактика </w:t>
            </w:r>
            <w:proofErr w:type="gramStart"/>
            <w:r w:rsidRPr="00695A93">
              <w:rPr>
                <w:rFonts w:ascii="Times New Roman" w:hAnsi="Times New Roman"/>
                <w:color w:val="000000"/>
                <w:sz w:val="24"/>
                <w:lang w:val="ru-RU"/>
              </w:rPr>
              <w:t>сердечно-сосудистых</w:t>
            </w:r>
            <w:proofErr w:type="gramEnd"/>
            <w:r w:rsidRPr="00695A93">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w:t>
            </w:r>
            <w:r>
              <w:rPr>
                <w:rFonts w:ascii="Times New Roman" w:hAnsi="Times New Roman"/>
                <w:color w:val="000000"/>
                <w:sz w:val="24"/>
              </w:rPr>
              <w:t>ощь при кровотечении»</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Дыхание и его значение. Органы дыхания</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29</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Заболевания органов дыхания и их </w:t>
            </w:r>
            <w:r w:rsidRPr="00695A93">
              <w:rPr>
                <w:rFonts w:ascii="Times New Roman" w:hAnsi="Times New Roman"/>
                <w:color w:val="000000"/>
                <w:sz w:val="24"/>
                <w:lang w:val="ru-RU"/>
              </w:rPr>
              <w:t>профилактика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31</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Оказание первой помощи при поражении органов дыхания </w:t>
            </w:r>
            <w:r w:rsidRPr="00695A93">
              <w:rPr>
                <w:rFonts w:ascii="Times New Roman" w:hAnsi="Times New Roman"/>
                <w:color w:val="000000"/>
                <w:sz w:val="24"/>
                <w:lang w:val="ru-RU"/>
              </w:rPr>
              <w:lastRenderedPageBreak/>
              <w:t xml:space="preserve">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lastRenderedPageBreak/>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33</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Органы пищеварения, их строение и функции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Пищеварение в желудке и кишечнике. Практическая работа «Наблюдение действия </w:t>
            </w:r>
            <w:r w:rsidRPr="00695A93">
              <w:rPr>
                <w:rFonts w:ascii="Times New Roman" w:hAnsi="Times New Roman"/>
                <w:color w:val="000000"/>
                <w:sz w:val="24"/>
                <w:lang w:val="ru-RU"/>
              </w:rPr>
              <w:t>желудочного сока на белки»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36</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Методы изучения органов пищеварения</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37</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Гигиена питания</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39</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Регуляция обмена веществ</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Нормы и режим питания. Нарушение обмена веще</w:t>
            </w:r>
            <w:proofErr w:type="gramStart"/>
            <w:r w:rsidRPr="00695A93">
              <w:rPr>
                <w:rFonts w:ascii="Times New Roman" w:hAnsi="Times New Roman"/>
                <w:color w:val="000000"/>
                <w:sz w:val="24"/>
                <w:lang w:val="ru-RU"/>
              </w:rPr>
              <w:t>ств Пр</w:t>
            </w:r>
            <w:proofErr w:type="gramEnd"/>
            <w:r w:rsidRPr="00695A93">
              <w:rPr>
                <w:rFonts w:ascii="Times New Roman" w:hAnsi="Times New Roman"/>
                <w:color w:val="000000"/>
                <w:sz w:val="24"/>
                <w:lang w:val="ru-RU"/>
              </w:rPr>
              <w:t xml:space="preserve">актическая работа «Составление меню в зависимости </w:t>
            </w:r>
            <w:r w:rsidRPr="00695A93">
              <w:rPr>
                <w:rFonts w:ascii="Times New Roman" w:hAnsi="Times New Roman"/>
                <w:color w:val="000000"/>
                <w:sz w:val="24"/>
                <w:lang w:val="ru-RU"/>
              </w:rPr>
              <w:t xml:space="preserve">от </w:t>
            </w:r>
            <w:r w:rsidRPr="00695A93">
              <w:rPr>
                <w:rFonts w:ascii="Times New Roman" w:hAnsi="Times New Roman"/>
                <w:color w:val="000000"/>
                <w:sz w:val="24"/>
                <w:lang w:val="ru-RU"/>
              </w:rPr>
              <w:lastRenderedPageBreak/>
              <w:t>калорийности пищи»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43</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Кожа и ее производные. Практическая работа «Описание мер по уходу за кожей лица и волосами в </w:t>
            </w:r>
            <w:r w:rsidRPr="00695A93">
              <w:rPr>
                <w:rFonts w:ascii="Times New Roman" w:hAnsi="Times New Roman"/>
                <w:color w:val="000000"/>
                <w:sz w:val="24"/>
                <w:lang w:val="ru-RU"/>
              </w:rPr>
              <w:t>зависимости от типа кожи»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44</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Заболевания кожи и их предупреждение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Гигиена кожи. Закаливание. Практическая работа «Описание </w:t>
            </w:r>
            <w:r w:rsidRPr="00695A93">
              <w:rPr>
                <w:rFonts w:ascii="Times New Roman" w:hAnsi="Times New Roman"/>
                <w:color w:val="000000"/>
                <w:sz w:val="24"/>
                <w:lang w:val="ru-RU"/>
              </w:rPr>
              <w:t>основных гигиенических требований к одежде и обуви»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47</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Образование мочи. Регуляция </w:t>
            </w:r>
            <w:r w:rsidRPr="00695A93">
              <w:rPr>
                <w:rFonts w:ascii="Times New Roman" w:hAnsi="Times New Roman"/>
                <w:color w:val="000000"/>
                <w:sz w:val="24"/>
                <w:lang w:val="ru-RU"/>
              </w:rPr>
              <w:t>работы органов мочевыделительной системы</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49</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профилактики болезней </w:t>
            </w:r>
            <w:r>
              <w:rPr>
                <w:rFonts w:ascii="Times New Roman" w:hAnsi="Times New Roman"/>
                <w:color w:val="000000"/>
                <w:sz w:val="24"/>
              </w:rPr>
              <w:lastRenderedPageBreak/>
              <w:t>почек»</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lastRenderedPageBreak/>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Особенности размножения человека. Наследование признаков у </w:t>
            </w:r>
            <w:r w:rsidRPr="00695A93">
              <w:rPr>
                <w:rFonts w:ascii="Times New Roman" w:hAnsi="Times New Roman"/>
                <w:color w:val="000000"/>
                <w:sz w:val="24"/>
                <w:lang w:val="ru-RU"/>
              </w:rPr>
              <w:t>человека.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51</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Органы репродукции человека</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52</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w:t>
            </w:r>
            <w:r w:rsidRPr="00695A93">
              <w:rPr>
                <w:rFonts w:ascii="Times New Roman" w:hAnsi="Times New Roman"/>
                <w:color w:val="000000"/>
                <w:sz w:val="24"/>
                <w:lang w:val="ru-RU"/>
              </w:rPr>
              <w:t>заболеваний: СПИД и гепатит»</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53</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Беременность и роды</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54</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Рост и развитие ребенка</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Механизм</w:t>
            </w:r>
            <w:r w:rsidRPr="00695A93">
              <w:rPr>
                <w:rFonts w:ascii="Times New Roman" w:hAnsi="Times New Roman"/>
                <w:color w:val="000000"/>
                <w:sz w:val="24"/>
                <w:lang w:val="ru-RU"/>
              </w:rPr>
              <w:t xml:space="preserve"> работы зрительного анализатора. Гигиена зрения. Практическая работа «Определение остроты зрения у человека».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57</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Ухо и слух. Практическая работа «Изучение строения органа слуха (на муляже)»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Органы равновесия, мышечное чувство, </w:t>
            </w:r>
            <w:r w:rsidRPr="00695A93">
              <w:rPr>
                <w:rFonts w:ascii="Times New Roman" w:hAnsi="Times New Roman"/>
                <w:color w:val="000000"/>
                <w:sz w:val="24"/>
                <w:lang w:val="ru-RU"/>
              </w:rPr>
              <w:t>осязание</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59</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 xml:space="preserve">Вкусовой и обонятельный анализаторы. Взаимодействие сенсорных систем </w:t>
            </w:r>
            <w:r w:rsidRPr="00695A93">
              <w:rPr>
                <w:rFonts w:ascii="Times New Roman" w:hAnsi="Times New Roman"/>
                <w:color w:val="000000"/>
                <w:sz w:val="24"/>
                <w:lang w:val="ru-RU"/>
              </w:rPr>
              <w:lastRenderedPageBreak/>
              <w:t>организма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Психика и поведение человека.</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61</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Высшая нервная деятельность человека, история ее изучения</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62</w:t>
            </w:r>
          </w:p>
        </w:tc>
        <w:tc>
          <w:tcPr>
            <w:tcW w:w="3168" w:type="dxa"/>
            <w:tcMar>
              <w:top w:w="50" w:type="dxa"/>
              <w:left w:w="100" w:type="dxa"/>
            </w:tcMar>
            <w:vAlign w:val="center"/>
          </w:tcPr>
          <w:p w:rsidR="00194B19" w:rsidRDefault="00954831">
            <w:pPr>
              <w:spacing w:after="0"/>
              <w:ind w:left="135"/>
            </w:pPr>
            <w:r>
              <w:rPr>
                <w:rFonts w:ascii="Times New Roman" w:hAnsi="Times New Roman"/>
                <w:color w:val="000000"/>
                <w:sz w:val="24"/>
              </w:rPr>
              <w:t>Врождённое и приобретённое поведение</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63</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64</w:t>
            </w:r>
          </w:p>
        </w:tc>
        <w:tc>
          <w:tcPr>
            <w:tcW w:w="3168" w:type="dxa"/>
            <w:tcMar>
              <w:top w:w="50" w:type="dxa"/>
              <w:left w:w="100" w:type="dxa"/>
            </w:tcMar>
            <w:vAlign w:val="center"/>
          </w:tcPr>
          <w:p w:rsidR="00194B19" w:rsidRDefault="00954831">
            <w:pPr>
              <w:spacing w:after="0"/>
              <w:ind w:left="135"/>
            </w:pPr>
            <w:r w:rsidRPr="00695A93">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650"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0.5 </w:t>
            </w: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65</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Сон и бодрствование. Режим труда и отдыха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66</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Среда обитания человека и её факторы</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67</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Окружающая среда и здоровье человека</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194B19">
            <w:pPr>
              <w:spacing w:after="0"/>
              <w:ind w:left="135"/>
              <w:jc w:val="center"/>
            </w:pP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852" w:type="dxa"/>
            <w:tcMar>
              <w:top w:w="50" w:type="dxa"/>
              <w:left w:w="100" w:type="dxa"/>
            </w:tcMar>
            <w:vAlign w:val="center"/>
          </w:tcPr>
          <w:p w:rsidR="00194B19" w:rsidRDefault="00954831">
            <w:pPr>
              <w:spacing w:after="0"/>
            </w:pPr>
            <w:r>
              <w:rPr>
                <w:rFonts w:ascii="Times New Roman" w:hAnsi="Times New Roman"/>
                <w:color w:val="000000"/>
                <w:sz w:val="24"/>
              </w:rPr>
              <w:t>68</w:t>
            </w:r>
          </w:p>
        </w:tc>
        <w:tc>
          <w:tcPr>
            <w:tcW w:w="3168" w:type="dxa"/>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Человек как часть биосферы Земли</w:t>
            </w:r>
          </w:p>
        </w:tc>
        <w:tc>
          <w:tcPr>
            <w:tcW w:w="1650"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194B19" w:rsidRDefault="00194B19">
            <w:pPr>
              <w:spacing w:after="0"/>
              <w:ind w:left="135"/>
              <w:jc w:val="center"/>
            </w:pPr>
          </w:p>
        </w:tc>
      </w:tr>
      <w:tr w:rsidR="00194B19">
        <w:trPr>
          <w:trHeight w:val="144"/>
          <w:tblCellSpacing w:w="20" w:type="nil"/>
        </w:trPr>
        <w:tc>
          <w:tcPr>
            <w:tcW w:w="0" w:type="auto"/>
            <w:gridSpan w:val="2"/>
            <w:tcMar>
              <w:top w:w="50" w:type="dxa"/>
              <w:left w:w="100" w:type="dxa"/>
            </w:tcMar>
            <w:vAlign w:val="center"/>
          </w:tcPr>
          <w:p w:rsidR="00194B19" w:rsidRPr="00695A93" w:rsidRDefault="00954831">
            <w:pPr>
              <w:spacing w:after="0"/>
              <w:ind w:left="135"/>
              <w:rPr>
                <w:lang w:val="ru-RU"/>
              </w:rPr>
            </w:pPr>
            <w:r w:rsidRPr="00695A93">
              <w:rPr>
                <w:rFonts w:ascii="Times New Roman" w:hAnsi="Times New Roman"/>
                <w:color w:val="000000"/>
                <w:sz w:val="24"/>
                <w:lang w:val="ru-RU"/>
              </w:rPr>
              <w:t>ОБЩЕЕ КОЛИЧЕСТВО ЧАСОВ ПО ПРОГРАММЕ</w:t>
            </w:r>
          </w:p>
        </w:tc>
        <w:tc>
          <w:tcPr>
            <w:tcW w:w="2593" w:type="dxa"/>
            <w:tcMar>
              <w:top w:w="50" w:type="dxa"/>
              <w:left w:w="100" w:type="dxa"/>
            </w:tcMar>
            <w:vAlign w:val="center"/>
          </w:tcPr>
          <w:p w:rsidR="00194B19" w:rsidRDefault="00954831">
            <w:pPr>
              <w:spacing w:after="0"/>
              <w:ind w:left="135"/>
              <w:jc w:val="center"/>
            </w:pPr>
            <w:r w:rsidRPr="00695A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82"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 </w:t>
            </w:r>
          </w:p>
        </w:tc>
        <w:tc>
          <w:tcPr>
            <w:tcW w:w="2514" w:type="dxa"/>
            <w:tcMar>
              <w:top w:w="50" w:type="dxa"/>
              <w:left w:w="100" w:type="dxa"/>
            </w:tcMar>
            <w:vAlign w:val="center"/>
          </w:tcPr>
          <w:p w:rsidR="00194B19" w:rsidRDefault="00954831">
            <w:pPr>
              <w:spacing w:after="0"/>
              <w:ind w:left="135"/>
              <w:jc w:val="center"/>
            </w:pPr>
            <w:r>
              <w:rPr>
                <w:rFonts w:ascii="Times New Roman" w:hAnsi="Times New Roman"/>
                <w:color w:val="000000"/>
                <w:sz w:val="24"/>
              </w:rPr>
              <w:t xml:space="preserve"> 14.5 </w:t>
            </w:r>
          </w:p>
        </w:tc>
      </w:tr>
    </w:tbl>
    <w:p w:rsidR="00194B19" w:rsidRDefault="00194B19">
      <w:pPr>
        <w:sectPr w:rsidR="00194B19">
          <w:pgSz w:w="16383" w:h="11906" w:orient="landscape"/>
          <w:pgMar w:top="1134" w:right="850" w:bottom="1134" w:left="1701" w:header="720" w:footer="720" w:gutter="0"/>
          <w:cols w:space="720"/>
        </w:sectPr>
      </w:pPr>
    </w:p>
    <w:p w:rsidR="00194B19" w:rsidRDefault="00194B19">
      <w:pPr>
        <w:sectPr w:rsidR="00194B19">
          <w:pgSz w:w="16383" w:h="11906" w:orient="landscape"/>
          <w:pgMar w:top="1134" w:right="850" w:bottom="1134" w:left="1701" w:header="720" w:footer="720" w:gutter="0"/>
          <w:cols w:space="720"/>
        </w:sectPr>
      </w:pPr>
    </w:p>
    <w:p w:rsidR="00194B19" w:rsidRDefault="00954831">
      <w:pPr>
        <w:spacing w:after="0"/>
        <w:ind w:left="120"/>
      </w:pPr>
      <w:bookmarkStart w:id="10" w:name="block-8417096"/>
      <w:bookmarkEnd w:id="9"/>
      <w:r>
        <w:rPr>
          <w:rFonts w:ascii="Times New Roman" w:hAnsi="Times New Roman"/>
          <w:b/>
          <w:color w:val="000000"/>
          <w:sz w:val="28"/>
        </w:rPr>
        <w:lastRenderedPageBreak/>
        <w:t>УЧЕБНО-МЕТОДИЧЕСКОЕ ОБЕСПЕЧЕНИЕ ОБРАЗОВАТЕЛЬНОГО ПРОЦЕССА</w:t>
      </w:r>
    </w:p>
    <w:p w:rsidR="00194B19" w:rsidRDefault="00954831">
      <w:pPr>
        <w:spacing w:after="0" w:line="480" w:lineRule="auto"/>
        <w:ind w:left="120"/>
      </w:pPr>
      <w:r>
        <w:rPr>
          <w:rFonts w:ascii="Times New Roman" w:hAnsi="Times New Roman"/>
          <w:b/>
          <w:color w:val="000000"/>
          <w:sz w:val="28"/>
        </w:rPr>
        <w:t>ОБЯЗАТЕЛЬНЫЕ УЧЕБНЫЕ МАТЕРИАЛЫ ДЛЯ УЧЕНИКА</w:t>
      </w:r>
    </w:p>
    <w:p w:rsidR="00194B19" w:rsidRDefault="00954831">
      <w:pPr>
        <w:spacing w:after="0" w:line="480" w:lineRule="auto"/>
        <w:ind w:left="120"/>
      </w:pPr>
      <w:r>
        <w:rPr>
          <w:rFonts w:ascii="Times New Roman" w:hAnsi="Times New Roman"/>
          <w:color w:val="000000"/>
          <w:sz w:val="28"/>
        </w:rPr>
        <w:t>​‌‌​</w:t>
      </w:r>
    </w:p>
    <w:p w:rsidR="00194B19" w:rsidRDefault="00954831">
      <w:pPr>
        <w:spacing w:after="0" w:line="480" w:lineRule="auto"/>
        <w:ind w:left="120"/>
      </w:pPr>
      <w:r>
        <w:rPr>
          <w:rFonts w:ascii="Times New Roman" w:hAnsi="Times New Roman"/>
          <w:color w:val="000000"/>
          <w:sz w:val="28"/>
        </w:rPr>
        <w:t>​‌‌</w:t>
      </w:r>
    </w:p>
    <w:p w:rsidR="00194B19" w:rsidRDefault="00954831">
      <w:pPr>
        <w:spacing w:after="0"/>
        <w:ind w:left="120"/>
      </w:pPr>
      <w:r>
        <w:rPr>
          <w:rFonts w:ascii="Times New Roman" w:hAnsi="Times New Roman"/>
          <w:color w:val="000000"/>
          <w:sz w:val="28"/>
        </w:rPr>
        <w:t>​</w:t>
      </w:r>
    </w:p>
    <w:p w:rsidR="00194B19" w:rsidRDefault="00954831">
      <w:pPr>
        <w:spacing w:after="0" w:line="480" w:lineRule="auto"/>
        <w:ind w:left="120"/>
      </w:pPr>
      <w:r>
        <w:rPr>
          <w:rFonts w:ascii="Times New Roman" w:hAnsi="Times New Roman"/>
          <w:b/>
          <w:color w:val="000000"/>
          <w:sz w:val="28"/>
        </w:rPr>
        <w:t>МЕТОДИЧЕСКИЕ МАТЕРИАЛЫ ДЛЯ УЧИТЕЛЯ</w:t>
      </w:r>
    </w:p>
    <w:p w:rsidR="00194B19" w:rsidRDefault="00954831">
      <w:pPr>
        <w:spacing w:after="0" w:line="480" w:lineRule="auto"/>
        <w:ind w:left="120"/>
      </w:pPr>
      <w:r>
        <w:rPr>
          <w:rFonts w:ascii="Times New Roman" w:hAnsi="Times New Roman"/>
          <w:color w:val="000000"/>
          <w:sz w:val="28"/>
        </w:rPr>
        <w:t>​‌‌​</w:t>
      </w:r>
    </w:p>
    <w:p w:rsidR="00194B19" w:rsidRDefault="00194B19">
      <w:pPr>
        <w:spacing w:after="0"/>
        <w:ind w:left="120"/>
      </w:pPr>
    </w:p>
    <w:p w:rsidR="00194B19" w:rsidRPr="00695A93" w:rsidRDefault="00954831">
      <w:pPr>
        <w:spacing w:after="0" w:line="480" w:lineRule="auto"/>
        <w:ind w:left="120"/>
        <w:rPr>
          <w:lang w:val="ru-RU"/>
        </w:rPr>
      </w:pPr>
      <w:r w:rsidRPr="00695A93">
        <w:rPr>
          <w:rFonts w:ascii="Times New Roman" w:hAnsi="Times New Roman"/>
          <w:b/>
          <w:color w:val="000000"/>
          <w:sz w:val="28"/>
          <w:lang w:val="ru-RU"/>
        </w:rPr>
        <w:t>ЦИФРОВЫЕ ОБРАЗОВАТЕЛЬНЫЕ РЕСУРСЫ И РЕСУРСЫ СЕТИ ИНТЕРНЕТ</w:t>
      </w:r>
    </w:p>
    <w:p w:rsidR="00194B19" w:rsidRDefault="0095483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94B19" w:rsidRDefault="00194B19">
      <w:pPr>
        <w:sectPr w:rsidR="00194B19">
          <w:pgSz w:w="11906" w:h="16383"/>
          <w:pgMar w:top="1134" w:right="850" w:bottom="1134" w:left="1701" w:header="720" w:footer="720" w:gutter="0"/>
          <w:cols w:space="720"/>
        </w:sectPr>
      </w:pPr>
    </w:p>
    <w:bookmarkEnd w:id="10"/>
    <w:p w:rsidR="00954831" w:rsidRDefault="00954831"/>
    <w:sectPr w:rsidR="00954831" w:rsidSect="00194B1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44A"/>
    <w:multiLevelType w:val="multilevel"/>
    <w:tmpl w:val="72D4A6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71239"/>
    <w:multiLevelType w:val="multilevel"/>
    <w:tmpl w:val="A87E862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045EA"/>
    <w:multiLevelType w:val="multilevel"/>
    <w:tmpl w:val="D44615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781E7F"/>
    <w:multiLevelType w:val="multilevel"/>
    <w:tmpl w:val="58AC4CA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2867A9"/>
    <w:multiLevelType w:val="multilevel"/>
    <w:tmpl w:val="0C58036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9C7441"/>
    <w:multiLevelType w:val="multilevel"/>
    <w:tmpl w:val="479825B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832B18"/>
    <w:multiLevelType w:val="multilevel"/>
    <w:tmpl w:val="0428BBC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662BFF"/>
    <w:multiLevelType w:val="multilevel"/>
    <w:tmpl w:val="45FAD8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A76AA8"/>
    <w:multiLevelType w:val="multilevel"/>
    <w:tmpl w:val="E140DB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651C3E"/>
    <w:multiLevelType w:val="multilevel"/>
    <w:tmpl w:val="463CDE6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3F5C8F"/>
    <w:multiLevelType w:val="multilevel"/>
    <w:tmpl w:val="40DEF0A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DE1555"/>
    <w:multiLevelType w:val="multilevel"/>
    <w:tmpl w:val="323229E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6C5345"/>
    <w:multiLevelType w:val="multilevel"/>
    <w:tmpl w:val="91F6FF6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F97CFA"/>
    <w:multiLevelType w:val="multilevel"/>
    <w:tmpl w:val="A5F89D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2C19A6"/>
    <w:multiLevelType w:val="multilevel"/>
    <w:tmpl w:val="5C0824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AC76C2"/>
    <w:multiLevelType w:val="multilevel"/>
    <w:tmpl w:val="61184AC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9F2A6E"/>
    <w:multiLevelType w:val="multilevel"/>
    <w:tmpl w:val="D88E5D0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0E6374"/>
    <w:multiLevelType w:val="multilevel"/>
    <w:tmpl w:val="55F4D2C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5F0F73"/>
    <w:multiLevelType w:val="multilevel"/>
    <w:tmpl w:val="C672764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B47D2D"/>
    <w:multiLevelType w:val="multilevel"/>
    <w:tmpl w:val="F94A4C7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6F67E9"/>
    <w:multiLevelType w:val="multilevel"/>
    <w:tmpl w:val="4CFAA7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014098"/>
    <w:multiLevelType w:val="multilevel"/>
    <w:tmpl w:val="9C46C2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597D94"/>
    <w:multiLevelType w:val="multilevel"/>
    <w:tmpl w:val="EFE247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FF0551"/>
    <w:multiLevelType w:val="multilevel"/>
    <w:tmpl w:val="6D2A7EA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D75548"/>
    <w:multiLevelType w:val="multilevel"/>
    <w:tmpl w:val="C6624D2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E55865"/>
    <w:multiLevelType w:val="multilevel"/>
    <w:tmpl w:val="CC5C648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3D5776"/>
    <w:multiLevelType w:val="multilevel"/>
    <w:tmpl w:val="184215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896AAF"/>
    <w:multiLevelType w:val="multilevel"/>
    <w:tmpl w:val="2042E80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2F6BE9"/>
    <w:multiLevelType w:val="multilevel"/>
    <w:tmpl w:val="4072BD4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DF40D0"/>
    <w:multiLevelType w:val="multilevel"/>
    <w:tmpl w:val="553C3CB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4277BA"/>
    <w:multiLevelType w:val="multilevel"/>
    <w:tmpl w:val="D944968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2E765B5"/>
    <w:multiLevelType w:val="multilevel"/>
    <w:tmpl w:val="2C9A551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E737F6"/>
    <w:multiLevelType w:val="multilevel"/>
    <w:tmpl w:val="329AA2C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312645"/>
    <w:multiLevelType w:val="multilevel"/>
    <w:tmpl w:val="DAC41F5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A7587F"/>
    <w:multiLevelType w:val="multilevel"/>
    <w:tmpl w:val="914229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5"/>
  </w:num>
  <w:num w:numId="3">
    <w:abstractNumId w:val="10"/>
  </w:num>
  <w:num w:numId="4">
    <w:abstractNumId w:val="21"/>
  </w:num>
  <w:num w:numId="5">
    <w:abstractNumId w:val="27"/>
  </w:num>
  <w:num w:numId="6">
    <w:abstractNumId w:val="8"/>
  </w:num>
  <w:num w:numId="7">
    <w:abstractNumId w:val="14"/>
  </w:num>
  <w:num w:numId="8">
    <w:abstractNumId w:val="34"/>
  </w:num>
  <w:num w:numId="9">
    <w:abstractNumId w:val="6"/>
  </w:num>
  <w:num w:numId="10">
    <w:abstractNumId w:val="7"/>
  </w:num>
  <w:num w:numId="11">
    <w:abstractNumId w:val="22"/>
  </w:num>
  <w:num w:numId="12">
    <w:abstractNumId w:val="26"/>
  </w:num>
  <w:num w:numId="13">
    <w:abstractNumId w:val="31"/>
  </w:num>
  <w:num w:numId="14">
    <w:abstractNumId w:val="32"/>
  </w:num>
  <w:num w:numId="15">
    <w:abstractNumId w:val="20"/>
  </w:num>
  <w:num w:numId="16">
    <w:abstractNumId w:val="9"/>
  </w:num>
  <w:num w:numId="17">
    <w:abstractNumId w:val="19"/>
  </w:num>
  <w:num w:numId="18">
    <w:abstractNumId w:val="30"/>
  </w:num>
  <w:num w:numId="19">
    <w:abstractNumId w:val="4"/>
  </w:num>
  <w:num w:numId="20">
    <w:abstractNumId w:val="0"/>
  </w:num>
  <w:num w:numId="21">
    <w:abstractNumId w:val="2"/>
  </w:num>
  <w:num w:numId="22">
    <w:abstractNumId w:val="3"/>
  </w:num>
  <w:num w:numId="23">
    <w:abstractNumId w:val="29"/>
  </w:num>
  <w:num w:numId="24">
    <w:abstractNumId w:val="24"/>
  </w:num>
  <w:num w:numId="25">
    <w:abstractNumId w:val="1"/>
  </w:num>
  <w:num w:numId="26">
    <w:abstractNumId w:val="5"/>
  </w:num>
  <w:num w:numId="27">
    <w:abstractNumId w:val="17"/>
  </w:num>
  <w:num w:numId="28">
    <w:abstractNumId w:val="28"/>
  </w:num>
  <w:num w:numId="29">
    <w:abstractNumId w:val="23"/>
  </w:num>
  <w:num w:numId="30">
    <w:abstractNumId w:val="16"/>
  </w:num>
  <w:num w:numId="31">
    <w:abstractNumId w:val="12"/>
  </w:num>
  <w:num w:numId="32">
    <w:abstractNumId w:val="18"/>
  </w:num>
  <w:num w:numId="33">
    <w:abstractNumId w:val="33"/>
  </w:num>
  <w:num w:numId="34">
    <w:abstractNumId w:val="11"/>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compat/>
  <w:rsids>
    <w:rsidRoot w:val="00194B19"/>
    <w:rsid w:val="00194B19"/>
    <w:rsid w:val="00695A93"/>
    <w:rsid w:val="009548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94B19"/>
    <w:rPr>
      <w:color w:val="0000FF" w:themeColor="hyperlink"/>
      <w:u w:val="single"/>
    </w:rPr>
  </w:style>
  <w:style w:type="table" w:styleId="ac">
    <w:name w:val="Table Grid"/>
    <w:basedOn w:val="a1"/>
    <w:uiPriority w:val="59"/>
    <w:rsid w:val="00194B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95A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695A93"/>
    <w:pPr>
      <w:widowControl w:val="0"/>
      <w:autoSpaceDE w:val="0"/>
      <w:autoSpaceDN w:val="0"/>
      <w:spacing w:after="0" w:line="240" w:lineRule="auto"/>
    </w:pPr>
    <w:rPr>
      <w:rFonts w:ascii="Bookman Old Style" w:eastAsia="Bookman Old Style" w:hAnsi="Bookman Old Style" w:cs="Bookman Old Style"/>
    </w:rPr>
  </w:style>
</w:styles>
</file>

<file path=word/webSettings.xml><?xml version="1.0" encoding="utf-8"?>
<w:webSettings xmlns:r="http://schemas.openxmlformats.org/officeDocument/2006/relationships" xmlns:w="http://schemas.openxmlformats.org/wordprocessingml/2006/main">
  <w:divs>
    <w:div w:id="161011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fontTable" Target="fontTable.xm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image" Target="media/image1.pn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theme" Target="theme/theme1.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16059</Words>
  <Characters>91539</Characters>
  <Application>Microsoft Office Word</Application>
  <DocSecurity>0</DocSecurity>
  <Lines>762</Lines>
  <Paragraphs>214</Paragraphs>
  <ScaleCrop>false</ScaleCrop>
  <Company/>
  <LinksUpToDate>false</LinksUpToDate>
  <CharactersWithSpaces>107384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2024-11-11T14:15:00Z</dcterms:created>
  <dcterms:modified xsi:type="dcterms:W3CDTF">2024-11-11T14:15:00Z</dcterms:modified>
</cp:coreProperties>
</file>