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EBA" w:rsidRDefault="00103EBA" w:rsidP="00103EBA">
      <w:pPr>
        <w:spacing w:after="0" w:line="240" w:lineRule="auto"/>
        <w:jc w:val="center"/>
        <w:rPr>
          <w:rFonts w:ascii="Times New Roman" w:hAnsi="Times New Roman" w:cs="Times New Roman"/>
          <w:color w:val="000000"/>
          <w:sz w:val="28"/>
          <w:szCs w:val="28"/>
          <w:lang w:val="ru-RU"/>
        </w:rPr>
      </w:pPr>
      <w:bookmarkStart w:id="0" w:name="block-8482324"/>
      <w:r>
        <w:rPr>
          <w:rFonts w:ascii="Times New Roman" w:hAnsi="Times New Roman" w:cs="Times New Roman"/>
          <w:color w:val="000000"/>
          <w:sz w:val="28"/>
          <w:szCs w:val="28"/>
          <w:lang w:val="ru-RU"/>
        </w:rPr>
        <w:t>МИНИСТЕРСТВО ПРОСВЕЩЕНИЯ РОССИЙСКОЙ ФЕДЕРАЦИИ</w:t>
      </w:r>
    </w:p>
    <w:p w:rsidR="00103EBA" w:rsidRDefault="00103EBA" w:rsidP="00103EBA">
      <w:pPr>
        <w:spacing w:after="0" w:line="240" w:lineRule="auto"/>
        <w:jc w:val="center"/>
        <w:rPr>
          <w:rFonts w:ascii="Times New Roman" w:hAnsi="Times New Roman" w:cs="Times New Roman"/>
          <w:sz w:val="28"/>
          <w:szCs w:val="28"/>
          <w:lang w:val="ru-RU"/>
        </w:rPr>
      </w:pPr>
    </w:p>
    <w:p w:rsidR="00103EBA" w:rsidRDefault="00103EBA" w:rsidP="00103EBA">
      <w:pPr>
        <w:spacing w:after="0" w:line="240" w:lineRule="auto"/>
        <w:jc w:val="center"/>
        <w:rPr>
          <w:rFonts w:ascii="Times New Roman" w:hAnsi="Times New Roman" w:cs="Times New Roman"/>
          <w:color w:val="000000"/>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103EBA" w:rsidRDefault="00103EBA" w:rsidP="00103EBA">
      <w:pPr>
        <w:spacing w:after="0" w:line="240" w:lineRule="auto"/>
        <w:jc w:val="center"/>
        <w:rPr>
          <w:rFonts w:ascii="Times New Roman" w:hAnsi="Times New Roman" w:cs="Times New Roman"/>
          <w:sz w:val="28"/>
          <w:szCs w:val="28"/>
          <w:lang w:val="ru-RU"/>
        </w:rPr>
      </w:pPr>
    </w:p>
    <w:p w:rsidR="00103EBA" w:rsidRDefault="00103EBA" w:rsidP="00103EBA">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103EBA" w:rsidRDefault="00103EBA" w:rsidP="00103EBA">
      <w:pPr>
        <w:spacing w:after="0" w:line="240" w:lineRule="auto"/>
        <w:jc w:val="center"/>
        <w:rPr>
          <w:rFonts w:ascii="Times New Roman" w:hAnsi="Times New Roman" w:cs="Times New Roman"/>
          <w:color w:val="000000"/>
          <w:sz w:val="28"/>
          <w:szCs w:val="28"/>
          <w:lang w:val="ru-RU"/>
        </w:rPr>
      </w:pPr>
    </w:p>
    <w:p w:rsidR="00103EBA" w:rsidRDefault="00103EBA" w:rsidP="00103EBA">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103EBA" w:rsidRDefault="00103EBA" w:rsidP="00103EBA">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103EBA" w:rsidRDefault="00103EBA" w:rsidP="00103EBA">
      <w:pPr>
        <w:spacing w:after="0" w:line="240" w:lineRule="auto"/>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p w:rsidR="00103EBA" w:rsidRDefault="00103EBA" w:rsidP="00103EBA">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103EBA" w:rsidTr="00103EBA">
        <w:trPr>
          <w:trHeight w:val="3304"/>
        </w:trPr>
        <w:tc>
          <w:tcPr>
            <w:tcW w:w="4962" w:type="dxa"/>
          </w:tcPr>
          <w:p w:rsidR="00103EBA" w:rsidRDefault="00103EBA">
            <w:pPr>
              <w:pStyle w:val="TableParagraph"/>
              <w:spacing w:line="256" w:lineRule="auto"/>
              <w:ind w:left="0"/>
              <w:jc w:val="both"/>
              <w:rPr>
                <w:color w:val="404040" w:themeColor="text1" w:themeTint="BF"/>
                <w:sz w:val="24"/>
                <w:szCs w:val="24"/>
              </w:rPr>
            </w:pPr>
            <w:r>
              <w:rPr>
                <w:color w:val="404040" w:themeColor="text1" w:themeTint="BF"/>
                <w:sz w:val="24"/>
                <w:szCs w:val="24"/>
              </w:rPr>
              <w:t>ПРИНЯТО</w:t>
            </w:r>
          </w:p>
          <w:p w:rsidR="00103EBA" w:rsidRDefault="00103EBA">
            <w:pPr>
              <w:pStyle w:val="TableParagraph"/>
              <w:spacing w:line="256" w:lineRule="auto"/>
              <w:ind w:left="0"/>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103EBA" w:rsidRDefault="00103EBA">
            <w:pPr>
              <w:pStyle w:val="TableParagraph"/>
              <w:spacing w:line="256" w:lineRule="auto"/>
              <w:ind w:left="0"/>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pacing w:val="1"/>
                <w:sz w:val="24"/>
                <w:szCs w:val="24"/>
              </w:rPr>
            </w:pPr>
          </w:p>
          <w:p w:rsidR="00103EBA" w:rsidRDefault="00103EBA">
            <w:pPr>
              <w:pStyle w:val="TableParagraph"/>
              <w:spacing w:line="256" w:lineRule="auto"/>
              <w:ind w:left="0"/>
              <w:rPr>
                <w:color w:val="404040" w:themeColor="text1" w:themeTint="BF"/>
                <w:spacing w:val="1"/>
                <w:sz w:val="24"/>
                <w:szCs w:val="24"/>
              </w:rPr>
            </w:pPr>
          </w:p>
        </w:tc>
        <w:tc>
          <w:tcPr>
            <w:tcW w:w="4961" w:type="dxa"/>
          </w:tcPr>
          <w:p w:rsidR="00103EBA" w:rsidRDefault="00103EBA">
            <w:pPr>
              <w:pStyle w:val="ae"/>
              <w:autoSpaceDE w:val="0"/>
              <w:autoSpaceDN w:val="0"/>
              <w:spacing w:line="256" w:lineRule="auto"/>
              <w:rPr>
                <w:color w:val="404040" w:themeColor="text1" w:themeTint="BF"/>
                <w:szCs w:val="24"/>
              </w:rPr>
            </w:pPr>
          </w:p>
          <w:p w:rsidR="00103EBA" w:rsidRDefault="00103EBA">
            <w:pPr>
              <w:spacing w:after="0" w:line="240" w:lineRule="auto"/>
              <w:rPr>
                <w:rFonts w:ascii="Times New Roman" w:hAnsi="Times New Roman" w:cs="Times New Roman"/>
                <w:color w:val="404040" w:themeColor="text1" w:themeTint="BF"/>
                <w:sz w:val="24"/>
                <w:szCs w:val="24"/>
                <w:lang w:val="ru-RU"/>
              </w:rPr>
            </w:pPr>
          </w:p>
          <w:p w:rsidR="00103EBA" w:rsidRDefault="00103EBA">
            <w:pPr>
              <w:spacing w:after="0" w:line="240" w:lineRule="auto"/>
              <w:rPr>
                <w:rFonts w:ascii="Times New Roman" w:hAnsi="Times New Roman" w:cs="Times New Roman"/>
                <w:color w:val="404040" w:themeColor="text1" w:themeTint="BF"/>
                <w:sz w:val="24"/>
                <w:szCs w:val="24"/>
                <w:lang w:val="ru-RU"/>
              </w:rPr>
            </w:pPr>
          </w:p>
          <w:p w:rsidR="00103EBA" w:rsidRDefault="00103EBA">
            <w:pPr>
              <w:pStyle w:val="ae"/>
              <w:autoSpaceDE w:val="0"/>
              <w:autoSpaceDN w:val="0"/>
              <w:spacing w:line="256" w:lineRule="auto"/>
              <w:rPr>
                <w:color w:val="404040" w:themeColor="text1" w:themeTint="BF"/>
                <w:szCs w:val="24"/>
              </w:rPr>
            </w:pPr>
          </w:p>
          <w:p w:rsidR="00103EBA" w:rsidRDefault="00103EBA">
            <w:pPr>
              <w:pStyle w:val="ae"/>
              <w:autoSpaceDE w:val="0"/>
              <w:autoSpaceDN w:val="0"/>
              <w:spacing w:line="256" w:lineRule="auto"/>
              <w:rPr>
                <w:color w:val="404040" w:themeColor="text1" w:themeTint="BF"/>
                <w:szCs w:val="24"/>
              </w:rPr>
            </w:pPr>
          </w:p>
          <w:p w:rsidR="00103EBA" w:rsidRDefault="00103EBA">
            <w:pPr>
              <w:pStyle w:val="ae"/>
              <w:autoSpaceDE w:val="0"/>
              <w:autoSpaceDN w:val="0"/>
              <w:spacing w:line="256" w:lineRule="auto"/>
              <w:rPr>
                <w:b/>
                <w:color w:val="404040" w:themeColor="text1" w:themeTint="BF"/>
                <w:szCs w:val="24"/>
              </w:rPr>
            </w:pPr>
            <w:r>
              <w:rPr>
                <w:color w:val="404040" w:themeColor="text1" w:themeTint="BF"/>
                <w:szCs w:val="24"/>
              </w:rPr>
              <w:t>Приказ № 1 от 01.08.2024 г.</w:t>
            </w:r>
          </w:p>
          <w:p w:rsidR="00103EBA" w:rsidRDefault="00103EBA">
            <w:pPr>
              <w:pStyle w:val="ae"/>
              <w:autoSpaceDE w:val="0"/>
              <w:autoSpaceDN w:val="0"/>
              <w:spacing w:line="256" w:lineRule="auto"/>
              <w:rPr>
                <w:color w:val="404040" w:themeColor="text1" w:themeTint="BF"/>
                <w:szCs w:val="24"/>
              </w:rPr>
            </w:pPr>
          </w:p>
          <w:p w:rsidR="00103EBA" w:rsidRDefault="00103EBA">
            <w:pPr>
              <w:pStyle w:val="ae"/>
              <w:autoSpaceDE w:val="0"/>
              <w:autoSpaceDN w:val="0"/>
              <w:spacing w:line="256" w:lineRule="auto"/>
              <w:rPr>
                <w:color w:val="404040" w:themeColor="text1" w:themeTint="BF"/>
                <w:szCs w:val="24"/>
              </w:rPr>
            </w:pPr>
          </w:p>
        </w:tc>
      </w:tr>
    </w:tbl>
    <w:p w:rsidR="00A80681" w:rsidRPr="00103EBA" w:rsidRDefault="00A80681">
      <w:pPr>
        <w:spacing w:after="0"/>
        <w:ind w:left="120"/>
        <w:rPr>
          <w:lang w:val="ru-RU"/>
        </w:rPr>
      </w:pPr>
    </w:p>
    <w:p w:rsidR="00A80681" w:rsidRPr="00103EBA" w:rsidRDefault="00127D3F">
      <w:pPr>
        <w:spacing w:after="0" w:line="408" w:lineRule="auto"/>
        <w:ind w:left="120"/>
        <w:jc w:val="center"/>
        <w:rPr>
          <w:rFonts w:ascii="Times New Roman" w:hAnsi="Times New Roman" w:cs="Times New Roman"/>
          <w:sz w:val="24"/>
          <w:lang w:val="ru-RU"/>
        </w:rPr>
      </w:pPr>
      <w:r w:rsidRPr="00103EBA">
        <w:rPr>
          <w:rFonts w:ascii="Times New Roman" w:hAnsi="Times New Roman" w:cs="Times New Roman"/>
          <w:b/>
          <w:color w:val="000000"/>
          <w:sz w:val="32"/>
          <w:lang w:val="ru-RU"/>
        </w:rPr>
        <w:t>РАБОЧАЯ ПРОГРАММА</w:t>
      </w:r>
    </w:p>
    <w:p w:rsidR="00A80681" w:rsidRPr="00103EBA" w:rsidRDefault="00127D3F">
      <w:pPr>
        <w:spacing w:after="0" w:line="408" w:lineRule="auto"/>
        <w:ind w:left="120"/>
        <w:jc w:val="center"/>
        <w:rPr>
          <w:rFonts w:ascii="Times New Roman" w:hAnsi="Times New Roman" w:cs="Times New Roman"/>
          <w:sz w:val="24"/>
          <w:lang w:val="ru-RU"/>
        </w:rPr>
      </w:pPr>
      <w:r w:rsidRPr="00103EBA">
        <w:rPr>
          <w:rFonts w:ascii="Times New Roman" w:hAnsi="Times New Roman" w:cs="Times New Roman"/>
          <w:color w:val="000000"/>
          <w:sz w:val="32"/>
          <w:lang w:val="ru-RU"/>
        </w:rPr>
        <w:t xml:space="preserve">( </w:t>
      </w:r>
      <w:r w:rsidRPr="00103EBA">
        <w:rPr>
          <w:rFonts w:ascii="Times New Roman" w:hAnsi="Times New Roman" w:cs="Times New Roman"/>
          <w:color w:val="000000"/>
          <w:sz w:val="32"/>
        </w:rPr>
        <w:t>ID</w:t>
      </w:r>
      <w:r w:rsidRPr="00103EBA">
        <w:rPr>
          <w:rFonts w:ascii="Times New Roman" w:hAnsi="Times New Roman" w:cs="Times New Roman"/>
          <w:color w:val="000000"/>
          <w:sz w:val="32"/>
          <w:lang w:val="ru-RU"/>
        </w:rPr>
        <w:t xml:space="preserve"> 1187132)</w:t>
      </w:r>
    </w:p>
    <w:p w:rsidR="00A80681" w:rsidRPr="00103EBA" w:rsidRDefault="00A80681">
      <w:pPr>
        <w:spacing w:after="0"/>
        <w:ind w:left="120"/>
        <w:jc w:val="center"/>
        <w:rPr>
          <w:rFonts w:ascii="Times New Roman" w:hAnsi="Times New Roman" w:cs="Times New Roman"/>
          <w:sz w:val="24"/>
          <w:lang w:val="ru-RU"/>
        </w:rPr>
      </w:pPr>
    </w:p>
    <w:p w:rsidR="00A80681" w:rsidRPr="00103EBA" w:rsidRDefault="00127D3F">
      <w:pPr>
        <w:spacing w:after="0" w:line="408" w:lineRule="auto"/>
        <w:ind w:left="120"/>
        <w:jc w:val="center"/>
        <w:rPr>
          <w:rFonts w:ascii="Times New Roman" w:hAnsi="Times New Roman" w:cs="Times New Roman"/>
          <w:sz w:val="24"/>
          <w:lang w:val="ru-RU"/>
        </w:rPr>
      </w:pPr>
      <w:r w:rsidRPr="00103EBA">
        <w:rPr>
          <w:rFonts w:ascii="Times New Roman" w:hAnsi="Times New Roman" w:cs="Times New Roman"/>
          <w:b/>
          <w:color w:val="000000"/>
          <w:sz w:val="32"/>
          <w:lang w:val="ru-RU"/>
        </w:rPr>
        <w:t>учебный предмет «Биология. Базовый уровень»</w:t>
      </w:r>
    </w:p>
    <w:p w:rsidR="00A80681" w:rsidRPr="00103EBA" w:rsidRDefault="00127D3F">
      <w:pPr>
        <w:spacing w:after="0" w:line="408" w:lineRule="auto"/>
        <w:ind w:left="120"/>
        <w:jc w:val="center"/>
        <w:rPr>
          <w:rFonts w:ascii="Times New Roman" w:hAnsi="Times New Roman" w:cs="Times New Roman"/>
          <w:sz w:val="24"/>
          <w:lang w:val="ru-RU"/>
        </w:rPr>
      </w:pPr>
      <w:r w:rsidRPr="00103EBA">
        <w:rPr>
          <w:rFonts w:ascii="Times New Roman" w:hAnsi="Times New Roman" w:cs="Times New Roman"/>
          <w:color w:val="000000"/>
          <w:sz w:val="32"/>
          <w:lang w:val="ru-RU"/>
        </w:rPr>
        <w:t xml:space="preserve">для учащихся 10 </w:t>
      </w:r>
      <w:r w:rsidRPr="00103EBA">
        <w:rPr>
          <w:rFonts w:ascii="Times New Roman" w:hAnsi="Times New Roman" w:cs="Times New Roman"/>
          <w:color w:val="000000"/>
          <w:sz w:val="32"/>
          <w:lang w:val="ru-RU"/>
        </w:rPr>
        <w:t xml:space="preserve">– </w:t>
      </w:r>
      <w:r w:rsidRPr="00103EBA">
        <w:rPr>
          <w:rFonts w:ascii="Times New Roman" w:hAnsi="Times New Roman" w:cs="Times New Roman"/>
          <w:color w:val="000000"/>
          <w:sz w:val="32"/>
          <w:lang w:val="ru-RU"/>
        </w:rPr>
        <w:t>11 классов</w:t>
      </w: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Default="00A80681">
      <w:pPr>
        <w:spacing w:after="0"/>
        <w:ind w:left="120"/>
        <w:jc w:val="center"/>
        <w:rPr>
          <w:lang w:val="ru-RU"/>
        </w:rPr>
      </w:pPr>
    </w:p>
    <w:p w:rsidR="00103EBA" w:rsidRPr="00103EBA" w:rsidRDefault="00103EBA">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lang w:val="ru-RU"/>
        </w:rPr>
      </w:pPr>
    </w:p>
    <w:p w:rsidR="00A80681" w:rsidRPr="00103EBA" w:rsidRDefault="00A80681">
      <w:pPr>
        <w:spacing w:after="0"/>
        <w:ind w:left="120"/>
        <w:jc w:val="center"/>
        <w:rPr>
          <w:rFonts w:ascii="Times New Roman" w:hAnsi="Times New Roman" w:cs="Times New Roman"/>
          <w:sz w:val="28"/>
          <w:lang w:val="ru-RU"/>
        </w:rPr>
      </w:pPr>
    </w:p>
    <w:p w:rsidR="00A80681" w:rsidRPr="00103EBA" w:rsidRDefault="00103EBA">
      <w:pPr>
        <w:spacing w:after="0"/>
        <w:ind w:left="120"/>
        <w:jc w:val="center"/>
        <w:rPr>
          <w:rFonts w:ascii="Times New Roman" w:hAnsi="Times New Roman" w:cs="Times New Roman"/>
          <w:sz w:val="28"/>
          <w:lang w:val="ru-RU"/>
        </w:rPr>
      </w:pPr>
      <w:r w:rsidRPr="00103EBA">
        <w:rPr>
          <w:rFonts w:ascii="Times New Roman" w:hAnsi="Times New Roman" w:cs="Times New Roman"/>
          <w:sz w:val="28"/>
          <w:lang w:val="ru-RU"/>
        </w:rPr>
        <w:t>2024 г.</w:t>
      </w:r>
    </w:p>
    <w:p w:rsidR="00A80681" w:rsidRPr="00103EBA" w:rsidRDefault="00A80681">
      <w:pPr>
        <w:spacing w:after="0"/>
        <w:ind w:left="120"/>
        <w:rPr>
          <w:lang w:val="ru-RU"/>
        </w:rPr>
      </w:pPr>
    </w:p>
    <w:p w:rsidR="00A80681" w:rsidRPr="00103EBA" w:rsidRDefault="00A80681">
      <w:pPr>
        <w:rPr>
          <w:lang w:val="ru-RU"/>
        </w:rPr>
        <w:sectPr w:rsidR="00A80681" w:rsidRPr="00103EBA">
          <w:pgSz w:w="11906" w:h="16383"/>
          <w:pgMar w:top="1134" w:right="850" w:bottom="1134" w:left="1701" w:header="720" w:footer="720" w:gutter="0"/>
          <w:cols w:space="720"/>
        </w:sectPr>
      </w:pPr>
    </w:p>
    <w:p w:rsidR="00A80681" w:rsidRPr="00103EBA" w:rsidRDefault="00127D3F">
      <w:pPr>
        <w:spacing w:after="0" w:line="264" w:lineRule="auto"/>
        <w:ind w:left="120"/>
        <w:jc w:val="both"/>
        <w:rPr>
          <w:lang w:val="ru-RU"/>
        </w:rPr>
      </w:pPr>
      <w:bookmarkStart w:id="3" w:name="block-8482323"/>
      <w:bookmarkEnd w:id="0"/>
      <w:r w:rsidRPr="00103EBA">
        <w:rPr>
          <w:rFonts w:ascii="Times New Roman" w:hAnsi="Times New Roman"/>
          <w:b/>
          <w:color w:val="000000"/>
          <w:sz w:val="28"/>
          <w:lang w:val="ru-RU"/>
        </w:rPr>
        <w:lastRenderedPageBreak/>
        <w:t>ПОЯСНИТЕЛЬНАЯ</w:t>
      </w:r>
      <w:r w:rsidRPr="00103EBA">
        <w:rPr>
          <w:rFonts w:ascii="Times New Roman" w:hAnsi="Times New Roman"/>
          <w:b/>
          <w:color w:val="000000"/>
          <w:sz w:val="28"/>
          <w:lang w:val="ru-RU"/>
        </w:rPr>
        <w:t xml:space="preserve"> ЗАПИСКА</w:t>
      </w:r>
    </w:p>
    <w:p w:rsidR="00A80681" w:rsidRPr="00103EBA" w:rsidRDefault="00A80681">
      <w:pPr>
        <w:spacing w:after="0" w:line="264" w:lineRule="auto"/>
        <w:ind w:left="120"/>
        <w:jc w:val="both"/>
        <w:rPr>
          <w:lang w:val="ru-RU"/>
        </w:rPr>
      </w:pP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w:t>
      </w:r>
      <w:r w:rsidRPr="00103EBA">
        <w:rPr>
          <w:rFonts w:ascii="Times New Roman" w:hAnsi="Times New Roman"/>
          <w:color w:val="000000"/>
          <w:sz w:val="28"/>
          <w:lang w:val="ru-RU"/>
        </w:rPr>
        <w:t xml:space="preserve">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103EBA">
        <w:rPr>
          <w:rFonts w:ascii="Times New Roman" w:hAnsi="Times New Roman"/>
          <w:color w:val="000000"/>
          <w:sz w:val="28"/>
          <w:lang w:val="ru-RU"/>
        </w:rPr>
        <w:t xml:space="preserve"> прир</w:t>
      </w:r>
      <w:r w:rsidRPr="00103EBA">
        <w:rPr>
          <w:rFonts w:ascii="Times New Roman" w:hAnsi="Times New Roman"/>
          <w:color w:val="000000"/>
          <w:sz w:val="28"/>
          <w:lang w:val="ru-RU"/>
        </w:rPr>
        <w:t xml:space="preserve">оды и </w:t>
      </w:r>
      <w:proofErr w:type="gramStart"/>
      <w:r w:rsidRPr="00103EBA">
        <w:rPr>
          <w:rFonts w:ascii="Times New Roman" w:hAnsi="Times New Roman"/>
          <w:color w:val="000000"/>
          <w:sz w:val="28"/>
          <w:lang w:val="ru-RU"/>
        </w:rPr>
        <w:t>обеспечении</w:t>
      </w:r>
      <w:proofErr w:type="gramEnd"/>
      <w:r w:rsidRPr="00103EBA">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103EBA">
        <w:rPr>
          <w:rFonts w:ascii="Times New Roman" w:hAnsi="Times New Roman"/>
          <w:color w:val="000000"/>
          <w:sz w:val="28"/>
          <w:lang w:val="ru-RU"/>
        </w:rPr>
        <w:t>ии и её</w:t>
      </w:r>
      <w:proofErr w:type="gramEnd"/>
      <w:r w:rsidRPr="00103EBA">
        <w:rPr>
          <w:rFonts w:ascii="Times New Roman" w:hAnsi="Times New Roman"/>
          <w:color w:val="000000"/>
          <w:sz w:val="28"/>
          <w:lang w:val="ru-RU"/>
        </w:rPr>
        <w:t xml:space="preserve"> структура.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103EBA">
        <w:rPr>
          <w:rFonts w:ascii="Times New Roman" w:hAnsi="Times New Roman"/>
          <w:color w:val="000000"/>
          <w:sz w:val="28"/>
          <w:lang w:val="ru-RU"/>
        </w:rPr>
        <w:t>развития</w:t>
      </w:r>
      <w:proofErr w:type="gramEnd"/>
      <w:r w:rsidRPr="00103EBA">
        <w:rPr>
          <w:rFonts w:ascii="Times New Roman" w:hAnsi="Times New Roman"/>
          <w:color w:val="000000"/>
          <w:sz w:val="28"/>
          <w:lang w:val="ru-RU"/>
        </w:rPr>
        <w:t xml:space="preserve"> об</w:t>
      </w:r>
      <w:r w:rsidRPr="00103EBA">
        <w:rPr>
          <w:rFonts w:ascii="Times New Roman" w:hAnsi="Times New Roman"/>
          <w:color w:val="000000"/>
          <w:sz w:val="28"/>
          <w:lang w:val="ru-RU"/>
        </w:rPr>
        <w:t>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w:t>
      </w:r>
      <w:r w:rsidRPr="00103EBA">
        <w:rPr>
          <w:rFonts w:ascii="Times New Roman" w:hAnsi="Times New Roman"/>
          <w:color w:val="000000"/>
          <w:sz w:val="28"/>
          <w:lang w:val="ru-RU"/>
        </w:rPr>
        <w:t>й, логики образовательного процесса, возрастных особенностей обучающихся.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w:t>
      </w:r>
      <w:r w:rsidRPr="00103EBA">
        <w:rPr>
          <w:rFonts w:ascii="Times New Roman" w:hAnsi="Times New Roman"/>
          <w:color w:val="000000"/>
          <w:sz w:val="28"/>
          <w:lang w:val="ru-RU"/>
        </w:rPr>
        <w:t>ятельности/учебных действий обучающихся по освоению содержания биологического образования.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w:t>
      </w:r>
      <w:r w:rsidRPr="00103EBA">
        <w:rPr>
          <w:rFonts w:ascii="Times New Roman" w:hAnsi="Times New Roman"/>
          <w:color w:val="000000"/>
          <w:sz w:val="28"/>
          <w:lang w:val="ru-RU"/>
        </w:rPr>
        <w:t xml:space="preserve">а развитие знаний, связанных с формированием </w:t>
      </w:r>
      <w:proofErr w:type="gramStart"/>
      <w:r w:rsidRPr="00103EBA">
        <w:rPr>
          <w:rFonts w:ascii="Times New Roman" w:hAnsi="Times New Roman"/>
          <w:color w:val="000000"/>
          <w:sz w:val="28"/>
          <w:lang w:val="ru-RU"/>
        </w:rPr>
        <w:t>естественно-научного</w:t>
      </w:r>
      <w:proofErr w:type="gramEnd"/>
      <w:r w:rsidRPr="00103EBA">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103EBA">
        <w:rPr>
          <w:rFonts w:ascii="Times New Roman" w:hAnsi="Times New Roman"/>
          <w:color w:val="000000"/>
          <w:sz w:val="28"/>
          <w:lang w:val="ru-RU"/>
        </w:rPr>
        <w:t>Поэтому наряду с изучением о</w:t>
      </w:r>
      <w:r w:rsidRPr="00103EBA">
        <w:rPr>
          <w:rFonts w:ascii="Times New Roman" w:hAnsi="Times New Roman"/>
          <w:color w:val="000000"/>
          <w:sz w:val="28"/>
          <w:lang w:val="ru-RU"/>
        </w:rPr>
        <w:t xml:space="preserve">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w:t>
      </w:r>
      <w:r w:rsidRPr="00103EBA">
        <w:rPr>
          <w:rFonts w:ascii="Times New Roman" w:hAnsi="Times New Roman"/>
          <w:color w:val="000000"/>
          <w:sz w:val="28"/>
          <w:lang w:val="ru-RU"/>
        </w:rPr>
        <w:t>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103EBA">
        <w:rPr>
          <w:rFonts w:ascii="Times New Roman" w:hAnsi="Times New Roman"/>
          <w:color w:val="000000"/>
          <w:sz w:val="28"/>
          <w:lang w:val="ru-RU"/>
        </w:rPr>
        <w:t xml:space="preserve"> на состояние природных и ис</w:t>
      </w:r>
      <w:r w:rsidRPr="00103EBA">
        <w:rPr>
          <w:rFonts w:ascii="Times New Roman" w:hAnsi="Times New Roman"/>
          <w:color w:val="000000"/>
          <w:sz w:val="28"/>
          <w:lang w:val="ru-RU"/>
        </w:rPr>
        <w:t xml:space="preserve">кусственных экосистем. </w:t>
      </w:r>
      <w:proofErr w:type="gramStart"/>
      <w:r w:rsidRPr="00103EBA">
        <w:rPr>
          <w:rFonts w:ascii="Times New Roman" w:hAnsi="Times New Roman"/>
          <w:color w:val="000000"/>
          <w:sz w:val="28"/>
          <w:lang w:val="ru-RU"/>
        </w:rPr>
        <w:t xml:space="preserve">Усиление внимания к прикладной направленности учебного предмета «Биология» продиктовано необходимостью обеспечения </w:t>
      </w:r>
      <w:r w:rsidRPr="00103EBA">
        <w:rPr>
          <w:rFonts w:ascii="Times New Roman" w:hAnsi="Times New Roman"/>
          <w:color w:val="000000"/>
          <w:sz w:val="28"/>
          <w:lang w:val="ru-RU"/>
        </w:rPr>
        <w:lastRenderedPageBreak/>
        <w:t xml:space="preserve">условий для решения одной из актуальных задач школьного биологического образования, которая предполагает формирование </w:t>
      </w:r>
      <w:r w:rsidRPr="00103EBA">
        <w:rPr>
          <w:rFonts w:ascii="Times New Roman" w:hAnsi="Times New Roman"/>
          <w:color w:val="000000"/>
          <w:sz w:val="28"/>
          <w:lang w:val="ru-RU"/>
        </w:rPr>
        <w:t>у обучающихся способности адаптироваться к изменениям динамично развивающегося современного мира.</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w:t>
      </w:r>
      <w:r w:rsidRPr="00103EBA">
        <w:rPr>
          <w:rFonts w:ascii="Times New Roman" w:hAnsi="Times New Roman"/>
          <w:color w:val="000000"/>
          <w:sz w:val="28"/>
          <w:lang w:val="ru-RU"/>
        </w:rPr>
        <w:t>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w:t>
      </w:r>
      <w:r w:rsidRPr="00103EBA">
        <w:rPr>
          <w:rFonts w:ascii="Times New Roman" w:hAnsi="Times New Roman"/>
          <w:color w:val="000000"/>
          <w:sz w:val="28"/>
          <w:lang w:val="ru-RU"/>
        </w:rPr>
        <w:t xml:space="preserve"> мышления, ценностного отношения к живой природе и человеку.</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w:t>
      </w:r>
      <w:r w:rsidRPr="00103EBA">
        <w:rPr>
          <w:rFonts w:ascii="Times New Roman" w:hAnsi="Times New Roman"/>
          <w:color w:val="000000"/>
          <w:sz w:val="28"/>
          <w:lang w:val="ru-RU"/>
        </w:rPr>
        <w:t xml:space="preserve">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w:t>
      </w:r>
      <w:r w:rsidRPr="00103EBA">
        <w:rPr>
          <w:rFonts w:ascii="Times New Roman" w:hAnsi="Times New Roman"/>
          <w:color w:val="000000"/>
          <w:sz w:val="28"/>
          <w:lang w:val="ru-RU"/>
        </w:rPr>
        <w:t>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w:t>
      </w:r>
      <w:r w:rsidRPr="00103EBA">
        <w:rPr>
          <w:rFonts w:ascii="Times New Roman" w:hAnsi="Times New Roman"/>
          <w:color w:val="000000"/>
          <w:sz w:val="28"/>
          <w:lang w:val="ru-RU"/>
        </w:rPr>
        <w:t>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w:t>
      </w:r>
      <w:r w:rsidRPr="00103EBA">
        <w:rPr>
          <w:rFonts w:ascii="Times New Roman" w:hAnsi="Times New Roman"/>
          <w:color w:val="000000"/>
          <w:sz w:val="28"/>
          <w:lang w:val="ru-RU"/>
        </w:rPr>
        <w:t xml:space="preserve">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103EBA">
        <w:rPr>
          <w:rFonts w:ascii="Times New Roman" w:hAnsi="Times New Roman"/>
          <w:color w:val="000000"/>
          <w:sz w:val="28"/>
          <w:lang w:val="ru-RU"/>
        </w:rPr>
        <w:t>естественно-научной</w:t>
      </w:r>
      <w:proofErr w:type="gramEnd"/>
      <w:r w:rsidRPr="00103EBA">
        <w:rPr>
          <w:rFonts w:ascii="Times New Roman" w:hAnsi="Times New Roman"/>
          <w:color w:val="000000"/>
          <w:sz w:val="28"/>
          <w:lang w:val="ru-RU"/>
        </w:rPr>
        <w:t xml:space="preserve"> картине мира и ценностных ориентациях личности, способствующих гуманизации биологического образов</w:t>
      </w:r>
      <w:r w:rsidRPr="00103EBA">
        <w:rPr>
          <w:rFonts w:ascii="Times New Roman" w:hAnsi="Times New Roman"/>
          <w:color w:val="000000"/>
          <w:sz w:val="28"/>
          <w:lang w:val="ru-RU"/>
        </w:rPr>
        <w:t>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w:t>
      </w:r>
      <w:r w:rsidRPr="00103EBA">
        <w:rPr>
          <w:rFonts w:ascii="Times New Roman" w:hAnsi="Times New Roman"/>
          <w:color w:val="000000"/>
          <w:sz w:val="28"/>
          <w:lang w:val="ru-RU"/>
        </w:rPr>
        <w:t xml:space="preserve">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103EBA">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w:t>
      </w:r>
      <w:r w:rsidRPr="00103EBA">
        <w:rPr>
          <w:rFonts w:ascii="Times New Roman" w:hAnsi="Times New Roman"/>
          <w:color w:val="000000"/>
          <w:sz w:val="28"/>
          <w:lang w:val="ru-RU"/>
        </w:rPr>
        <w:t>косистемы и присущие им закономерности».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w:t>
      </w:r>
      <w:r w:rsidRPr="00103EBA">
        <w:rPr>
          <w:rFonts w:ascii="Times New Roman" w:hAnsi="Times New Roman"/>
          <w:color w:val="000000"/>
          <w:sz w:val="28"/>
          <w:lang w:val="ru-RU"/>
        </w:rPr>
        <w:t>грамотных действий в отношении объектов живой природы и решения различных жизненных проблем.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освоение </w:t>
      </w:r>
      <w:proofErr w:type="gramStart"/>
      <w:r w:rsidRPr="00103EBA">
        <w:rPr>
          <w:rFonts w:ascii="Times New Roman" w:hAnsi="Times New Roman"/>
          <w:color w:val="000000"/>
          <w:sz w:val="28"/>
          <w:lang w:val="ru-RU"/>
        </w:rPr>
        <w:t>обучающимися</w:t>
      </w:r>
      <w:proofErr w:type="gramEnd"/>
      <w:r w:rsidRPr="00103EBA">
        <w:rPr>
          <w:rFonts w:ascii="Times New Roman" w:hAnsi="Times New Roman"/>
          <w:color w:val="000000"/>
          <w:sz w:val="28"/>
          <w:lang w:val="ru-RU"/>
        </w:rPr>
        <w:t xml:space="preserve"> системы знаний о биологическ</w:t>
      </w:r>
      <w:r w:rsidRPr="00103EBA">
        <w:rPr>
          <w:rFonts w:ascii="Times New Roman" w:hAnsi="Times New Roman"/>
          <w:color w:val="000000"/>
          <w:sz w:val="28"/>
          <w:lang w:val="ru-RU"/>
        </w:rPr>
        <w:t>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w:t>
      </w:r>
      <w:r w:rsidRPr="00103EBA">
        <w:rPr>
          <w:rFonts w:ascii="Times New Roman" w:hAnsi="Times New Roman"/>
          <w:color w:val="000000"/>
          <w:sz w:val="28"/>
          <w:lang w:val="ru-RU"/>
        </w:rPr>
        <w:t>ии, выдающихся открытиях и современных исследованиях в биологии;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w:t>
      </w:r>
      <w:r w:rsidRPr="00103EBA">
        <w:rPr>
          <w:rFonts w:ascii="Times New Roman" w:hAnsi="Times New Roman"/>
          <w:color w:val="000000"/>
          <w:sz w:val="28"/>
          <w:lang w:val="ru-RU"/>
        </w:rPr>
        <w:t>систем разного уровня организации;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формировани</w:t>
      </w:r>
      <w:r w:rsidRPr="00103EBA">
        <w:rPr>
          <w:rFonts w:ascii="Times New Roman" w:hAnsi="Times New Roman"/>
          <w:color w:val="000000"/>
          <w:sz w:val="28"/>
          <w:lang w:val="ru-RU"/>
        </w:rPr>
        <w:t>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воспитание убеждённости в возможности познания человеком живой природы, необходимости</w:t>
      </w:r>
      <w:r w:rsidRPr="00103EBA">
        <w:rPr>
          <w:rFonts w:ascii="Times New Roman" w:hAnsi="Times New Roman"/>
          <w:color w:val="000000"/>
          <w:sz w:val="28"/>
          <w:lang w:val="ru-RU"/>
        </w:rPr>
        <w:t xml:space="preserve"> бережного отношения к ней, соблюдения этических норм при проведении биологических исследований;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применение приобретённых знаний и</w:t>
      </w:r>
      <w:r w:rsidRPr="00103EBA">
        <w:rPr>
          <w:rFonts w:ascii="Times New Roman" w:hAnsi="Times New Roman"/>
          <w:color w:val="000000"/>
          <w:sz w:val="28"/>
          <w:lang w:val="ru-RU"/>
        </w:rPr>
        <w:t xml:space="preserve">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 системе среднего общего образования «Биология», изучаемая на базовом уро</w:t>
      </w:r>
      <w:r w:rsidRPr="00103EBA">
        <w:rPr>
          <w:rFonts w:ascii="Times New Roman" w:hAnsi="Times New Roman"/>
          <w:color w:val="000000"/>
          <w:sz w:val="28"/>
          <w:lang w:val="ru-RU"/>
        </w:rPr>
        <w:t>вне, является обязательным учебным предметом, входящим в состав предметной области «</w:t>
      </w:r>
      <w:proofErr w:type="gramStart"/>
      <w:r w:rsidRPr="00103EBA">
        <w:rPr>
          <w:rFonts w:ascii="Times New Roman" w:hAnsi="Times New Roman"/>
          <w:color w:val="000000"/>
          <w:sz w:val="28"/>
          <w:lang w:val="ru-RU"/>
        </w:rPr>
        <w:t>Естественно-научные</w:t>
      </w:r>
      <w:proofErr w:type="gramEnd"/>
      <w:r w:rsidRPr="00103EBA">
        <w:rPr>
          <w:rFonts w:ascii="Times New Roman" w:hAnsi="Times New Roman"/>
          <w:color w:val="000000"/>
          <w:sz w:val="28"/>
          <w:lang w:val="ru-RU"/>
        </w:rPr>
        <w:t xml:space="preserve"> предметы». </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 xml:space="preserve">Для изучения биологии на базовом уровне среднего общего образования отводится 68 часов: в 10 классе – 34 часа (1 час в неделю), в 11 классе </w:t>
      </w:r>
      <w:r w:rsidRPr="00103EBA">
        <w:rPr>
          <w:rFonts w:ascii="Times New Roman" w:hAnsi="Times New Roman"/>
          <w:color w:val="000000"/>
          <w:sz w:val="28"/>
          <w:lang w:val="ru-RU"/>
        </w:rPr>
        <w:t>– 34 часа (1 час в неделю).</w:t>
      </w:r>
    </w:p>
    <w:p w:rsidR="00A80681" w:rsidRPr="00103EBA" w:rsidRDefault="00A80681">
      <w:pPr>
        <w:rPr>
          <w:lang w:val="ru-RU"/>
        </w:rPr>
        <w:sectPr w:rsidR="00A80681" w:rsidRPr="00103EBA">
          <w:pgSz w:w="11906" w:h="16383"/>
          <w:pgMar w:top="1134" w:right="850" w:bottom="1134" w:left="1701" w:header="720" w:footer="720" w:gutter="0"/>
          <w:cols w:space="720"/>
        </w:sectPr>
      </w:pPr>
    </w:p>
    <w:p w:rsidR="00A80681" w:rsidRPr="00103EBA" w:rsidRDefault="00127D3F">
      <w:pPr>
        <w:spacing w:after="0" w:line="264" w:lineRule="auto"/>
        <w:ind w:left="120"/>
        <w:jc w:val="both"/>
        <w:rPr>
          <w:lang w:val="ru-RU"/>
        </w:rPr>
      </w:pPr>
      <w:bookmarkStart w:id="4" w:name="block-8482327"/>
      <w:bookmarkEnd w:id="3"/>
      <w:r w:rsidRPr="00103EBA">
        <w:rPr>
          <w:rFonts w:ascii="Times New Roman" w:hAnsi="Times New Roman"/>
          <w:b/>
          <w:color w:val="000000"/>
          <w:sz w:val="28"/>
          <w:lang w:val="ru-RU"/>
        </w:rPr>
        <w:lastRenderedPageBreak/>
        <w:t>СОДЕРЖАНИЕ ОБУЧЕНИЯ</w:t>
      </w:r>
      <w:r w:rsidRPr="00103EBA">
        <w:rPr>
          <w:rFonts w:ascii="Times New Roman" w:hAnsi="Times New Roman"/>
          <w:color w:val="000000"/>
          <w:sz w:val="28"/>
          <w:lang w:val="ru-RU"/>
        </w:rPr>
        <w:t xml:space="preserve"> </w:t>
      </w:r>
    </w:p>
    <w:p w:rsidR="00A80681" w:rsidRPr="00103EBA" w:rsidRDefault="00A80681">
      <w:pPr>
        <w:spacing w:after="0" w:line="264" w:lineRule="auto"/>
        <w:ind w:left="120"/>
        <w:jc w:val="both"/>
        <w:rPr>
          <w:lang w:val="ru-RU"/>
        </w:rPr>
      </w:pPr>
    </w:p>
    <w:p w:rsidR="00A80681" w:rsidRPr="00103EBA" w:rsidRDefault="00127D3F">
      <w:pPr>
        <w:spacing w:after="0" w:line="264" w:lineRule="auto"/>
        <w:ind w:left="120"/>
        <w:jc w:val="both"/>
        <w:rPr>
          <w:lang w:val="ru-RU"/>
        </w:rPr>
      </w:pPr>
      <w:r w:rsidRPr="00103EBA">
        <w:rPr>
          <w:rFonts w:ascii="Times New Roman" w:hAnsi="Times New Roman"/>
          <w:b/>
          <w:color w:val="000000"/>
          <w:sz w:val="28"/>
          <w:lang w:val="ru-RU"/>
        </w:rPr>
        <w:t>10 КЛАСС</w:t>
      </w:r>
    </w:p>
    <w:p w:rsidR="00A80681" w:rsidRPr="00103EBA" w:rsidRDefault="00A80681">
      <w:pPr>
        <w:spacing w:after="0" w:line="264" w:lineRule="auto"/>
        <w:ind w:left="120"/>
        <w:jc w:val="both"/>
        <w:rPr>
          <w:lang w:val="ru-RU"/>
        </w:rPr>
      </w:pP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1. Биология как наука.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w:t>
      </w:r>
      <w:r w:rsidRPr="00103EBA">
        <w:rPr>
          <w:rFonts w:ascii="Times New Roman" w:hAnsi="Times New Roman"/>
          <w:color w:val="000000"/>
          <w:sz w:val="28"/>
          <w:lang w:val="ru-RU"/>
        </w:rPr>
        <w:t xml:space="preserve">ании современной научной картины мира. Система биологических наук. </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w:t>
      </w:r>
      <w:r w:rsidRPr="00103EBA">
        <w:rPr>
          <w:rFonts w:ascii="Times New Roman" w:hAnsi="Times New Roman"/>
          <w:color w:val="000000"/>
          <w:sz w:val="28"/>
          <w:lang w:val="ru-RU"/>
        </w:rPr>
        <w:t xml:space="preserve"> Ч. Дарвин, Г. Мендель, Н. К. Кольцов, </w:t>
      </w:r>
      <w:proofErr w:type="gramStart"/>
      <w:r w:rsidRPr="00103EBA">
        <w:rPr>
          <w:rFonts w:ascii="Times New Roman" w:hAnsi="Times New Roman"/>
          <w:color w:val="000000"/>
          <w:sz w:val="28"/>
          <w:lang w:val="ru-RU"/>
        </w:rPr>
        <w:t>Дж</w:t>
      </w:r>
      <w:proofErr w:type="gramEnd"/>
      <w:r w:rsidRPr="00103EBA">
        <w:rPr>
          <w:rFonts w:ascii="Times New Roman" w:hAnsi="Times New Roman"/>
          <w:color w:val="000000"/>
          <w:sz w:val="28"/>
          <w:lang w:val="ru-RU"/>
        </w:rPr>
        <w:t>. Уотсон и Ф. Крик.</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«Методы познания живой природы».</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Практическая работа</w:t>
      </w:r>
      <w:r w:rsidRPr="00103EBA">
        <w:rPr>
          <w:rFonts w:ascii="Times New Roman" w:hAnsi="Times New Roman"/>
          <w:b/>
          <w:color w:val="000000"/>
          <w:sz w:val="28"/>
          <w:lang w:val="ru-RU"/>
        </w:rPr>
        <w:t xml:space="preserve"> </w:t>
      </w:r>
      <w:r w:rsidRPr="00103EBA">
        <w:rPr>
          <w:rFonts w:ascii="Times New Roman" w:hAnsi="Times New Roman"/>
          <w:color w:val="000000"/>
          <w:sz w:val="28"/>
          <w:lang w:val="ru-RU"/>
        </w:rPr>
        <w:t>№ 1. «Использование различных методов при изучении биологических объектов».</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2. Живые</w:t>
      </w:r>
      <w:r w:rsidRPr="00103EBA">
        <w:rPr>
          <w:rFonts w:ascii="Times New Roman" w:hAnsi="Times New Roman"/>
          <w:b/>
          <w:color w:val="000000"/>
          <w:sz w:val="28"/>
          <w:lang w:val="ru-RU"/>
        </w:rPr>
        <w:t xml:space="preserve"> системы и их организация.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Свойства биосистем и их разнообразие. </w:t>
      </w:r>
      <w:proofErr w:type="gramStart"/>
      <w:r w:rsidRPr="00103EBA">
        <w:rPr>
          <w:rFonts w:ascii="Times New Roman" w:hAnsi="Times New Roman"/>
          <w:color w:val="000000"/>
          <w:sz w:val="28"/>
          <w:lang w:val="ru-RU"/>
        </w:rPr>
        <w:t xml:space="preserve">Уровни организации биосистем: молекулярный, клеточный, тканевый, организменный, </w:t>
      </w:r>
      <w:r w:rsidRPr="00103EBA">
        <w:rPr>
          <w:rFonts w:ascii="Times New Roman" w:hAnsi="Times New Roman"/>
          <w:color w:val="000000"/>
          <w:sz w:val="28"/>
          <w:lang w:val="ru-RU"/>
        </w:rPr>
        <w:t>популяционно-видовой, экосистемный (биогеоценотический), биосферный.</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«Основные признаки жизни», «Уровни организации живой природы».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модель молекулы ДНК.</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3. Химический состав и строение клетки.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 Химический с</w:t>
      </w:r>
      <w:r w:rsidRPr="00103EBA">
        <w:rPr>
          <w:rFonts w:ascii="Times New Roman" w:hAnsi="Times New Roman"/>
          <w:color w:val="000000"/>
          <w:sz w:val="28"/>
          <w:lang w:val="ru-RU"/>
        </w:rPr>
        <w:t>остав клетки. Химические элементы: макроэлементы, микроэлементы. Вода и минеральные вещества.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Функции воды и минеральных веще</w:t>
      </w:r>
      <w:proofErr w:type="gramStart"/>
      <w:r w:rsidRPr="00103EBA">
        <w:rPr>
          <w:rFonts w:ascii="Times New Roman" w:hAnsi="Times New Roman"/>
          <w:color w:val="000000"/>
          <w:sz w:val="28"/>
          <w:lang w:val="ru-RU"/>
        </w:rPr>
        <w:t>ств в кл</w:t>
      </w:r>
      <w:proofErr w:type="gramEnd"/>
      <w:r w:rsidRPr="00103EBA">
        <w:rPr>
          <w:rFonts w:ascii="Times New Roman" w:hAnsi="Times New Roman"/>
          <w:color w:val="000000"/>
          <w:sz w:val="28"/>
          <w:lang w:val="ru-RU"/>
        </w:rPr>
        <w:t>етке. Поддержание осмотического баланса.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Белки. Состав и строение белков. Аминокислоты – мономеры белков. Незаменимые и зам</w:t>
      </w:r>
      <w:r w:rsidRPr="00103EBA">
        <w:rPr>
          <w:rFonts w:ascii="Times New Roman" w:hAnsi="Times New Roman"/>
          <w:color w:val="000000"/>
          <w:sz w:val="28"/>
          <w:lang w:val="ru-RU"/>
        </w:rPr>
        <w:t>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Ферменты – биологические катализаторы. Строение фермента: а</w:t>
      </w:r>
      <w:r w:rsidRPr="00103EBA">
        <w:rPr>
          <w:rFonts w:ascii="Times New Roman" w:hAnsi="Times New Roman"/>
          <w:color w:val="000000"/>
          <w:sz w:val="28"/>
          <w:lang w:val="ru-RU"/>
        </w:rPr>
        <w:t>ктивный центр, субстратная специфичность. Коферменты. Витамины. Отличия ферментов от неорганических катализаторов.</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103EBA">
        <w:rPr>
          <w:rFonts w:ascii="Times New Roman" w:hAnsi="Times New Roman"/>
          <w:color w:val="000000"/>
          <w:sz w:val="28"/>
          <w:lang w:val="ru-RU"/>
        </w:rPr>
        <w:t xml:space="preserve"> Биоло</w:t>
      </w:r>
      <w:r w:rsidRPr="00103EBA">
        <w:rPr>
          <w:rFonts w:ascii="Times New Roman" w:hAnsi="Times New Roman"/>
          <w:color w:val="000000"/>
          <w:sz w:val="28"/>
          <w:lang w:val="ru-RU"/>
        </w:rPr>
        <w:t>гические функции углеводов.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Нуклеиновые кислоты: ДНК и РНК. Нуклеотиды – мономеры ну</w:t>
      </w:r>
      <w:r w:rsidRPr="00103EBA">
        <w:rPr>
          <w:rFonts w:ascii="Times New Roman" w:hAnsi="Times New Roman"/>
          <w:color w:val="000000"/>
          <w:sz w:val="28"/>
          <w:lang w:val="ru-RU"/>
        </w:rPr>
        <w:t>клеиновых кислот. Строение и функции ДНК. Строение и функции РНК. Виды РНК. АТФ: строение и функции.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Клетка как целостная живая с</w:t>
      </w:r>
      <w:r w:rsidRPr="00103EBA">
        <w:rPr>
          <w:rFonts w:ascii="Times New Roman" w:hAnsi="Times New Roman"/>
          <w:color w:val="000000"/>
          <w:sz w:val="28"/>
          <w:lang w:val="ru-RU"/>
        </w:rPr>
        <w:t>истема. Общие признаки клеток: замкнутая наружная мембрана, молекулы ДНК как генетический аппарат, система синтеза белка.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w:t>
      </w:r>
      <w:r w:rsidRPr="00103EBA">
        <w:rPr>
          <w:rFonts w:ascii="Times New Roman" w:hAnsi="Times New Roman"/>
          <w:color w:val="000000"/>
          <w:sz w:val="28"/>
          <w:lang w:val="ru-RU"/>
        </w:rPr>
        <w:t>ариотической клетки. Основные отличия растительной, животной и грибной клетки.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w:t>
      </w:r>
      <w:r w:rsidRPr="00103EBA">
        <w:rPr>
          <w:rFonts w:ascii="Times New Roman" w:hAnsi="Times New Roman"/>
          <w:color w:val="000000"/>
          <w:sz w:val="28"/>
          <w:lang w:val="ru-RU"/>
        </w:rPr>
        <w:t>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w:t>
      </w:r>
      <w:r w:rsidRPr="00103EBA">
        <w:rPr>
          <w:rFonts w:ascii="Times New Roman" w:hAnsi="Times New Roman"/>
          <w:color w:val="000000"/>
          <w:sz w:val="28"/>
          <w:lang w:val="ru-RU"/>
        </w:rPr>
        <w:t>тки. Включения.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Транспорт веще</w:t>
      </w:r>
      <w:proofErr w:type="gramStart"/>
      <w:r w:rsidRPr="00103EBA">
        <w:rPr>
          <w:rFonts w:ascii="Times New Roman" w:hAnsi="Times New Roman"/>
          <w:color w:val="000000"/>
          <w:sz w:val="28"/>
          <w:lang w:val="ru-RU"/>
        </w:rPr>
        <w:t>ств в кл</w:t>
      </w:r>
      <w:proofErr w:type="gramEnd"/>
      <w:r w:rsidRPr="00103EBA">
        <w:rPr>
          <w:rFonts w:ascii="Times New Roman" w:hAnsi="Times New Roman"/>
          <w:color w:val="000000"/>
          <w:sz w:val="28"/>
          <w:lang w:val="ru-RU"/>
        </w:rPr>
        <w:t>етке.</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Портреты: А. Левенгук, Р. Гук, Т. Шванн, М. Шлейден, Р. Вирхов, </w:t>
      </w:r>
      <w:proofErr w:type="gramStart"/>
      <w:r w:rsidRPr="00103EBA">
        <w:rPr>
          <w:rFonts w:ascii="Times New Roman" w:hAnsi="Times New Roman"/>
          <w:color w:val="000000"/>
          <w:sz w:val="28"/>
          <w:lang w:val="ru-RU"/>
        </w:rPr>
        <w:t>Дж</w:t>
      </w:r>
      <w:proofErr w:type="gramEnd"/>
      <w:r w:rsidRPr="00103EBA">
        <w:rPr>
          <w:rFonts w:ascii="Times New Roman" w:hAnsi="Times New Roman"/>
          <w:color w:val="000000"/>
          <w:sz w:val="28"/>
          <w:lang w:val="ru-RU"/>
        </w:rPr>
        <w:t xml:space="preserve">. Уотсон, Ф. Крик, М. </w:t>
      </w:r>
      <w:r w:rsidRPr="00103EBA">
        <w:rPr>
          <w:rFonts w:ascii="Times New Roman" w:hAnsi="Times New Roman"/>
          <w:color w:val="000000"/>
          <w:sz w:val="28"/>
          <w:lang w:val="ru-RU"/>
        </w:rPr>
        <w:t>Уилкинс, Р. Франклин, К. М. Бэр.</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«Периодическая таблица химических элементов», «Строение молекулы воды», «Биосинтез бе</w:t>
      </w:r>
      <w:r w:rsidRPr="00103EBA">
        <w:rPr>
          <w:rFonts w:ascii="Times New Roman" w:hAnsi="Times New Roman"/>
          <w:color w:val="000000"/>
          <w:sz w:val="28"/>
          <w:lang w:val="ru-RU"/>
        </w:rPr>
        <w:t xml:space="preserve">лка», «Строение молекулы белка», «Строение фермента», «Нуклеиновые кислоты. ДНК», «Строение молекулы </w:t>
      </w:r>
      <w:r w:rsidRPr="00103EBA">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w:t>
      </w:r>
      <w:r w:rsidRPr="00103EBA">
        <w:rPr>
          <w:rFonts w:ascii="Times New Roman" w:hAnsi="Times New Roman"/>
          <w:color w:val="000000"/>
          <w:sz w:val="28"/>
          <w:lang w:val="ru-RU"/>
        </w:rPr>
        <w:t>тки», «Углеводы», «Липиды».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1. «Изуч</w:t>
      </w:r>
      <w:r w:rsidRPr="00103EBA">
        <w:rPr>
          <w:rFonts w:ascii="Times New Roman" w:hAnsi="Times New Roman"/>
          <w:color w:val="000000"/>
          <w:sz w:val="28"/>
          <w:lang w:val="ru-RU"/>
        </w:rPr>
        <w:t>ение каталитической активности ферментов (на примере амилазы или каталазы)».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4. Жизнедеятельность клетки.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Обмен</w:t>
      </w:r>
      <w:r w:rsidRPr="00103EBA">
        <w:rPr>
          <w:rFonts w:ascii="Times New Roman" w:hAnsi="Times New Roman"/>
          <w:color w:val="000000"/>
          <w:sz w:val="28"/>
          <w:lang w:val="ru-RU"/>
        </w:rPr>
        <w:t xml:space="preserve">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Типы обмена веществ: автотрофный и </w:t>
      </w:r>
      <w:r w:rsidRPr="00103EBA">
        <w:rPr>
          <w:rFonts w:ascii="Times New Roman" w:hAnsi="Times New Roman"/>
          <w:color w:val="000000"/>
          <w:sz w:val="28"/>
          <w:lang w:val="ru-RU"/>
        </w:rPr>
        <w:t>гетеротрофный. Роль ферментов в обмене веществ и превращении энергии в клетке.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Фотосинтез. </w:t>
      </w:r>
      <w:proofErr w:type="gramStart"/>
      <w:r w:rsidRPr="00103EBA">
        <w:rPr>
          <w:rFonts w:ascii="Times New Roman" w:hAnsi="Times New Roman"/>
          <w:color w:val="000000"/>
          <w:sz w:val="28"/>
          <w:lang w:val="ru-RU"/>
        </w:rPr>
        <w:t>Световая</w:t>
      </w:r>
      <w:proofErr w:type="gramEnd"/>
      <w:r w:rsidRPr="00103EBA">
        <w:rPr>
          <w:rFonts w:ascii="Times New Roman" w:hAnsi="Times New Roman"/>
          <w:color w:val="000000"/>
          <w:sz w:val="28"/>
          <w:lang w:val="ru-RU"/>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w:t>
      </w:r>
      <w:r w:rsidRPr="00103EBA">
        <w:rPr>
          <w:rFonts w:ascii="Times New Roman" w:hAnsi="Times New Roman"/>
          <w:color w:val="000000"/>
          <w:sz w:val="28"/>
          <w:lang w:val="ru-RU"/>
        </w:rPr>
        <w:t>способы повышения его продуктивности у культурных растений.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Хемосинтез. Хемосинтезирующие бактерии. Значение хемосинтеза для жизни на Земле.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w:t>
      </w:r>
      <w:r w:rsidRPr="00103EBA">
        <w:rPr>
          <w:rFonts w:ascii="Times New Roman" w:hAnsi="Times New Roman"/>
          <w:color w:val="000000"/>
          <w:sz w:val="28"/>
          <w:lang w:val="ru-RU"/>
        </w:rPr>
        <w:t>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Реакции матричного синтеза. Генетическая информация и ДНК. Реализация генетической информации в </w:t>
      </w:r>
      <w:r w:rsidRPr="00103EBA">
        <w:rPr>
          <w:rFonts w:ascii="Times New Roman" w:hAnsi="Times New Roman"/>
          <w:color w:val="000000"/>
          <w:sz w:val="28"/>
          <w:lang w:val="ru-RU"/>
        </w:rPr>
        <w:t>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103EBA">
        <w:rPr>
          <w:rFonts w:ascii="Times New Roman" w:hAnsi="Times New Roman"/>
          <w:color w:val="000000"/>
          <w:sz w:val="28"/>
          <w:lang w:val="ru-RU"/>
        </w:rPr>
        <w:t>Иванов</w:t>
      </w:r>
      <w:r w:rsidRPr="00103EBA">
        <w:rPr>
          <w:rFonts w:ascii="Times New Roman" w:hAnsi="Times New Roman"/>
          <w:color w:val="000000"/>
          <w:sz w:val="28"/>
          <w:lang w:val="ru-RU"/>
        </w:rPr>
        <w:t>ский</w:t>
      </w:r>
      <w:proofErr w:type="gramEnd"/>
      <w:r w:rsidRPr="00103EBA">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103EBA">
        <w:rPr>
          <w:rFonts w:ascii="Times New Roman" w:hAnsi="Times New Roman"/>
          <w:color w:val="000000"/>
          <w:sz w:val="28"/>
          <w:lang w:val="ru-RU"/>
        </w:rPr>
        <w:lastRenderedPageBreak/>
        <w:t>Обратная транскрипция, ревертаза и интеграза. Профилактика распростра</w:t>
      </w:r>
      <w:r w:rsidRPr="00103EBA">
        <w:rPr>
          <w:rFonts w:ascii="Times New Roman" w:hAnsi="Times New Roman"/>
          <w:color w:val="000000"/>
          <w:sz w:val="28"/>
          <w:lang w:val="ru-RU"/>
        </w:rPr>
        <w:t>нения вирусных заболеваний.</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Н. К. Кольцов, Д. И. Ивановский, К. А. Тимирязев.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w:t>
      </w:r>
      <w:r w:rsidRPr="00103EBA">
        <w:rPr>
          <w:rFonts w:ascii="Times New Roman" w:hAnsi="Times New Roman"/>
          <w:color w:val="000000"/>
          <w:sz w:val="28"/>
          <w:lang w:val="ru-RU"/>
        </w:rPr>
        <w:t xml:space="preserve"> </w:t>
      </w:r>
      <w:proofErr w:type="gramStart"/>
      <w:r w:rsidRPr="00103EBA">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w:t>
      </w:r>
      <w:r w:rsidRPr="00103EBA">
        <w:rPr>
          <w:rFonts w:ascii="Times New Roman" w:hAnsi="Times New Roman"/>
          <w:color w:val="000000"/>
          <w:sz w:val="28"/>
          <w:lang w:val="ru-RU"/>
        </w:rPr>
        <w:t>териофага», «Репликация ДНК».</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5. Размножение и индивидуальное развитие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Клеточный цикл, или жизненный цикл клетки. Ин</w:t>
      </w:r>
      <w:r w:rsidRPr="00103EBA">
        <w:rPr>
          <w:rFonts w:ascii="Times New Roman" w:hAnsi="Times New Roman"/>
          <w:color w:val="000000"/>
          <w:sz w:val="28"/>
          <w:lang w:val="ru-RU"/>
        </w:rPr>
        <w:t>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w:t>
      </w:r>
      <w:r w:rsidRPr="00103EBA">
        <w:rPr>
          <w:rFonts w:ascii="Times New Roman" w:hAnsi="Times New Roman"/>
          <w:color w:val="000000"/>
          <w:sz w:val="28"/>
          <w:lang w:val="ru-RU"/>
        </w:rPr>
        <w:t>вития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Программируемая гибель клетки – апоптоз.</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Формы размножения организмов: бесполое и половое. Виды бесполого размножения: дел</w:t>
      </w:r>
      <w:r w:rsidRPr="00103EBA">
        <w:rPr>
          <w:rFonts w:ascii="Times New Roman" w:hAnsi="Times New Roman"/>
          <w:color w:val="000000"/>
          <w:sz w:val="28"/>
          <w:lang w:val="ru-RU"/>
        </w:rPr>
        <w:t xml:space="preserve">ение надвое, почкование одно- и </w:t>
      </w:r>
      <w:proofErr w:type="gramStart"/>
      <w:r w:rsidRPr="00103EBA">
        <w:rPr>
          <w:rFonts w:ascii="Times New Roman" w:hAnsi="Times New Roman"/>
          <w:color w:val="000000"/>
          <w:sz w:val="28"/>
          <w:lang w:val="ru-RU"/>
        </w:rPr>
        <w:t>многоклеточных</w:t>
      </w:r>
      <w:proofErr w:type="gramEnd"/>
      <w:r w:rsidRPr="00103EBA">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Половое размножение, его отличия </w:t>
      </w:r>
      <w:proofErr w:type="gramStart"/>
      <w:r w:rsidRPr="00103EBA">
        <w:rPr>
          <w:rFonts w:ascii="Times New Roman" w:hAnsi="Times New Roman"/>
          <w:color w:val="000000"/>
          <w:sz w:val="28"/>
          <w:lang w:val="ru-RU"/>
        </w:rPr>
        <w:t>от</w:t>
      </w:r>
      <w:proofErr w:type="gramEnd"/>
      <w:r w:rsidRPr="00103EBA">
        <w:rPr>
          <w:rFonts w:ascii="Times New Roman" w:hAnsi="Times New Roman"/>
          <w:color w:val="000000"/>
          <w:sz w:val="28"/>
          <w:lang w:val="ru-RU"/>
        </w:rPr>
        <w:t xml:space="preserve"> бесполого.</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Мейоз. Стадии мейоза. Процессы, происходящие на ста</w:t>
      </w:r>
      <w:r w:rsidRPr="00103EBA">
        <w:rPr>
          <w:rFonts w:ascii="Times New Roman" w:hAnsi="Times New Roman"/>
          <w:color w:val="000000"/>
          <w:sz w:val="28"/>
          <w:lang w:val="ru-RU"/>
        </w:rPr>
        <w:t>диях мейоза. Поведение хромосом в мейозе. Кроссинговер. Биологический смысл и значение мейоза.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w:t>
      </w:r>
      <w:r w:rsidRPr="00103EBA">
        <w:rPr>
          <w:rFonts w:ascii="Times New Roman" w:hAnsi="Times New Roman"/>
          <w:color w:val="000000"/>
          <w:sz w:val="28"/>
          <w:lang w:val="ru-RU"/>
        </w:rPr>
        <w:t>цеклетка) – сперматогенез и овогенез. Особенности строения яйцеклеток и сперматозоидов. Оплодотворение. Партеногенез.</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Индивидуальное развитие (онтогенез). Эмбриональное развитие (эмбриогенез). Этапы эмбрионального развития у позвоночных животных: дробление</w:t>
      </w:r>
      <w:r w:rsidRPr="00103EBA">
        <w:rPr>
          <w:rFonts w:ascii="Times New Roman" w:hAnsi="Times New Roman"/>
          <w:color w:val="000000"/>
          <w:sz w:val="28"/>
          <w:lang w:val="ru-RU"/>
        </w:rPr>
        <w:t xml:space="preserve">, гаструляция, органогенез. Постэмбриональное развитие. Типы постэмбрионального развития: </w:t>
      </w:r>
      <w:proofErr w:type="gramStart"/>
      <w:r w:rsidRPr="00103EBA">
        <w:rPr>
          <w:rFonts w:ascii="Times New Roman" w:hAnsi="Times New Roman"/>
          <w:color w:val="000000"/>
          <w:sz w:val="28"/>
          <w:lang w:val="ru-RU"/>
        </w:rPr>
        <w:t>прямое</w:t>
      </w:r>
      <w:proofErr w:type="gramEnd"/>
      <w:r w:rsidRPr="00103EBA">
        <w:rPr>
          <w:rFonts w:ascii="Times New Roman" w:hAnsi="Times New Roman"/>
          <w:color w:val="000000"/>
          <w:sz w:val="28"/>
          <w:lang w:val="ru-RU"/>
        </w:rPr>
        <w:t xml:space="preserve">, непрямое (личиночное). Влияние </w:t>
      </w:r>
      <w:r w:rsidRPr="00103EBA">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Рост и развитие растений. Онтогенез цветкового р</w:t>
      </w:r>
      <w:r w:rsidRPr="00103EBA">
        <w:rPr>
          <w:rFonts w:ascii="Times New Roman" w:hAnsi="Times New Roman"/>
          <w:color w:val="000000"/>
          <w:sz w:val="28"/>
          <w:lang w:val="ru-RU"/>
        </w:rPr>
        <w:t>астения: строение семени, стадии развития.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w:t>
      </w:r>
      <w:r w:rsidRPr="00103EBA">
        <w:rPr>
          <w:rFonts w:ascii="Times New Roman" w:hAnsi="Times New Roman"/>
          <w:color w:val="000000"/>
          <w:sz w:val="28"/>
          <w:lang w:val="ru-RU"/>
        </w:rPr>
        <w:t xml:space="preserve">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Оборудование: микроскоп, микропрепараты «Сперматозоиды млекопитающего», «Яйцеклетка млеко</w:t>
      </w:r>
      <w:r w:rsidRPr="00103EBA">
        <w:rPr>
          <w:rFonts w:ascii="Times New Roman" w:hAnsi="Times New Roman"/>
          <w:color w:val="000000"/>
          <w:sz w:val="28"/>
          <w:lang w:val="ru-RU"/>
        </w:rPr>
        <w:t>питающего», «Кариокинез в клетках корешка лука», магнитная модель-аппликация «Деление клетки», модель ДНК, модель метафазной хромосомы.</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3. «Наблюдение митоза в клетках кончика корешка лука на готовы</w:t>
      </w:r>
      <w:r w:rsidRPr="00103EBA">
        <w:rPr>
          <w:rFonts w:ascii="Times New Roman" w:hAnsi="Times New Roman"/>
          <w:color w:val="000000"/>
          <w:sz w:val="28"/>
          <w:lang w:val="ru-RU"/>
        </w:rPr>
        <w:t>х микропрепаратах».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6. Наследственность и изменчивость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w:t>
      </w:r>
      <w:r w:rsidRPr="00103EBA">
        <w:rPr>
          <w:rFonts w:ascii="Times New Roman" w:hAnsi="Times New Roman"/>
          <w:color w:val="000000"/>
          <w:sz w:val="28"/>
          <w:lang w:val="ru-RU"/>
        </w:rPr>
        <w:t xml:space="preserve">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Закономерности </w:t>
      </w:r>
      <w:r w:rsidRPr="00103EBA">
        <w:rPr>
          <w:rFonts w:ascii="Times New Roman" w:hAnsi="Times New Roman"/>
          <w:color w:val="000000"/>
          <w:sz w:val="28"/>
          <w:lang w:val="ru-RU"/>
        </w:rPr>
        <w:t xml:space="preserve">наследования признаков, установленные Г. Менделем. Моногибридное скрещивание. Закон </w:t>
      </w:r>
      <w:proofErr w:type="gramStart"/>
      <w:r w:rsidRPr="00103EBA">
        <w:rPr>
          <w:rFonts w:ascii="Times New Roman" w:hAnsi="Times New Roman"/>
          <w:color w:val="000000"/>
          <w:sz w:val="28"/>
          <w:lang w:val="ru-RU"/>
        </w:rPr>
        <w:t>едино­образия</w:t>
      </w:r>
      <w:proofErr w:type="gramEnd"/>
      <w:r w:rsidRPr="00103EBA">
        <w:rPr>
          <w:rFonts w:ascii="Times New Roman" w:hAnsi="Times New Roman"/>
          <w:color w:val="000000"/>
          <w:sz w:val="28"/>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Дигибридное скрещиван</w:t>
      </w:r>
      <w:r w:rsidRPr="00103EBA">
        <w:rPr>
          <w:rFonts w:ascii="Times New Roman" w:hAnsi="Times New Roman"/>
          <w:color w:val="000000"/>
          <w:sz w:val="28"/>
          <w:lang w:val="ru-RU"/>
        </w:rPr>
        <w:t>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Сцепленное наследование признаков. Работа Т. Моргана по сце</w:t>
      </w:r>
      <w:r w:rsidRPr="00103EBA">
        <w:rPr>
          <w:rFonts w:ascii="Times New Roman" w:hAnsi="Times New Roman"/>
          <w:color w:val="000000"/>
          <w:sz w:val="28"/>
          <w:lang w:val="ru-RU"/>
        </w:rPr>
        <w:t>пленному наследованию генов. Нарушение сцепления генов в результате кроссинговера.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Хромосомная теория наследственности. Генетические карты.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 xml:space="preserve">Генетика пола. Хромосомное определение пола. Аутосомы и половые хромосомы. Гомогаметные и гетерогаметные организмы. </w:t>
      </w:r>
      <w:r w:rsidRPr="00103EBA">
        <w:rPr>
          <w:rFonts w:ascii="Times New Roman" w:hAnsi="Times New Roman"/>
          <w:color w:val="000000"/>
          <w:sz w:val="28"/>
          <w:lang w:val="ru-RU"/>
        </w:rPr>
        <w:t>Наследование признаков, сцепленных с полом.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w:t>
      </w:r>
      <w:r w:rsidRPr="00103EBA">
        <w:rPr>
          <w:rFonts w:ascii="Times New Roman" w:hAnsi="Times New Roman"/>
          <w:color w:val="000000"/>
          <w:sz w:val="28"/>
          <w:lang w:val="ru-RU"/>
        </w:rPr>
        <w:t>ризнака. Количественные и качественные признаки и их норма реакции. Свойства модификационной изменчивости.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w:t>
      </w:r>
      <w:r w:rsidRPr="00103EBA">
        <w:rPr>
          <w:rFonts w:ascii="Times New Roman" w:hAnsi="Times New Roman"/>
          <w:color w:val="000000"/>
          <w:sz w:val="28"/>
          <w:lang w:val="ru-RU"/>
        </w:rPr>
        <w:t xml:space="preserve">я изменчивость. Классификация мутаций: </w:t>
      </w:r>
      <w:proofErr w:type="gramStart"/>
      <w:r w:rsidRPr="00103EBA">
        <w:rPr>
          <w:rFonts w:ascii="Times New Roman" w:hAnsi="Times New Roman"/>
          <w:color w:val="000000"/>
          <w:sz w:val="28"/>
          <w:lang w:val="ru-RU"/>
        </w:rPr>
        <w:t>генные</w:t>
      </w:r>
      <w:proofErr w:type="gramEnd"/>
      <w:r w:rsidRPr="00103EBA">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Внеядерная наследственность и изменчивость.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Генетика человека. Кар</w:t>
      </w:r>
      <w:r w:rsidRPr="00103EBA">
        <w:rPr>
          <w:rFonts w:ascii="Times New Roman" w:hAnsi="Times New Roman"/>
          <w:color w:val="000000"/>
          <w:sz w:val="28"/>
          <w:lang w:val="ru-RU"/>
        </w:rPr>
        <w:t xml:space="preserve">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w:t>
      </w:r>
      <w:r w:rsidRPr="00103EBA">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w:t>
      </w:r>
      <w:r w:rsidRPr="00103EBA">
        <w:rPr>
          <w:rFonts w:ascii="Times New Roman" w:hAnsi="Times New Roman"/>
          <w:color w:val="000000"/>
          <w:sz w:val="28"/>
          <w:lang w:val="ru-RU"/>
        </w:rPr>
        <w:t>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Г. Мендель, Т. Морган, Г. де Фриз, С. С. Четвериков, Н. В. Тимофеев-Ресовский, Н. И. Вавил</w:t>
      </w:r>
      <w:r w:rsidRPr="00103EBA">
        <w:rPr>
          <w:rFonts w:ascii="Times New Roman" w:hAnsi="Times New Roman"/>
          <w:color w:val="000000"/>
          <w:sz w:val="28"/>
          <w:lang w:val="ru-RU"/>
        </w:rPr>
        <w:t>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Таблицы и схемы: </w:t>
      </w:r>
      <w:proofErr w:type="gramStart"/>
      <w:r w:rsidRPr="00103EBA">
        <w:rPr>
          <w:rFonts w:ascii="Times New Roman" w:hAnsi="Times New Roman"/>
          <w:color w:val="000000"/>
          <w:sz w:val="28"/>
          <w:lang w:val="ru-RU"/>
        </w:rPr>
        <w:t xml:space="preserve">«Моногибридное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w:t>
      </w:r>
      <w:r w:rsidRPr="00103EBA">
        <w:rPr>
          <w:rFonts w:ascii="Times New Roman" w:hAnsi="Times New Roman"/>
          <w:color w:val="000000"/>
          <w:sz w:val="28"/>
          <w:lang w:val="ru-RU"/>
        </w:rPr>
        <w:t>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w:t>
      </w:r>
      <w:r w:rsidRPr="00103EBA">
        <w:rPr>
          <w:rFonts w:ascii="Times New Roman" w:hAnsi="Times New Roman"/>
          <w:color w:val="000000"/>
          <w:sz w:val="28"/>
          <w:lang w:val="ru-RU"/>
        </w:rPr>
        <w:t>Генетика групп крови», «Мутационная изменчивость».</w:t>
      </w:r>
      <w:proofErr w:type="gramEnd"/>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103EBA">
        <w:rPr>
          <w:rFonts w:ascii="Times New Roman" w:hAnsi="Times New Roman"/>
          <w:color w:val="000000"/>
          <w:sz w:val="28"/>
          <w:lang w:val="ru-RU"/>
        </w:rPr>
        <w:lastRenderedPageBreak/>
        <w:t>хромосом», микроскоп и микропрепарат «Дрозофила» (норма, мутации формы крыльев и</w:t>
      </w:r>
      <w:r w:rsidRPr="00103EBA">
        <w:rPr>
          <w:rFonts w:ascii="Times New Roman" w:hAnsi="Times New Roman"/>
          <w:color w:val="000000"/>
          <w:sz w:val="28"/>
          <w:lang w:val="ru-RU"/>
        </w:rPr>
        <w:t xml:space="preserve"> окраски тела), гербарий «Горох посевной».</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6. «Изучение модификацион</w:t>
      </w:r>
      <w:r w:rsidRPr="00103EBA">
        <w:rPr>
          <w:rFonts w:ascii="Times New Roman" w:hAnsi="Times New Roman"/>
          <w:color w:val="000000"/>
          <w:sz w:val="28"/>
          <w:lang w:val="ru-RU"/>
        </w:rPr>
        <w:t>ной изменчивости, построение вариационного ряда и вариационной кривой».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7. «Анализ мутаций у дрозофилы на готовых микропрепаратах».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Практическая работа № 2. «Составление и анализ родословных человека».</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7. Селекция организмов. Осн</w:t>
      </w:r>
      <w:r w:rsidRPr="00103EBA">
        <w:rPr>
          <w:rFonts w:ascii="Times New Roman" w:hAnsi="Times New Roman"/>
          <w:b/>
          <w:color w:val="000000"/>
          <w:sz w:val="28"/>
          <w:lang w:val="ru-RU"/>
        </w:rPr>
        <w:t>овы биотехнологии.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Современные методы селекции.</w:t>
      </w:r>
      <w:r w:rsidRPr="00103EBA">
        <w:rPr>
          <w:rFonts w:ascii="Times New Roman" w:hAnsi="Times New Roman"/>
          <w:color w:val="000000"/>
          <w:sz w:val="28"/>
          <w:lang w:val="ru-RU"/>
        </w:rPr>
        <w:t xml:space="preserve">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w:t>
      </w:r>
      <w:r w:rsidRPr="00103EBA">
        <w:rPr>
          <w:rFonts w:ascii="Times New Roman" w:hAnsi="Times New Roman"/>
          <w:color w:val="000000"/>
          <w:sz w:val="28"/>
          <w:lang w:val="ru-RU"/>
        </w:rPr>
        <w:t>изация и её успехи. Искусственный мутагенез и получение полиплоидов. Достижения селекции растений, животных и микроорганизмов.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w:t>
      </w:r>
      <w:r w:rsidRPr="00103EBA">
        <w:rPr>
          <w:rFonts w:ascii="Times New Roman" w:hAnsi="Times New Roman"/>
          <w:color w:val="000000"/>
          <w:sz w:val="28"/>
          <w:lang w:val="ru-RU"/>
        </w:rPr>
        <w:t>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Н. И. Вавилов, И.</w:t>
      </w:r>
      <w:r w:rsidRPr="00103EBA">
        <w:rPr>
          <w:rFonts w:ascii="Times New Roman" w:hAnsi="Times New Roman"/>
          <w:color w:val="000000"/>
          <w:sz w:val="28"/>
          <w:lang w:val="ru-RU"/>
        </w:rPr>
        <w:t xml:space="preserve"> В. Мичурин, Г. Д. Карпеченко, М. Ф. Иванов.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w:t>
      </w:r>
      <w:r w:rsidRPr="00103EBA">
        <w:rPr>
          <w:rFonts w:ascii="Times New Roman" w:hAnsi="Times New Roman"/>
          <w:color w:val="000000"/>
          <w:sz w:val="28"/>
          <w:lang w:val="ru-RU"/>
        </w:rPr>
        <w:t xml:space="preserve">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w:t>
      </w:r>
      <w:r w:rsidRPr="00103EBA">
        <w:rPr>
          <w:rFonts w:ascii="Times New Roman" w:hAnsi="Times New Roman"/>
          <w:color w:val="000000"/>
          <w:sz w:val="28"/>
          <w:lang w:val="ru-RU"/>
        </w:rPr>
        <w:t>ие», «Конструирование и перенос генов, хромосом».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lastRenderedPageBreak/>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Экскурсия</w:t>
      </w:r>
      <w:r w:rsidRPr="00103EBA">
        <w:rPr>
          <w:rFonts w:ascii="Times New Roman" w:hAnsi="Times New Roman"/>
          <w:b/>
          <w:color w:val="000000"/>
          <w:sz w:val="28"/>
          <w:lang w:val="ru-RU"/>
        </w:rPr>
        <w:t xml:space="preserve"> </w:t>
      </w:r>
      <w:r w:rsidRPr="00103EBA">
        <w:rPr>
          <w:rFonts w:ascii="Times New Roman" w:hAnsi="Times New Roman"/>
          <w:color w:val="000000"/>
          <w:sz w:val="28"/>
          <w:lang w:val="ru-RU"/>
        </w:rPr>
        <w:t>«Основные методы и достижения селек</w:t>
      </w:r>
      <w:r w:rsidRPr="00103EBA">
        <w:rPr>
          <w:rFonts w:ascii="Times New Roman" w:hAnsi="Times New Roman"/>
          <w:color w:val="000000"/>
          <w:sz w:val="28"/>
          <w:lang w:val="ru-RU"/>
        </w:rPr>
        <w:t>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80681" w:rsidRPr="00103EBA" w:rsidRDefault="00A80681">
      <w:pPr>
        <w:spacing w:after="0" w:line="264" w:lineRule="auto"/>
        <w:ind w:left="120"/>
        <w:jc w:val="both"/>
        <w:rPr>
          <w:lang w:val="ru-RU"/>
        </w:rPr>
      </w:pPr>
    </w:p>
    <w:p w:rsidR="00A80681" w:rsidRPr="00103EBA" w:rsidRDefault="00127D3F">
      <w:pPr>
        <w:spacing w:after="0" w:line="264" w:lineRule="auto"/>
        <w:ind w:left="120"/>
        <w:jc w:val="both"/>
        <w:rPr>
          <w:lang w:val="ru-RU"/>
        </w:rPr>
      </w:pPr>
      <w:r w:rsidRPr="00103EBA">
        <w:rPr>
          <w:rFonts w:ascii="Times New Roman" w:hAnsi="Times New Roman"/>
          <w:b/>
          <w:color w:val="000000"/>
          <w:sz w:val="28"/>
          <w:lang w:val="ru-RU"/>
        </w:rPr>
        <w:t>11 КЛАСС</w:t>
      </w:r>
    </w:p>
    <w:p w:rsidR="00A80681" w:rsidRPr="00103EBA" w:rsidRDefault="00A80681">
      <w:pPr>
        <w:spacing w:after="0" w:line="264" w:lineRule="auto"/>
        <w:ind w:left="120"/>
        <w:jc w:val="both"/>
        <w:rPr>
          <w:lang w:val="ru-RU"/>
        </w:rPr>
      </w:pP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1. Эволюционная биология.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Предпосылки возникновения эволюционной </w:t>
      </w:r>
      <w:r w:rsidRPr="00103EBA">
        <w:rPr>
          <w:rFonts w:ascii="Times New Roman" w:hAnsi="Times New Roman"/>
          <w:color w:val="000000"/>
          <w:sz w:val="28"/>
          <w:lang w:val="ru-RU"/>
        </w:rPr>
        <w:t>теории. Эволюционная теория и её место в биологии. Влияние эволюционной теории на развитие биологии и других наук.</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103EBA">
        <w:rPr>
          <w:rFonts w:ascii="Times New Roman" w:hAnsi="Times New Roman"/>
          <w:color w:val="000000"/>
          <w:sz w:val="28"/>
          <w:lang w:val="ru-RU"/>
        </w:rPr>
        <w:t>Биогеографиче</w:t>
      </w:r>
      <w:r w:rsidRPr="00103EBA">
        <w:rPr>
          <w:rFonts w:ascii="Times New Roman" w:hAnsi="Times New Roman"/>
          <w:color w:val="000000"/>
          <w:sz w:val="28"/>
          <w:lang w:val="ru-RU"/>
        </w:rPr>
        <w:t>ские</w:t>
      </w:r>
      <w:proofErr w:type="gramEnd"/>
      <w:r w:rsidRPr="00103EBA">
        <w:rPr>
          <w:rFonts w:ascii="Times New Roman" w:hAnsi="Times New Roman"/>
          <w:color w:val="000000"/>
          <w:sz w:val="28"/>
          <w:lang w:val="ru-RU"/>
        </w:rPr>
        <w:t>: сходство и различие фаун и флор материков и островов.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w:t>
      </w:r>
      <w:r w:rsidRPr="00103EBA">
        <w:rPr>
          <w:rFonts w:ascii="Times New Roman" w:hAnsi="Times New Roman"/>
          <w:color w:val="000000"/>
          <w:sz w:val="28"/>
          <w:lang w:val="ru-RU"/>
        </w:rPr>
        <w:t xml:space="preserve"> механизмов наследственности и основных метаболических путей у всех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w:t>
      </w:r>
      <w:r w:rsidRPr="00103EBA">
        <w:rPr>
          <w:rFonts w:ascii="Times New Roman" w:hAnsi="Times New Roman"/>
          <w:color w:val="000000"/>
          <w:sz w:val="28"/>
          <w:lang w:val="ru-RU"/>
        </w:rPr>
        <w:t>я изменчивость, борьба за существование, естественный отбор).</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Синтетическая теория эволюции (СТЭ) и её основные положения.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Микроэволюция. Популяция как единица вида и эволюции.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Движущие силы (факторы) эволюции видов в природе. Мутационный процесс и комбина</w:t>
      </w:r>
      <w:r w:rsidRPr="00103EBA">
        <w:rPr>
          <w:rFonts w:ascii="Times New Roman" w:hAnsi="Times New Roman"/>
          <w:color w:val="000000"/>
          <w:sz w:val="28"/>
          <w:lang w:val="ru-RU"/>
        </w:rPr>
        <w:t>тивная изменчивость. Популяционные волны и дрейф генов. Изоляция и миграция.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Естественный отбор – направляющий фактор эволюции. Формы естественного отбора.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w:t>
      </w:r>
      <w:r w:rsidRPr="00103EBA">
        <w:rPr>
          <w:rFonts w:ascii="Times New Roman" w:hAnsi="Times New Roman"/>
          <w:color w:val="000000"/>
          <w:sz w:val="28"/>
          <w:lang w:val="ru-RU"/>
        </w:rPr>
        <w:t xml:space="preserve"> и </w:t>
      </w:r>
      <w:proofErr w:type="gramStart"/>
      <w:r w:rsidRPr="00103EBA">
        <w:rPr>
          <w:rFonts w:ascii="Times New Roman" w:hAnsi="Times New Roman"/>
          <w:color w:val="000000"/>
          <w:sz w:val="28"/>
          <w:lang w:val="ru-RU"/>
        </w:rPr>
        <w:t>идио­адаптации</w:t>
      </w:r>
      <w:proofErr w:type="gramEnd"/>
      <w:r w:rsidRPr="00103EBA">
        <w:rPr>
          <w:rFonts w:ascii="Times New Roman" w:hAnsi="Times New Roman"/>
          <w:color w:val="000000"/>
          <w:sz w:val="28"/>
          <w:lang w:val="ru-RU"/>
        </w:rPr>
        <w:t>.</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Происхождение от неспеци</w:t>
      </w:r>
      <w:r w:rsidRPr="00103EBA">
        <w:rPr>
          <w:rFonts w:ascii="Times New Roman" w:hAnsi="Times New Roman"/>
          <w:color w:val="000000"/>
          <w:sz w:val="28"/>
          <w:lang w:val="ru-RU"/>
        </w:rPr>
        <w:t>ализированных предков. Прогрессирующая специализация. Адаптивная радиация.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Таблицы и схемы: </w:t>
      </w:r>
      <w:proofErr w:type="gramStart"/>
      <w:r w:rsidRPr="00103EBA">
        <w:rPr>
          <w:rFonts w:ascii="Times New Roman" w:hAnsi="Times New Roman"/>
          <w:color w:val="000000"/>
          <w:sz w:val="28"/>
          <w:lang w:val="ru-RU"/>
        </w:rPr>
        <w:t>«Развитие органического мира на Зем</w:t>
      </w:r>
      <w:r w:rsidRPr="00103EBA">
        <w:rPr>
          <w:rFonts w:ascii="Times New Roman" w:hAnsi="Times New Roman"/>
          <w:color w:val="000000"/>
          <w:sz w:val="28"/>
          <w:lang w:val="ru-RU"/>
        </w:rPr>
        <w:t>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w:t>
      </w:r>
      <w:r w:rsidRPr="00103EBA">
        <w:rPr>
          <w:rFonts w:ascii="Times New Roman" w:hAnsi="Times New Roman"/>
          <w:color w:val="000000"/>
          <w:sz w:val="28"/>
          <w:lang w:val="ru-RU"/>
        </w:rPr>
        <w:t>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коллекция насекомых с различными т</w:t>
      </w:r>
      <w:r w:rsidRPr="00103EBA">
        <w:rPr>
          <w:rFonts w:ascii="Times New Roman" w:hAnsi="Times New Roman"/>
          <w:color w:val="000000"/>
          <w:sz w:val="28"/>
          <w:lang w:val="ru-RU"/>
        </w:rPr>
        <w:t>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Биогеографическая карта мира, коллекция «Формы сохранности ископаем</w:t>
      </w:r>
      <w:r w:rsidRPr="00103EBA">
        <w:rPr>
          <w:rFonts w:ascii="Times New Roman" w:hAnsi="Times New Roman"/>
          <w:color w:val="000000"/>
          <w:sz w:val="28"/>
          <w:lang w:val="ru-RU"/>
        </w:rPr>
        <w:t>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w:t>
      </w:r>
      <w:r w:rsidRPr="00103EBA">
        <w:rPr>
          <w:rFonts w:ascii="Times New Roman" w:hAnsi="Times New Roman"/>
          <w:color w:val="000000"/>
          <w:sz w:val="28"/>
          <w:lang w:val="ru-RU"/>
        </w:rPr>
        <w:t xml:space="preserve"> 1. «Сравнение видов по морфологическому критерию».</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2. Возникновение и развитие жизни на Земле.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Донаучные представления о зарождении жизни. Научные гипотезы</w:t>
      </w:r>
      <w:r w:rsidRPr="00103EBA">
        <w:rPr>
          <w:rFonts w:ascii="Times New Roman" w:hAnsi="Times New Roman"/>
          <w:color w:val="000000"/>
          <w:sz w:val="28"/>
          <w:lang w:val="ru-RU"/>
        </w:rPr>
        <w:t xml:space="preserve"> возникновения жизни на Земле: абиогенез и панспермия. Химическая эволюция. Абиогенный синтез органических веществ </w:t>
      </w:r>
      <w:proofErr w:type="gramStart"/>
      <w:r w:rsidRPr="00103EBA">
        <w:rPr>
          <w:rFonts w:ascii="Times New Roman" w:hAnsi="Times New Roman"/>
          <w:color w:val="000000"/>
          <w:sz w:val="28"/>
          <w:lang w:val="ru-RU"/>
        </w:rPr>
        <w:t>из</w:t>
      </w:r>
      <w:proofErr w:type="gramEnd"/>
      <w:r w:rsidRPr="00103EBA">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w:t>
      </w:r>
      <w:r w:rsidRPr="00103EBA">
        <w:rPr>
          <w:rFonts w:ascii="Times New Roman" w:hAnsi="Times New Roman"/>
          <w:color w:val="000000"/>
          <w:sz w:val="28"/>
          <w:lang w:val="ru-RU"/>
        </w:rPr>
        <w:t>ие мембранных структур и возникновение протоклетки. Первые клетки и их эволюция. Формирование основных групп живых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Развитие жизни на Земле по эрам и периодам. Катархей. Архейская и протерозойская эры. </w:t>
      </w:r>
      <w:proofErr w:type="gramStart"/>
      <w:r w:rsidRPr="00103EBA">
        <w:rPr>
          <w:rFonts w:ascii="Times New Roman" w:hAnsi="Times New Roman"/>
          <w:color w:val="000000"/>
          <w:sz w:val="28"/>
          <w:lang w:val="ru-RU"/>
        </w:rPr>
        <w:t>Палеозойская эра и её периоды: кембрийский,</w:t>
      </w:r>
      <w:r w:rsidRPr="00103EBA">
        <w:rPr>
          <w:rFonts w:ascii="Times New Roman" w:hAnsi="Times New Roman"/>
          <w:color w:val="000000"/>
          <w:sz w:val="28"/>
          <w:lang w:val="ru-RU"/>
        </w:rPr>
        <w:t xml:space="preserve"> ордовикский, силурийский, девонский, каменноугольный, пермский.</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Мезозойская эра и её периоды: триасовый, юрский, меловой.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Кайнозойская эра и её периоды: палеогеновый, неогеновый, антропогеновый.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Характеристика климата и геологических процессов. Основные э</w:t>
      </w:r>
      <w:r w:rsidRPr="00103EBA">
        <w:rPr>
          <w:rFonts w:ascii="Times New Roman" w:hAnsi="Times New Roman"/>
          <w:color w:val="000000"/>
          <w:sz w:val="28"/>
          <w:lang w:val="ru-RU"/>
        </w:rPr>
        <w:t>тапы эволюции растительного и животного мира. Ароморфозы у растений и животных. Появление, расцвет и вымирание групп живых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Эволюция человека. Антропо</w:t>
      </w:r>
      <w:r w:rsidRPr="00103EBA">
        <w:rPr>
          <w:rFonts w:ascii="Times New Roman" w:hAnsi="Times New Roman"/>
          <w:color w:val="000000"/>
          <w:sz w:val="28"/>
          <w:lang w:val="ru-RU"/>
        </w:rPr>
        <w:t>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Движущие силы (факторы) антропогенеза. Наследственная изменчивость и естественный </w:t>
      </w:r>
      <w:r w:rsidRPr="00103EBA">
        <w:rPr>
          <w:rFonts w:ascii="Times New Roman" w:hAnsi="Times New Roman"/>
          <w:color w:val="000000"/>
          <w:sz w:val="28"/>
          <w:lang w:val="ru-RU"/>
        </w:rPr>
        <w:t>отбор. Общественный образ жизни, изготовление орудий труда, мышление, речь.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w:t>
      </w:r>
      <w:r w:rsidRPr="00103EBA">
        <w:rPr>
          <w:rFonts w:ascii="Times New Roman" w:hAnsi="Times New Roman"/>
          <w:color w:val="000000"/>
          <w:sz w:val="28"/>
          <w:lang w:val="ru-RU"/>
        </w:rPr>
        <w:t>твования, область распространения, объём головного мозга, образ жизни, орудия.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w:t>
      </w:r>
      <w:r w:rsidRPr="00103EBA">
        <w:rPr>
          <w:rFonts w:ascii="Times New Roman" w:hAnsi="Times New Roman"/>
          <w:color w:val="000000"/>
          <w:sz w:val="28"/>
          <w:lang w:val="ru-RU"/>
        </w:rPr>
        <w:t>вителей человеческих рас к условиям существования. Единство человеческих рас. Критика расизма.</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Ф. Реди, Л. Пастер, А. И. Опарин, С. Миллер, Г. Юри, Ч. Дарвин.</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«Возникновение Солнечной системы», «Развитие органическо</w:t>
      </w:r>
      <w:r w:rsidRPr="00103EBA">
        <w:rPr>
          <w:rFonts w:ascii="Times New Roman" w:hAnsi="Times New Roman"/>
          <w:color w:val="000000"/>
          <w:sz w:val="28"/>
          <w:lang w:val="ru-RU"/>
        </w:rPr>
        <w:t>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sidRPr="00103EBA">
        <w:rPr>
          <w:rFonts w:ascii="Times New Roman" w:hAnsi="Times New Roman"/>
          <w:color w:val="000000"/>
          <w:sz w:val="28"/>
          <w:lang w:val="ru-RU"/>
        </w:rPr>
        <w:t>рт стр</w:t>
      </w:r>
      <w:proofErr w:type="gramEnd"/>
      <w:r w:rsidRPr="00103EBA">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w:t>
      </w:r>
      <w:r w:rsidRPr="00103EBA">
        <w:rPr>
          <w:rFonts w:ascii="Times New Roman" w:hAnsi="Times New Roman"/>
          <w:color w:val="000000"/>
          <w:sz w:val="28"/>
          <w:lang w:val="ru-RU"/>
        </w:rPr>
        <w:t>нного человека», «Древнейшие люди», «Древние люди», «Первые современные люди», «Человеческие расы».</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w:t>
      </w:r>
      <w:r w:rsidRPr="00103EBA">
        <w:rPr>
          <w:rFonts w:ascii="Times New Roman" w:hAnsi="Times New Roman"/>
          <w:color w:val="000000"/>
          <w:sz w:val="28"/>
          <w:lang w:val="ru-RU"/>
        </w:rPr>
        <w:t>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Практическая работа № 1. «Изучение ископаемых остатков растений и животных в ко</w:t>
      </w:r>
      <w:r w:rsidRPr="00103EBA">
        <w:rPr>
          <w:rFonts w:ascii="Times New Roman" w:hAnsi="Times New Roman"/>
          <w:color w:val="000000"/>
          <w:sz w:val="28"/>
          <w:lang w:val="ru-RU"/>
        </w:rPr>
        <w:t>ллекциях».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 xml:space="preserve">Экскурсия «Эволюция органического мира на Земле» (в </w:t>
      </w:r>
      <w:proofErr w:type="gramStart"/>
      <w:r w:rsidRPr="00103EBA">
        <w:rPr>
          <w:rFonts w:ascii="Times New Roman" w:hAnsi="Times New Roman"/>
          <w:color w:val="000000"/>
          <w:sz w:val="28"/>
          <w:lang w:val="ru-RU"/>
        </w:rPr>
        <w:t>естественно-научный</w:t>
      </w:r>
      <w:proofErr w:type="gramEnd"/>
      <w:r w:rsidRPr="00103EBA">
        <w:rPr>
          <w:rFonts w:ascii="Times New Roman" w:hAnsi="Times New Roman"/>
          <w:color w:val="000000"/>
          <w:sz w:val="28"/>
          <w:lang w:val="ru-RU"/>
        </w:rPr>
        <w:t xml:space="preserve"> или краеведческий музей).</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3. Организмы и окружающая среда.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w:t>
      </w:r>
      <w:r w:rsidRPr="00103EBA">
        <w:rPr>
          <w:rFonts w:ascii="Times New Roman" w:hAnsi="Times New Roman"/>
          <w:color w:val="000000"/>
          <w:sz w:val="28"/>
          <w:lang w:val="ru-RU"/>
        </w:rPr>
        <w:t xml:space="preserve"> современного человека.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103EBA">
        <w:rPr>
          <w:rFonts w:ascii="Times New Roman" w:hAnsi="Times New Roman"/>
          <w:color w:val="000000"/>
          <w:sz w:val="28"/>
          <w:lang w:val="ru-RU"/>
        </w:rPr>
        <w:t>абиотические</w:t>
      </w:r>
      <w:proofErr w:type="gramEnd"/>
      <w:r w:rsidRPr="00103EBA">
        <w:rPr>
          <w:rFonts w:ascii="Times New Roman" w:hAnsi="Times New Roman"/>
          <w:color w:val="000000"/>
          <w:sz w:val="28"/>
          <w:lang w:val="ru-RU"/>
        </w:rPr>
        <w:t>, биотические и антропогенные. Действие экологических факторов на организ</w:t>
      </w:r>
      <w:r w:rsidRPr="00103EBA">
        <w:rPr>
          <w:rFonts w:ascii="Times New Roman" w:hAnsi="Times New Roman"/>
          <w:color w:val="000000"/>
          <w:sz w:val="28"/>
          <w:lang w:val="ru-RU"/>
        </w:rPr>
        <w:t>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w:t>
      </w:r>
      <w:r w:rsidRPr="00103EBA">
        <w:rPr>
          <w:rFonts w:ascii="Times New Roman" w:hAnsi="Times New Roman"/>
          <w:color w:val="000000"/>
          <w:sz w:val="28"/>
          <w:lang w:val="ru-RU"/>
        </w:rPr>
        <w:t>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Экологические характеристики популяции. Основные показатели попу</w:t>
      </w:r>
      <w:r w:rsidRPr="00103EBA">
        <w:rPr>
          <w:rFonts w:ascii="Times New Roman" w:hAnsi="Times New Roman"/>
          <w:color w:val="000000"/>
          <w:sz w:val="28"/>
          <w:lang w:val="ru-RU"/>
        </w:rPr>
        <w:t>ляции: численность, плотность, рождаемость, смертность, прирост, миграция. Динамика численности популяц</w:t>
      </w:r>
      <w:proofErr w:type="gramStart"/>
      <w:r w:rsidRPr="00103EBA">
        <w:rPr>
          <w:rFonts w:ascii="Times New Roman" w:hAnsi="Times New Roman"/>
          <w:color w:val="000000"/>
          <w:sz w:val="28"/>
          <w:lang w:val="ru-RU"/>
        </w:rPr>
        <w:t>ии и её</w:t>
      </w:r>
      <w:proofErr w:type="gramEnd"/>
      <w:r w:rsidRPr="00103EBA">
        <w:rPr>
          <w:rFonts w:ascii="Times New Roman" w:hAnsi="Times New Roman"/>
          <w:color w:val="000000"/>
          <w:sz w:val="28"/>
          <w:lang w:val="ru-RU"/>
        </w:rPr>
        <w:t xml:space="preserve"> регуляция.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 xml:space="preserve">Демонстрации: </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А. Гумбольдт, К. Ф. Рулье, Э. Геккель.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Таблицы и схемы: карта «Природные зоны Земли», «Среды обитания организ</w:t>
      </w:r>
      <w:r w:rsidRPr="00103EBA">
        <w:rPr>
          <w:rFonts w:ascii="Times New Roman" w:hAnsi="Times New Roman"/>
          <w:color w:val="000000"/>
          <w:sz w:val="28"/>
          <w:lang w:val="ru-RU"/>
        </w:rPr>
        <w:t>мов», «Фотопериодизм», «Популяции», «Закономерности роста численности популяции инфузории-туфельки», «Пищевые цепи».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Лабораторные и практические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Лабораторная </w:t>
      </w:r>
      <w:r w:rsidRPr="00103EBA">
        <w:rPr>
          <w:rFonts w:ascii="Times New Roman" w:hAnsi="Times New Roman"/>
          <w:color w:val="000000"/>
          <w:sz w:val="28"/>
          <w:lang w:val="ru-RU"/>
        </w:rPr>
        <w:t>работа № 4. «Влияние света на рост и развитие черенков колеуса».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Практическая работа № 2. «Подсчёт плотности популяций разных видов растений».</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Тема 4. Сообщества и экологические системы.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Сообщество организмов – биоценоз. Структуры биоценоза: видовая, прост</w:t>
      </w:r>
      <w:r w:rsidRPr="00103EBA">
        <w:rPr>
          <w:rFonts w:ascii="Times New Roman" w:hAnsi="Times New Roman"/>
          <w:color w:val="000000"/>
          <w:sz w:val="28"/>
          <w:lang w:val="ru-RU"/>
        </w:rPr>
        <w:t>ранственная, трофическая (пищевая). Виды-доминанты. Связи в биоценозе.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103EBA">
        <w:rPr>
          <w:rFonts w:ascii="Times New Roman" w:hAnsi="Times New Roman"/>
          <w:color w:val="000000"/>
          <w:sz w:val="28"/>
          <w:lang w:val="ru-RU"/>
        </w:rPr>
        <w:lastRenderedPageBreak/>
        <w:t>консументы, редуценты. Круговорот веществ и поток энергии в э</w:t>
      </w:r>
      <w:r w:rsidRPr="00103EBA">
        <w:rPr>
          <w:rFonts w:ascii="Times New Roman" w:hAnsi="Times New Roman"/>
          <w:color w:val="000000"/>
          <w:sz w:val="28"/>
          <w:lang w:val="ru-RU"/>
        </w:rPr>
        <w:t>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w:t>
      </w:r>
      <w:r w:rsidRPr="00103EBA">
        <w:rPr>
          <w:rFonts w:ascii="Times New Roman" w:hAnsi="Times New Roman"/>
          <w:color w:val="000000"/>
          <w:sz w:val="28"/>
          <w:lang w:val="ru-RU"/>
        </w:rPr>
        <w:t>иродные экосистемы. Экосистемы озёр и рек. Экосистема хвойного или широколиственного леса.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Биоразнообразие как фактор устойчивос</w:t>
      </w:r>
      <w:r w:rsidRPr="00103EBA">
        <w:rPr>
          <w:rFonts w:ascii="Times New Roman" w:hAnsi="Times New Roman"/>
          <w:color w:val="000000"/>
          <w:sz w:val="28"/>
          <w:lang w:val="ru-RU"/>
        </w:rPr>
        <w:t>ти экосистем. Сохранение биологического разнообразия на Земле.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w:t>
      </w:r>
      <w:r w:rsidRPr="00103EBA">
        <w:rPr>
          <w:rFonts w:ascii="Times New Roman" w:hAnsi="Times New Roman"/>
          <w:color w:val="000000"/>
          <w:sz w:val="28"/>
          <w:lang w:val="ru-RU"/>
        </w:rPr>
        <w:t xml:space="preserve"> в биосфере.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Сосуществование природы </w:t>
      </w:r>
      <w:r w:rsidRPr="00103EBA">
        <w:rPr>
          <w:rFonts w:ascii="Times New Roman" w:hAnsi="Times New Roman"/>
          <w:color w:val="000000"/>
          <w:sz w:val="28"/>
          <w:lang w:val="ru-RU"/>
        </w:rPr>
        <w:t>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Демонстрации: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Портреты: А. Дж. Тенсли, В. Н. Сукачёв, В. И. Вернадск</w:t>
      </w:r>
      <w:r w:rsidRPr="00103EBA">
        <w:rPr>
          <w:rFonts w:ascii="Times New Roman" w:hAnsi="Times New Roman"/>
          <w:color w:val="000000"/>
          <w:sz w:val="28"/>
          <w:lang w:val="ru-RU"/>
        </w:rPr>
        <w:t>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Таблицы и схемы: </w:t>
      </w:r>
      <w:proofErr w:type="gramStart"/>
      <w:r w:rsidRPr="00103EBA">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w:t>
      </w:r>
      <w:r w:rsidRPr="00103EBA">
        <w:rPr>
          <w:rFonts w:ascii="Times New Roman" w:hAnsi="Times New Roman"/>
          <w:color w:val="000000"/>
          <w:sz w:val="28"/>
          <w:lang w:val="ru-RU"/>
        </w:rP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w:t>
      </w:r>
      <w:r w:rsidRPr="00103EBA">
        <w:rPr>
          <w:rFonts w:ascii="Times New Roman" w:hAnsi="Times New Roman"/>
          <w:color w:val="000000"/>
          <w:sz w:val="28"/>
          <w:lang w:val="ru-RU"/>
        </w:rPr>
        <w:t>уктура биосферы», «Распространение жизни в биосфере», «Озоновый экран биосферы», «Круговорот</w:t>
      </w:r>
      <w:proofErr w:type="gramEnd"/>
      <w:r w:rsidRPr="00103EBA">
        <w:rPr>
          <w:rFonts w:ascii="Times New Roman" w:hAnsi="Times New Roman"/>
          <w:color w:val="000000"/>
          <w:sz w:val="28"/>
          <w:lang w:val="ru-RU"/>
        </w:rPr>
        <w:t xml:space="preserve"> углерода в биосфере», «Круговорот азота в природе».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Оборудование: модель-аппликация «Типичные биоценозы», гербарий «Растительные сообщества», коллекции «Биоценоз»,</w:t>
      </w:r>
      <w:r w:rsidRPr="00103EBA">
        <w:rPr>
          <w:rFonts w:ascii="Times New Roman" w:hAnsi="Times New Roman"/>
          <w:color w:val="000000"/>
          <w:sz w:val="28"/>
          <w:lang w:val="ru-RU"/>
        </w:rPr>
        <w:t xml:space="preserve">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103EBA">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A80681" w:rsidRPr="00103EBA" w:rsidRDefault="00A80681">
      <w:pPr>
        <w:rPr>
          <w:lang w:val="ru-RU"/>
        </w:rPr>
        <w:sectPr w:rsidR="00A80681" w:rsidRPr="00103EBA">
          <w:pgSz w:w="11906" w:h="16383"/>
          <w:pgMar w:top="1134" w:right="850" w:bottom="1134" w:left="1701" w:header="720" w:footer="720" w:gutter="0"/>
          <w:cols w:space="720"/>
        </w:sectPr>
      </w:pPr>
    </w:p>
    <w:p w:rsidR="00A80681" w:rsidRPr="00103EBA" w:rsidRDefault="00127D3F">
      <w:pPr>
        <w:spacing w:after="0" w:line="264" w:lineRule="auto"/>
        <w:ind w:left="120"/>
        <w:jc w:val="both"/>
        <w:rPr>
          <w:lang w:val="ru-RU"/>
        </w:rPr>
      </w:pPr>
      <w:bookmarkStart w:id="5" w:name="block-8482328"/>
      <w:bookmarkEnd w:id="4"/>
      <w:r w:rsidRPr="00103EBA">
        <w:rPr>
          <w:rFonts w:ascii="Times New Roman" w:hAnsi="Times New Roman"/>
          <w:color w:val="000000"/>
          <w:sz w:val="28"/>
          <w:lang w:val="ru-RU"/>
        </w:rPr>
        <w:lastRenderedPageBreak/>
        <w:t>ПЛАНИРУЕМЫ</w:t>
      </w:r>
      <w:r w:rsidRPr="00103EBA">
        <w:rPr>
          <w:rFonts w:ascii="Times New Roman" w:hAnsi="Times New Roman"/>
          <w:color w:val="000000"/>
          <w:sz w:val="28"/>
          <w:lang w:val="ru-RU"/>
        </w:rPr>
        <w:t>Е РЕЗУЛЬТАТЫ ОСВОЕНИЯ ПРОГРАММЫ ПО БИОЛОГИИ НА БАЗОВОМ УРОВНЕ СРЕДНЕГО ОБЩЕГО ОБРАЗОВАНИЯ</w:t>
      </w:r>
    </w:p>
    <w:p w:rsidR="00A80681" w:rsidRPr="00103EBA" w:rsidRDefault="00A80681">
      <w:pPr>
        <w:spacing w:after="0" w:line="264" w:lineRule="auto"/>
        <w:ind w:left="120"/>
        <w:jc w:val="both"/>
        <w:rPr>
          <w:lang w:val="ru-RU"/>
        </w:rPr>
      </w:pP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rsidR="00A80681" w:rsidRPr="00103EBA" w:rsidRDefault="00A80681">
      <w:pPr>
        <w:spacing w:after="0" w:line="264" w:lineRule="auto"/>
        <w:ind w:left="120"/>
        <w:jc w:val="both"/>
        <w:rPr>
          <w:lang w:val="ru-RU"/>
        </w:rPr>
      </w:pPr>
    </w:p>
    <w:p w:rsidR="00A80681" w:rsidRPr="00103EBA" w:rsidRDefault="00127D3F">
      <w:pPr>
        <w:spacing w:after="0" w:line="264" w:lineRule="auto"/>
        <w:ind w:left="120"/>
        <w:jc w:val="both"/>
        <w:rPr>
          <w:lang w:val="ru-RU"/>
        </w:rPr>
      </w:pPr>
      <w:r w:rsidRPr="00103EBA">
        <w:rPr>
          <w:rFonts w:ascii="Times New Roman" w:hAnsi="Times New Roman"/>
          <w:b/>
          <w:color w:val="000000"/>
          <w:sz w:val="28"/>
          <w:lang w:val="ru-RU"/>
        </w:rPr>
        <w:t>ЛИЧ</w:t>
      </w:r>
      <w:r w:rsidRPr="00103EBA">
        <w:rPr>
          <w:rFonts w:ascii="Times New Roman" w:hAnsi="Times New Roman"/>
          <w:b/>
          <w:color w:val="000000"/>
          <w:sz w:val="28"/>
          <w:lang w:val="ru-RU"/>
        </w:rPr>
        <w:t>НОСТНЫЕ РЕЗУЛЬТАТЫ</w:t>
      </w:r>
    </w:p>
    <w:p w:rsidR="00A80681" w:rsidRPr="00103EBA" w:rsidRDefault="00A80681">
      <w:pPr>
        <w:spacing w:after="0" w:line="264" w:lineRule="auto"/>
        <w:ind w:left="120"/>
        <w:jc w:val="both"/>
        <w:rPr>
          <w:lang w:val="ru-RU"/>
        </w:rPr>
      </w:pP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w:t>
      </w:r>
      <w:r w:rsidRPr="00103EBA">
        <w:rPr>
          <w:rFonts w:ascii="Times New Roman" w:hAnsi="Times New Roman"/>
          <w:color w:val="000000"/>
          <w:sz w:val="28"/>
          <w:lang w:val="ru-RU"/>
        </w:rPr>
        <w:t>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w:t>
      </w:r>
      <w:r w:rsidRPr="00103EBA">
        <w:rPr>
          <w:rFonts w:ascii="Times New Roman" w:hAnsi="Times New Roman"/>
          <w:color w:val="000000"/>
          <w:sz w:val="28"/>
          <w:lang w:val="ru-RU"/>
        </w:rPr>
        <w:t>ловыми установками, присущими системе биологического образования, наличие экологического правосознания, способности ставить</w:t>
      </w:r>
      <w:proofErr w:type="gramEnd"/>
      <w:r w:rsidRPr="00103EBA">
        <w:rPr>
          <w:rFonts w:ascii="Times New Roman" w:hAnsi="Times New Roman"/>
          <w:color w:val="000000"/>
          <w:sz w:val="28"/>
          <w:lang w:val="ru-RU"/>
        </w:rPr>
        <w:t xml:space="preserve"> цели и строить жизненные планы.</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w:t>
      </w:r>
      <w:r w:rsidRPr="00103EBA">
        <w:rPr>
          <w:rFonts w:ascii="Times New Roman" w:hAnsi="Times New Roman"/>
          <w:color w:val="000000"/>
          <w:sz w:val="28"/>
          <w:lang w:val="ru-RU"/>
        </w:rPr>
        <w:t>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w:t>
      </w:r>
      <w:r w:rsidRPr="00103EBA">
        <w:rPr>
          <w:rFonts w:ascii="Times New Roman" w:hAnsi="Times New Roman"/>
          <w:color w:val="000000"/>
          <w:sz w:val="28"/>
          <w:lang w:val="ru-RU"/>
        </w:rPr>
        <w:t>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103EBA">
        <w:rPr>
          <w:rFonts w:ascii="Times New Roman" w:hAnsi="Times New Roman"/>
          <w:color w:val="000000"/>
          <w:sz w:val="28"/>
          <w:lang w:val="ru-RU"/>
        </w:rPr>
        <w:t xml:space="preserve"> многонационального народа Российской Федерации, природе и окружающей ср</w:t>
      </w:r>
      <w:r w:rsidRPr="00103EBA">
        <w:rPr>
          <w:rFonts w:ascii="Times New Roman" w:hAnsi="Times New Roman"/>
          <w:color w:val="000000"/>
          <w:sz w:val="28"/>
          <w:lang w:val="ru-RU"/>
        </w:rPr>
        <w:t>еде.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w:t>
      </w:r>
      <w:r w:rsidRPr="00103EBA">
        <w:rPr>
          <w:rFonts w:ascii="Times New Roman" w:hAnsi="Times New Roman"/>
          <w:color w:val="000000"/>
          <w:sz w:val="28"/>
          <w:lang w:val="ru-RU"/>
        </w:rPr>
        <w:t>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80681" w:rsidRPr="00103EBA" w:rsidRDefault="00127D3F">
      <w:pPr>
        <w:spacing w:after="0" w:line="264" w:lineRule="auto"/>
        <w:ind w:left="120"/>
        <w:jc w:val="both"/>
        <w:rPr>
          <w:lang w:val="ru-RU"/>
        </w:rPr>
      </w:pPr>
      <w:r w:rsidRPr="00103EBA">
        <w:rPr>
          <w:rFonts w:ascii="Times New Roman" w:hAnsi="Times New Roman"/>
          <w:b/>
          <w:color w:val="000000"/>
          <w:sz w:val="28"/>
          <w:lang w:val="ru-RU"/>
        </w:rPr>
        <w:t xml:space="preserve"> 1)</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гражданского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сформированность гражданской </w:t>
      </w:r>
      <w:r w:rsidRPr="00103EBA">
        <w:rPr>
          <w:rFonts w:ascii="Times New Roman" w:hAnsi="Times New Roman"/>
          <w:color w:val="000000"/>
          <w:sz w:val="28"/>
          <w:lang w:val="ru-RU"/>
        </w:rPr>
        <w:t>позиции обучающегося как активного и ответственного члена российского общества;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к совместной творческой деятельности при создании учебных проектов, решении учеб</w:t>
      </w:r>
      <w:r w:rsidRPr="00103EBA">
        <w:rPr>
          <w:rFonts w:ascii="Times New Roman" w:hAnsi="Times New Roman"/>
          <w:color w:val="000000"/>
          <w:sz w:val="28"/>
          <w:lang w:val="ru-RU"/>
        </w:rPr>
        <w:t>ных и познавательных задач, выполнении биологических экспериментов;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учитывать в своих действиях необходимость конструктивного взаимодействия людей с</w:t>
      </w:r>
      <w:r w:rsidRPr="00103EBA">
        <w:rPr>
          <w:rFonts w:ascii="Times New Roman" w:hAnsi="Times New Roman"/>
          <w:color w:val="000000"/>
          <w:sz w:val="28"/>
          <w:lang w:val="ru-RU"/>
        </w:rPr>
        <w:t xml:space="preserve"> разными убеждениями, культурными ценностями и социальным положением;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w:t>
      </w:r>
      <w:r w:rsidRPr="00103EBA">
        <w:rPr>
          <w:rFonts w:ascii="Times New Roman" w:hAnsi="Times New Roman"/>
          <w:color w:val="000000"/>
          <w:sz w:val="28"/>
          <w:lang w:val="ru-RU"/>
        </w:rPr>
        <w:t>ов биологического содержания;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к гуманитарной и волонтёрской деятельности;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2) патриотического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Pr="00103EBA">
        <w:rPr>
          <w:rFonts w:ascii="Times New Roman" w:hAnsi="Times New Roman"/>
          <w:color w:val="000000"/>
          <w:sz w:val="28"/>
          <w:lang w:val="ru-RU"/>
        </w:rPr>
        <w:t xml:space="preserve"> за свой край, свою Родину, свой язык и культуру, прошлое и настоящее многонационального народа России;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способность оцениват</w:t>
      </w:r>
      <w:r w:rsidRPr="00103EBA">
        <w:rPr>
          <w:rFonts w:ascii="Times New Roman" w:hAnsi="Times New Roman"/>
          <w:color w:val="000000"/>
          <w:sz w:val="28"/>
          <w:lang w:val="ru-RU"/>
        </w:rPr>
        <w:t>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3)</w:t>
      </w:r>
      <w:r w:rsidRPr="00103EBA">
        <w:rPr>
          <w:rFonts w:ascii="Times New Roman" w:hAnsi="Times New Roman"/>
          <w:b/>
          <w:color w:val="000000"/>
          <w:sz w:val="28"/>
          <w:lang w:val="ru-RU"/>
        </w:rPr>
        <w:t xml:space="preserve"> духовно-нравственного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духовных ценностей российского народа;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сформированность нравственного сознания, этического поведения;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способность оценивать ситуацию и принимать осознанные решения, ориентируясь на морально-нравственные нормы и </w:t>
      </w:r>
      <w:r w:rsidRPr="00103EBA">
        <w:rPr>
          <w:rFonts w:ascii="Times New Roman" w:hAnsi="Times New Roman"/>
          <w:color w:val="000000"/>
          <w:sz w:val="28"/>
          <w:lang w:val="ru-RU"/>
        </w:rPr>
        <w:t>ценности;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личного вклада в построение устойчивого будущего;</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4) эстетического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понимание эмоционального воздействия живой природы и её ценности;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к самовыражению в разных видах искусства, стремле</w:t>
      </w:r>
      <w:r w:rsidRPr="00103EBA">
        <w:rPr>
          <w:rFonts w:ascii="Times New Roman" w:hAnsi="Times New Roman"/>
          <w:color w:val="000000"/>
          <w:sz w:val="28"/>
          <w:lang w:val="ru-RU"/>
        </w:rPr>
        <w:t>ние проявлять качества творческой личности;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w:t>
      </w:r>
      <w:r w:rsidRPr="00103EBA">
        <w:rPr>
          <w:rFonts w:ascii="Times New Roman" w:hAnsi="Times New Roman"/>
          <w:color w:val="000000"/>
          <w:sz w:val="28"/>
          <w:lang w:val="ru-RU"/>
        </w:rPr>
        <w:t>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понимание ценности правил индивидуального и коллективного безопасного поведения </w:t>
      </w:r>
      <w:r w:rsidRPr="00103EBA">
        <w:rPr>
          <w:rFonts w:ascii="Times New Roman" w:hAnsi="Times New Roman"/>
          <w:color w:val="000000"/>
          <w:sz w:val="28"/>
          <w:lang w:val="ru-RU"/>
        </w:rPr>
        <w:t>в ситуациях, угрожающих здоровью и жизни людей;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6) трудового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к труду, осознание ценности мастерства, трудолюбие;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готовность к активной </w:t>
      </w:r>
      <w:r w:rsidRPr="00103EBA">
        <w:rPr>
          <w:rFonts w:ascii="Times New Roman" w:hAnsi="Times New Roman"/>
          <w:color w:val="000000"/>
          <w:sz w:val="28"/>
          <w:lang w:val="ru-RU"/>
        </w:rPr>
        <w:t>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w:t>
      </w:r>
      <w:r w:rsidRPr="00103EBA">
        <w:rPr>
          <w:rFonts w:ascii="Times New Roman" w:hAnsi="Times New Roman"/>
          <w:color w:val="000000"/>
          <w:sz w:val="28"/>
          <w:lang w:val="ru-RU"/>
        </w:rPr>
        <w:t>еализовывать собственные жизненные планы;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7) экологического воспитания: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r w:rsidRPr="00103EBA">
        <w:rPr>
          <w:rFonts w:ascii="Times New Roman" w:hAnsi="Times New Roman"/>
          <w:color w:val="000000"/>
          <w:sz w:val="28"/>
          <w:lang w:val="ru-RU"/>
        </w:rPr>
        <w:t>;</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глобального характера экологических проблем и путей их решения;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способность использовать приобретаемые пр</w:t>
      </w:r>
      <w:r w:rsidRPr="00103EBA">
        <w:rPr>
          <w:rFonts w:ascii="Times New Roman" w:hAnsi="Times New Roman"/>
          <w:color w:val="000000"/>
          <w:sz w:val="28"/>
          <w:lang w:val="ru-RU"/>
        </w:rPr>
        <w:t>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активное неприятие действ</w:t>
      </w:r>
      <w:r w:rsidRPr="00103EBA">
        <w:rPr>
          <w:rFonts w:ascii="Times New Roman" w:hAnsi="Times New Roman"/>
          <w:color w:val="000000"/>
          <w:sz w:val="28"/>
          <w:lang w:val="ru-RU"/>
        </w:rPr>
        <w:t>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w:t>
      </w:r>
      <w:r w:rsidRPr="00103EBA">
        <w:rPr>
          <w:rFonts w:ascii="Times New Roman" w:hAnsi="Times New Roman"/>
          <w:color w:val="000000"/>
          <w:sz w:val="28"/>
          <w:lang w:val="ru-RU"/>
        </w:rPr>
        <w:t xml:space="preserve">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8) ценности научного познания: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сформированность мировоззрения, соответству</w:t>
      </w:r>
      <w:r w:rsidRPr="00103EBA">
        <w:rPr>
          <w:rFonts w:ascii="Times New Roman" w:hAnsi="Times New Roman"/>
          <w:color w:val="000000"/>
          <w:sz w:val="28"/>
          <w:lang w:val="ru-RU"/>
        </w:rPr>
        <w:t>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w:t>
      </w:r>
      <w:r w:rsidRPr="00103EBA">
        <w:rPr>
          <w:rFonts w:ascii="Times New Roman" w:hAnsi="Times New Roman"/>
          <w:color w:val="000000"/>
          <w:sz w:val="28"/>
          <w:lang w:val="ru-RU"/>
        </w:rPr>
        <w:t>знания мира;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w:t>
      </w:r>
      <w:r w:rsidRPr="00103EBA">
        <w:rPr>
          <w:rFonts w:ascii="Times New Roman" w:hAnsi="Times New Roman"/>
          <w:color w:val="000000"/>
          <w:sz w:val="28"/>
          <w:lang w:val="ru-RU"/>
        </w:rPr>
        <w:t>решении проблем сохранения природного равновесия;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w:t>
      </w:r>
      <w:r w:rsidRPr="00103EBA">
        <w:rPr>
          <w:rFonts w:ascii="Times New Roman" w:hAnsi="Times New Roman"/>
          <w:color w:val="000000"/>
          <w:sz w:val="28"/>
          <w:lang w:val="ru-RU"/>
        </w:rPr>
        <w:t>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заинтересованность в получении биологических знаний в целях повышен</w:t>
      </w:r>
      <w:r w:rsidRPr="00103EBA">
        <w:rPr>
          <w:rFonts w:ascii="Times New Roman" w:hAnsi="Times New Roman"/>
          <w:color w:val="000000"/>
          <w:sz w:val="28"/>
          <w:lang w:val="ru-RU"/>
        </w:rPr>
        <w:t xml:space="preserve">ия общей культуры, </w:t>
      </w:r>
      <w:proofErr w:type="gramStart"/>
      <w:r w:rsidRPr="00103EBA">
        <w:rPr>
          <w:rFonts w:ascii="Times New Roman" w:hAnsi="Times New Roman"/>
          <w:color w:val="000000"/>
          <w:sz w:val="28"/>
          <w:lang w:val="ru-RU"/>
        </w:rPr>
        <w:t>естественно-научной</w:t>
      </w:r>
      <w:proofErr w:type="gramEnd"/>
      <w:r w:rsidRPr="00103EBA">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понимание сущности методов познания, используемых в естественных науках, способности использовать получаемые </w:t>
      </w:r>
      <w:r w:rsidRPr="00103EBA">
        <w:rPr>
          <w:rFonts w:ascii="Times New Roman" w:hAnsi="Times New Roman"/>
          <w:color w:val="000000"/>
          <w:sz w:val="28"/>
          <w:lang w:val="ru-RU"/>
        </w:rPr>
        <w:t>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способность самостоятельно использовать биолог</w:t>
      </w:r>
      <w:r w:rsidRPr="00103EBA">
        <w:rPr>
          <w:rFonts w:ascii="Times New Roman" w:hAnsi="Times New Roman"/>
          <w:color w:val="000000"/>
          <w:sz w:val="28"/>
          <w:lang w:val="ru-RU"/>
        </w:rPr>
        <w:t>ические знания для решения проблем в реальных жизненных ситуациях;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готовность и способность к непрерывному образованию и с</w:t>
      </w:r>
      <w:r w:rsidRPr="00103EBA">
        <w:rPr>
          <w:rFonts w:ascii="Times New Roman" w:hAnsi="Times New Roman"/>
          <w:color w:val="000000"/>
          <w:sz w:val="28"/>
          <w:lang w:val="ru-RU"/>
        </w:rPr>
        <w:t>амообразованию, к активному получению новых знаний по биологии в соответствии с жизненными потребностями.</w:t>
      </w:r>
    </w:p>
    <w:p w:rsidR="00A80681" w:rsidRPr="00103EBA" w:rsidRDefault="00A80681">
      <w:pPr>
        <w:spacing w:after="0"/>
        <w:ind w:left="120"/>
        <w:rPr>
          <w:lang w:val="ru-RU"/>
        </w:rPr>
      </w:pPr>
    </w:p>
    <w:p w:rsidR="00A80681" w:rsidRPr="00103EBA" w:rsidRDefault="00127D3F">
      <w:pPr>
        <w:spacing w:after="0"/>
        <w:ind w:left="120"/>
        <w:rPr>
          <w:lang w:val="ru-RU"/>
        </w:rPr>
      </w:pPr>
      <w:r w:rsidRPr="00103EBA">
        <w:rPr>
          <w:rFonts w:ascii="Times New Roman" w:hAnsi="Times New Roman"/>
          <w:b/>
          <w:color w:val="000000"/>
          <w:sz w:val="28"/>
          <w:lang w:val="ru-RU"/>
        </w:rPr>
        <w:t>МЕТАПРЕДМЕТНЫЕ РЕЗУЛЬТАТЫ</w:t>
      </w:r>
    </w:p>
    <w:p w:rsidR="00A80681" w:rsidRPr="00103EBA" w:rsidRDefault="00A80681">
      <w:pPr>
        <w:spacing w:after="0"/>
        <w:ind w:left="120"/>
        <w:rPr>
          <w:lang w:val="ru-RU"/>
        </w:rPr>
      </w:pP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w:t>
      </w:r>
      <w:r w:rsidRPr="00103EBA">
        <w:rPr>
          <w:rFonts w:ascii="Times New Roman" w:hAnsi="Times New Roman"/>
          <w:color w:val="000000"/>
          <w:sz w:val="28"/>
          <w:lang w:val="ru-RU"/>
        </w:rPr>
        <w:t>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w:t>
      </w:r>
      <w:r w:rsidRPr="00103EBA">
        <w:rPr>
          <w:rFonts w:ascii="Times New Roman" w:hAnsi="Times New Roman"/>
          <w:color w:val="000000"/>
          <w:sz w:val="28"/>
          <w:lang w:val="ru-RU"/>
        </w:rPr>
        <w:t>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103EBA">
        <w:rPr>
          <w:rFonts w:ascii="Times New Roman" w:hAnsi="Times New Roman"/>
          <w:color w:val="000000"/>
          <w:sz w:val="28"/>
          <w:lang w:val="ru-RU"/>
        </w:rPr>
        <w:t xml:space="preserve"> </w:t>
      </w:r>
      <w:proofErr w:type="gramStart"/>
      <w:r w:rsidRPr="00103EBA">
        <w:rPr>
          <w:rFonts w:ascii="Times New Roman" w:hAnsi="Times New Roman"/>
          <w:color w:val="000000"/>
          <w:sz w:val="28"/>
          <w:lang w:val="ru-RU"/>
        </w:rPr>
        <w:t>обучающихся</w:t>
      </w:r>
      <w:proofErr w:type="gramEnd"/>
      <w:r w:rsidRPr="00103EBA">
        <w:rPr>
          <w:rFonts w:ascii="Times New Roman" w:hAnsi="Times New Roman"/>
          <w:color w:val="000000"/>
          <w:sz w:val="28"/>
          <w:lang w:val="ru-RU"/>
        </w:rPr>
        <w:t xml:space="preserve">, </w:t>
      </w:r>
      <w:r w:rsidRPr="00103EBA">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Овладение универсальными учебными познавательными действиями: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1)</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базовые логические действия: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использовать при освоении знаний приёмы логического мышления (анализа, синт</w:t>
      </w:r>
      <w:r w:rsidRPr="00103EBA">
        <w:rPr>
          <w:rFonts w:ascii="Times New Roman" w:hAnsi="Times New Roman"/>
          <w:color w:val="000000"/>
          <w:sz w:val="28"/>
          <w:lang w:val="ru-RU"/>
        </w:rPr>
        <w:t>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w:t>
      </w:r>
      <w:r w:rsidRPr="00103EBA">
        <w:rPr>
          <w:rFonts w:ascii="Times New Roman" w:hAnsi="Times New Roman"/>
          <w:color w:val="000000"/>
          <w:sz w:val="28"/>
          <w:lang w:val="ru-RU"/>
        </w:rPr>
        <w:t>еятельности с поставленными целями;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строить </w:t>
      </w:r>
      <w:proofErr w:type="gramStart"/>
      <w:r w:rsidRPr="00103EBA">
        <w:rPr>
          <w:rFonts w:ascii="Times New Roman" w:hAnsi="Times New Roman"/>
          <w:color w:val="000000"/>
          <w:sz w:val="28"/>
          <w:lang w:val="ru-RU"/>
        </w:rPr>
        <w:t>логические рассуждения</w:t>
      </w:r>
      <w:proofErr w:type="gramEnd"/>
      <w:r w:rsidRPr="00103EBA">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w:t>
      </w:r>
      <w:r w:rsidRPr="00103EBA">
        <w:rPr>
          <w:rFonts w:ascii="Times New Roman" w:hAnsi="Times New Roman"/>
          <w:color w:val="000000"/>
          <w:sz w:val="28"/>
          <w:lang w:val="ru-RU"/>
        </w:rPr>
        <w:t xml:space="preserve"> формулировать выводы и заключения;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103EBA">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разрабатывать</w:t>
      </w:r>
      <w:r w:rsidRPr="00103EBA">
        <w:rPr>
          <w:rFonts w:ascii="Times New Roman" w:hAnsi="Times New Roman"/>
          <w:color w:val="000000"/>
          <w:sz w:val="28"/>
          <w:lang w:val="ru-RU"/>
        </w:rPr>
        <w:t xml:space="preserve"> план решения проблемы с учётом анализа имеющихся материальных и нематериальных ресурсов;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координировать и выполнять работу в условиях ре</w:t>
      </w:r>
      <w:r w:rsidRPr="00103EBA">
        <w:rPr>
          <w:rFonts w:ascii="Times New Roman" w:hAnsi="Times New Roman"/>
          <w:color w:val="000000"/>
          <w:sz w:val="28"/>
          <w:lang w:val="ru-RU"/>
        </w:rPr>
        <w:t>ального, виртуального и комбинированного взаимодействия;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развивать креативное мышление при решении жизненных проблем.</w:t>
      </w:r>
    </w:p>
    <w:p w:rsidR="00A80681" w:rsidRPr="00103EBA" w:rsidRDefault="00127D3F">
      <w:pPr>
        <w:spacing w:after="0" w:line="264" w:lineRule="auto"/>
        <w:ind w:left="120"/>
        <w:jc w:val="both"/>
        <w:rPr>
          <w:lang w:val="ru-RU"/>
        </w:rPr>
      </w:pPr>
      <w:r w:rsidRPr="00103EBA">
        <w:rPr>
          <w:rFonts w:ascii="Times New Roman" w:hAnsi="Times New Roman"/>
          <w:b/>
          <w:color w:val="000000"/>
          <w:sz w:val="28"/>
          <w:lang w:val="ru-RU"/>
        </w:rPr>
        <w:t xml:space="preserve"> 2)</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базовые исследовательские действия: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w:t>
      </w:r>
      <w:r w:rsidRPr="00103EBA">
        <w:rPr>
          <w:rFonts w:ascii="Times New Roman" w:hAnsi="Times New Roman"/>
          <w:color w:val="000000"/>
          <w:sz w:val="28"/>
          <w:lang w:val="ru-RU"/>
        </w:rPr>
        <w:t>пособностью и готовностью к самостоятельному поиску методов решения практических задач, применению различных методов познания;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w:t>
      </w:r>
      <w:r w:rsidRPr="00103EBA">
        <w:rPr>
          <w:rFonts w:ascii="Times New Roman" w:hAnsi="Times New Roman"/>
          <w:color w:val="000000"/>
          <w:sz w:val="28"/>
          <w:lang w:val="ru-RU"/>
        </w:rPr>
        <w:t>уациях, в том числе при создании учебных и социальных проектов;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r w:rsidRPr="00103EBA">
        <w:rPr>
          <w:rFonts w:ascii="Times New Roman" w:hAnsi="Times New Roman"/>
          <w:color w:val="000000"/>
          <w:sz w:val="28"/>
          <w:lang w:val="ru-RU"/>
        </w:rPr>
        <w:t>;</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анализировать полученные в ходе решения задачи результаты, крити</w:t>
      </w:r>
      <w:r w:rsidRPr="00103EBA">
        <w:rPr>
          <w:rFonts w:ascii="Times New Roman" w:hAnsi="Times New Roman"/>
          <w:color w:val="000000"/>
          <w:sz w:val="28"/>
          <w:lang w:val="ru-RU"/>
        </w:rPr>
        <w:t>чески оценивать их достоверность, прогнозировать изменение в новых условиях;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давать оценку новым ситуациям, оценивать приобретённый опыт;</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уметь переносить зн</w:t>
      </w:r>
      <w:r w:rsidRPr="00103EBA">
        <w:rPr>
          <w:rFonts w:ascii="Times New Roman" w:hAnsi="Times New Roman"/>
          <w:color w:val="000000"/>
          <w:sz w:val="28"/>
          <w:lang w:val="ru-RU"/>
        </w:rPr>
        <w:t>ания в познавательную и практическую области жизнедеятельности;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уметь интегрировать знания из разных предметных областей;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3) раб</w:t>
      </w:r>
      <w:r w:rsidRPr="00103EBA">
        <w:rPr>
          <w:rFonts w:ascii="Times New Roman" w:hAnsi="Times New Roman"/>
          <w:b/>
          <w:color w:val="000000"/>
          <w:sz w:val="28"/>
          <w:lang w:val="ru-RU"/>
        </w:rPr>
        <w:t>ота с информацией: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103EBA">
        <w:rPr>
          <w:rFonts w:ascii="Times New Roman" w:hAnsi="Times New Roman"/>
          <w:color w:val="000000"/>
          <w:sz w:val="28"/>
          <w:lang w:val="ru-RU"/>
        </w:rPr>
        <w:lastRenderedPageBreak/>
        <w:t xml:space="preserve">информацию различных видов и форм </w:t>
      </w:r>
      <w:r w:rsidRPr="00103EBA">
        <w:rPr>
          <w:rFonts w:ascii="Times New Roman" w:hAnsi="Times New Roman"/>
          <w:color w:val="000000"/>
          <w:sz w:val="28"/>
          <w:lang w:val="ru-RU"/>
        </w:rPr>
        <w:t>представления, критически оценивать её достоверность и непротиворечивость;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приобретать опыт использования информацион</w:t>
      </w:r>
      <w:r w:rsidRPr="00103EBA">
        <w:rPr>
          <w:rFonts w:ascii="Times New Roman" w:hAnsi="Times New Roman"/>
          <w:color w:val="000000"/>
          <w:sz w:val="28"/>
          <w:lang w:val="ru-RU"/>
        </w:rPr>
        <w:t>но-коммуникативных технологий, совершенствовать культуру активного использования различных поисковых систем;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103EBA">
        <w:rPr>
          <w:rFonts w:ascii="Times New Roman" w:hAnsi="Times New Roman"/>
          <w:color w:val="000000"/>
          <w:sz w:val="28"/>
          <w:lang w:val="ru-RU"/>
        </w:rPr>
        <w:t>другое</w:t>
      </w:r>
      <w:proofErr w:type="gramEnd"/>
      <w:r w:rsidRPr="00103EBA">
        <w:rPr>
          <w:rFonts w:ascii="Times New Roman" w:hAnsi="Times New Roman"/>
          <w:color w:val="000000"/>
          <w:sz w:val="28"/>
          <w:lang w:val="ru-RU"/>
        </w:rPr>
        <w:t>);</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использова</w:t>
      </w:r>
      <w:r w:rsidRPr="00103EBA">
        <w:rPr>
          <w:rFonts w:ascii="Times New Roman" w:hAnsi="Times New Roman"/>
          <w:color w:val="000000"/>
          <w:sz w:val="28"/>
          <w:lang w:val="ru-RU"/>
        </w:rPr>
        <w:t>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w:t>
      </w:r>
      <w:r w:rsidRPr="00103EBA">
        <w:rPr>
          <w:rFonts w:ascii="Times New Roman" w:hAnsi="Times New Roman"/>
          <w:color w:val="000000"/>
          <w:sz w:val="28"/>
          <w:lang w:val="ru-RU"/>
        </w:rPr>
        <w:t>ладеть навыками распознавания и защиты информации, информационной безопасности личности.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Овладение универсальными коммуникативными действиями: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1)</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общение: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w:t>
      </w:r>
      <w:r w:rsidRPr="00103EBA">
        <w:rPr>
          <w:rFonts w:ascii="Times New Roman" w:hAnsi="Times New Roman"/>
          <w:color w:val="000000"/>
          <w:sz w:val="28"/>
          <w:lang w:val="ru-RU"/>
        </w:rPr>
        <w:t>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распознавать невербальные средства общения, понимать знач</w:t>
      </w:r>
      <w:r w:rsidRPr="00103EBA">
        <w:rPr>
          <w:rFonts w:ascii="Times New Roman" w:hAnsi="Times New Roman"/>
          <w:color w:val="000000"/>
          <w:sz w:val="28"/>
          <w:lang w:val="ru-RU"/>
        </w:rPr>
        <w:t>ение социальных знаков, предпосылок возникновения конфликтных ситуаций, уметь смягчать конфликты и вести переговоры;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w:t>
      </w:r>
      <w:r w:rsidRPr="00103EBA">
        <w:rPr>
          <w:rFonts w:ascii="Times New Roman" w:hAnsi="Times New Roman"/>
          <w:color w:val="000000"/>
          <w:sz w:val="28"/>
          <w:lang w:val="ru-RU"/>
        </w:rPr>
        <w:t>корректной форме формулировать свои возражения;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2)</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совместная деятельность: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биологической </w:t>
      </w:r>
      <w:r w:rsidRPr="00103EBA">
        <w:rPr>
          <w:rFonts w:ascii="Times New Roman" w:hAnsi="Times New Roman"/>
          <w:color w:val="000000"/>
          <w:sz w:val="28"/>
          <w:lang w:val="ru-RU"/>
        </w:rPr>
        <w:t>проблемы, обосновывать необходимость применения групповых форм взаимодействия при решении учебной задачи;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 xml:space="preserve">принимать цели совместной </w:t>
      </w:r>
      <w:r w:rsidRPr="00103EBA">
        <w:rPr>
          <w:rFonts w:ascii="Times New Roman" w:hAnsi="Times New Roman"/>
          <w:color w:val="000000"/>
          <w:sz w:val="28"/>
          <w:lang w:val="ru-RU"/>
        </w:rPr>
        <w:t>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оценивать качество своего вклада и каждого участника команды в общий ре</w:t>
      </w:r>
      <w:r w:rsidRPr="00103EBA">
        <w:rPr>
          <w:rFonts w:ascii="Times New Roman" w:hAnsi="Times New Roman"/>
          <w:color w:val="000000"/>
          <w:sz w:val="28"/>
          <w:lang w:val="ru-RU"/>
        </w:rPr>
        <w:t>зультат по разработанным критериям;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w:t>
      </w:r>
      <w:r w:rsidRPr="00103EBA">
        <w:rPr>
          <w:rFonts w:ascii="Times New Roman" w:hAnsi="Times New Roman"/>
          <w:color w:val="000000"/>
          <w:sz w:val="28"/>
          <w:lang w:val="ru-RU"/>
        </w:rPr>
        <w:t>тивным.</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Овладение универсальными регулятивными действиями: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1)</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самоорганизация: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выбирать на основе биологических знаний целевые и смысловые установки в сво</w:t>
      </w:r>
      <w:r w:rsidRPr="00103EBA">
        <w:rPr>
          <w:rFonts w:ascii="Times New Roman" w:hAnsi="Times New Roman"/>
          <w:color w:val="000000"/>
          <w:sz w:val="28"/>
          <w:lang w:val="ru-RU"/>
        </w:rPr>
        <w:t>их действиях и поступках по отношению к живой природе, своему здоровью и здоровью окружающих;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sidRPr="00103EBA">
        <w:rPr>
          <w:rFonts w:ascii="Times New Roman" w:hAnsi="Times New Roman"/>
          <w:color w:val="000000"/>
          <w:sz w:val="28"/>
          <w:lang w:val="ru-RU"/>
        </w:rPr>
        <w:t>ситуациях;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давать оценку новым ситуациям;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расширять рамки учебного предмета на основе личных предпочтений;</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делать осознанный выбор, аргуме</w:t>
      </w:r>
      <w:r w:rsidRPr="00103EBA">
        <w:rPr>
          <w:rFonts w:ascii="Times New Roman" w:hAnsi="Times New Roman"/>
          <w:color w:val="000000"/>
          <w:sz w:val="28"/>
          <w:lang w:val="ru-RU"/>
        </w:rPr>
        <w:t>нтировать его, брать ответственность за решение;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оценивать приобретённый опыт;</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2)</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самоконтроль: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давать оценку </w:t>
      </w:r>
      <w:r w:rsidRPr="00103EBA">
        <w:rPr>
          <w:rFonts w:ascii="Times New Roman" w:hAnsi="Times New Roman"/>
          <w:color w:val="000000"/>
          <w:sz w:val="28"/>
          <w:lang w:val="ru-RU"/>
        </w:rPr>
        <w:t>новым ситуациям, вносить коррективы в деятельность, оценивать соответствие результатов целям;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w:t>
      </w:r>
      <w:r w:rsidRPr="00103EBA">
        <w:rPr>
          <w:rFonts w:ascii="Times New Roman" w:hAnsi="Times New Roman"/>
          <w:color w:val="000000"/>
          <w:sz w:val="28"/>
          <w:lang w:val="ru-RU"/>
        </w:rPr>
        <w:t>ля оценки ситуации, выбора верного решения;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уметь оценивать риски и своевременно принимать решения по их снижению;</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A80681" w:rsidRPr="00103EBA" w:rsidRDefault="00127D3F">
      <w:pPr>
        <w:spacing w:after="0" w:line="264" w:lineRule="auto"/>
        <w:ind w:firstLine="600"/>
        <w:jc w:val="both"/>
        <w:rPr>
          <w:lang w:val="ru-RU"/>
        </w:rPr>
      </w:pPr>
      <w:r w:rsidRPr="00103EBA">
        <w:rPr>
          <w:rFonts w:ascii="Times New Roman" w:hAnsi="Times New Roman"/>
          <w:b/>
          <w:color w:val="000000"/>
          <w:sz w:val="28"/>
          <w:lang w:val="ru-RU"/>
        </w:rPr>
        <w:t>3)</w:t>
      </w:r>
      <w:r w:rsidRPr="00103EBA">
        <w:rPr>
          <w:rFonts w:ascii="Times New Roman" w:hAnsi="Times New Roman"/>
          <w:color w:val="000000"/>
          <w:sz w:val="28"/>
          <w:lang w:val="ru-RU"/>
        </w:rPr>
        <w:t xml:space="preserve"> </w:t>
      </w:r>
      <w:r w:rsidRPr="00103EBA">
        <w:rPr>
          <w:rFonts w:ascii="Times New Roman" w:hAnsi="Times New Roman"/>
          <w:b/>
          <w:color w:val="000000"/>
          <w:sz w:val="28"/>
          <w:lang w:val="ru-RU"/>
        </w:rPr>
        <w:t>принятие себя и других:</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принимать себя, понимая свои недостатки </w:t>
      </w:r>
      <w:r w:rsidRPr="00103EBA">
        <w:rPr>
          <w:rFonts w:ascii="Times New Roman" w:hAnsi="Times New Roman"/>
          <w:color w:val="000000"/>
          <w:sz w:val="28"/>
          <w:lang w:val="ru-RU"/>
        </w:rPr>
        <w:t>и достоинства;</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принимать мотивы и аргументы других при анализе результатов деятельности;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признавать своё право и право других на ошибки;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развивать способность понимать мир с позиции другого человека.</w:t>
      </w:r>
    </w:p>
    <w:p w:rsidR="00A80681" w:rsidRPr="00103EBA" w:rsidRDefault="00A80681">
      <w:pPr>
        <w:spacing w:after="0"/>
        <w:ind w:left="120"/>
        <w:rPr>
          <w:lang w:val="ru-RU"/>
        </w:rPr>
      </w:pPr>
    </w:p>
    <w:p w:rsidR="00A80681" w:rsidRPr="00103EBA" w:rsidRDefault="00127D3F">
      <w:pPr>
        <w:spacing w:after="0"/>
        <w:ind w:left="120"/>
        <w:rPr>
          <w:lang w:val="ru-RU"/>
        </w:rPr>
      </w:pPr>
      <w:bookmarkStart w:id="6" w:name="_Toc138318760"/>
      <w:bookmarkStart w:id="7" w:name="_Toc134720971"/>
      <w:bookmarkEnd w:id="6"/>
      <w:bookmarkEnd w:id="7"/>
      <w:r w:rsidRPr="00103EBA">
        <w:rPr>
          <w:rFonts w:ascii="Times New Roman" w:hAnsi="Times New Roman"/>
          <w:b/>
          <w:color w:val="000000"/>
          <w:sz w:val="28"/>
          <w:lang w:val="ru-RU"/>
        </w:rPr>
        <w:t>ПРЕДМЕТНЫЕ РЕЗУЛЬТАТЫ</w:t>
      </w:r>
    </w:p>
    <w:p w:rsidR="00A80681" w:rsidRPr="00103EBA" w:rsidRDefault="00A80681">
      <w:pPr>
        <w:spacing w:after="0"/>
        <w:ind w:left="120"/>
        <w:rPr>
          <w:lang w:val="ru-RU"/>
        </w:rPr>
      </w:pP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Предметные результаты освоения п</w:t>
      </w:r>
      <w:r w:rsidRPr="00103EBA">
        <w:rPr>
          <w:rFonts w:ascii="Times New Roman" w:hAnsi="Times New Roman"/>
          <w:color w:val="000000"/>
          <w:sz w:val="28"/>
          <w:lang w:val="ru-RU"/>
        </w:rPr>
        <w:t>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w:t>
      </w:r>
      <w:r w:rsidRPr="00103EBA">
        <w:rPr>
          <w:rFonts w:ascii="Times New Roman" w:hAnsi="Times New Roman"/>
          <w:color w:val="000000"/>
          <w:sz w:val="28"/>
          <w:lang w:val="ru-RU"/>
        </w:rPr>
        <w:t>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Предметные результаты освоения учебного предмета «Биология» </w:t>
      </w:r>
      <w:r w:rsidRPr="00103EBA">
        <w:rPr>
          <w:rFonts w:ascii="Times New Roman" w:hAnsi="Times New Roman"/>
          <w:b/>
          <w:i/>
          <w:color w:val="000000"/>
          <w:sz w:val="28"/>
          <w:lang w:val="ru-RU"/>
        </w:rPr>
        <w:t>в 10 классе</w:t>
      </w:r>
      <w:r w:rsidRPr="00103EBA">
        <w:rPr>
          <w:rFonts w:ascii="Times New Roman" w:hAnsi="Times New Roman"/>
          <w:color w:val="000000"/>
          <w:sz w:val="28"/>
          <w:lang w:val="ru-RU"/>
        </w:rPr>
        <w:t xml:space="preserve"> должны отражать: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сформ</w:t>
      </w:r>
      <w:r w:rsidRPr="00103EBA">
        <w:rPr>
          <w:rFonts w:ascii="Times New Roman" w:hAnsi="Times New Roman"/>
          <w:color w:val="000000"/>
          <w:sz w:val="28"/>
          <w:lang w:val="ru-RU"/>
        </w:rPr>
        <w:t xml:space="preserve">ированность знаний о месте и роли биологии в системе научного знания естественных наук, в формировании современной </w:t>
      </w:r>
      <w:proofErr w:type="gramStart"/>
      <w:r w:rsidRPr="00103EBA">
        <w:rPr>
          <w:rFonts w:ascii="Times New Roman" w:hAnsi="Times New Roman"/>
          <w:color w:val="000000"/>
          <w:sz w:val="28"/>
          <w:lang w:val="ru-RU"/>
        </w:rPr>
        <w:t>естественно-научной</w:t>
      </w:r>
      <w:proofErr w:type="gramEnd"/>
      <w:r w:rsidRPr="00103EBA">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w:t>
      </w:r>
      <w:r w:rsidRPr="00103EBA">
        <w:rPr>
          <w:rFonts w:ascii="Times New Roman" w:hAnsi="Times New Roman"/>
          <w:color w:val="000000"/>
          <w:sz w:val="28"/>
          <w:lang w:val="ru-RU"/>
        </w:rPr>
        <w:t>ой грамотности человека для решения жизненных задач;</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w:t>
      </w:r>
      <w:r w:rsidRPr="00103EBA">
        <w:rPr>
          <w:rFonts w:ascii="Times New Roman" w:hAnsi="Times New Roman"/>
          <w:color w:val="000000"/>
          <w:sz w:val="28"/>
          <w:lang w:val="ru-RU"/>
        </w:rPr>
        <w:t>мовоспроизведение (репродукция), наследственность, изменчивость, рост и развитие;</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w:t>
      </w:r>
      <w:r w:rsidRPr="00103EBA">
        <w:rPr>
          <w:rFonts w:ascii="Times New Roman" w:hAnsi="Times New Roman"/>
          <w:color w:val="000000"/>
          <w:sz w:val="28"/>
          <w:lang w:val="ru-RU"/>
        </w:rPr>
        <w:t>(о центрах многообразия и происхождения культурных растений Н. И. Вавилова), определять границы их применимости к живым системам;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w:t>
      </w:r>
      <w:r w:rsidRPr="00103EBA">
        <w:rPr>
          <w:rFonts w:ascii="Times New Roman" w:hAnsi="Times New Roman"/>
          <w:color w:val="000000"/>
          <w:sz w:val="28"/>
          <w:lang w:val="ru-RU"/>
        </w:rPr>
        <w:t xml:space="preserve">роведение биологического эксперимента, выдвижение гипотезы, выявление зависимости между исследуемыми величинами, объяснение полученных </w:t>
      </w:r>
      <w:r w:rsidRPr="00103EBA">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w:t>
      </w:r>
      <w:r w:rsidRPr="00103EBA">
        <w:rPr>
          <w:rFonts w:ascii="Times New Roman" w:hAnsi="Times New Roman"/>
          <w:color w:val="000000"/>
          <w:sz w:val="28"/>
          <w:lang w:val="ru-RU"/>
        </w:rPr>
        <w:t>итоза, мейоза, оплодотворения, размножения, индивидуального развития организма (онтогенез);</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w:t>
      </w:r>
      <w:r w:rsidRPr="00103EBA">
        <w:rPr>
          <w:rFonts w:ascii="Times New Roman" w:hAnsi="Times New Roman"/>
          <w:color w:val="000000"/>
          <w:sz w:val="28"/>
          <w:lang w:val="ru-RU"/>
        </w:rPr>
        <w:t>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реша</w:t>
      </w:r>
      <w:r w:rsidRPr="00103EBA">
        <w:rPr>
          <w:rFonts w:ascii="Times New Roman" w:hAnsi="Times New Roman"/>
          <w:color w:val="000000"/>
          <w:sz w:val="28"/>
          <w:lang w:val="ru-RU"/>
        </w:rPr>
        <w:t>ть элементарные генетические задачи на мон</w:t>
      </w:r>
      <w:proofErr w:type="gramStart"/>
      <w:r w:rsidRPr="00103EBA">
        <w:rPr>
          <w:rFonts w:ascii="Times New Roman" w:hAnsi="Times New Roman"/>
          <w:color w:val="000000"/>
          <w:sz w:val="28"/>
          <w:lang w:val="ru-RU"/>
        </w:rPr>
        <w:t>о-</w:t>
      </w:r>
      <w:proofErr w:type="gramEnd"/>
      <w:r w:rsidRPr="00103EBA">
        <w:rPr>
          <w:rFonts w:ascii="Times New Roman" w:hAnsi="Times New Roman"/>
          <w:color w:val="000000"/>
          <w:sz w:val="28"/>
          <w:lang w:val="ru-RU"/>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выполнять лабораторные и практические работы, соблюдат</w:t>
      </w:r>
      <w:r w:rsidRPr="00103EBA">
        <w:rPr>
          <w:rFonts w:ascii="Times New Roman" w:hAnsi="Times New Roman"/>
          <w:color w:val="000000"/>
          <w:sz w:val="28"/>
          <w:lang w:val="ru-RU"/>
        </w:rPr>
        <w:t>ь правила при работе с учебным и лабораторным оборудованием;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w:t>
      </w:r>
      <w:r w:rsidRPr="00103EBA">
        <w:rPr>
          <w:rFonts w:ascii="Times New Roman" w:hAnsi="Times New Roman"/>
          <w:color w:val="000000"/>
          <w:sz w:val="28"/>
          <w:lang w:val="ru-RU"/>
        </w:rPr>
        <w:t>иалы), этические аспекты современных исследований в биологии, медицине, биотехнологии;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Предметные результаты освоения учебного предмета «Биология» </w:t>
      </w:r>
      <w:r w:rsidRPr="00103EBA">
        <w:rPr>
          <w:rFonts w:ascii="Times New Roman" w:hAnsi="Times New Roman"/>
          <w:b/>
          <w:i/>
          <w:color w:val="000000"/>
          <w:sz w:val="28"/>
          <w:lang w:val="ru-RU"/>
        </w:rPr>
        <w:t>в 11 классе</w:t>
      </w:r>
      <w:r w:rsidRPr="00103EBA">
        <w:rPr>
          <w:rFonts w:ascii="Times New Roman" w:hAnsi="Times New Roman"/>
          <w:color w:val="000000"/>
          <w:sz w:val="28"/>
          <w:lang w:val="ru-RU"/>
        </w:rPr>
        <w:t xml:space="preserve"> должны отражать:</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103EBA">
        <w:rPr>
          <w:rFonts w:ascii="Times New Roman" w:hAnsi="Times New Roman"/>
          <w:color w:val="000000"/>
          <w:sz w:val="28"/>
          <w:lang w:val="ru-RU"/>
        </w:rPr>
        <w:t>естественно-научной</w:t>
      </w:r>
      <w:proofErr w:type="gramEnd"/>
      <w:r w:rsidRPr="00103EBA">
        <w:rPr>
          <w:rFonts w:ascii="Times New Roman" w:hAnsi="Times New Roman"/>
          <w:color w:val="000000"/>
          <w:sz w:val="28"/>
          <w:lang w:val="ru-RU"/>
        </w:rPr>
        <w:t xml:space="preserve"> картины мира и научного </w:t>
      </w:r>
      <w:r w:rsidRPr="00103EBA">
        <w:rPr>
          <w:rFonts w:ascii="Times New Roman" w:hAnsi="Times New Roman"/>
          <w:color w:val="000000"/>
          <w:sz w:val="28"/>
          <w:lang w:val="ru-RU"/>
        </w:rPr>
        <w:t>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80681" w:rsidRPr="00103EBA" w:rsidRDefault="00127D3F">
      <w:pPr>
        <w:spacing w:after="0" w:line="264" w:lineRule="auto"/>
        <w:ind w:firstLine="600"/>
        <w:jc w:val="both"/>
        <w:rPr>
          <w:lang w:val="ru-RU"/>
        </w:rPr>
      </w:pPr>
      <w:proofErr w:type="gramStart"/>
      <w:r w:rsidRPr="00103EBA">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w:t>
      </w:r>
      <w:r w:rsidRPr="00103EBA">
        <w:rPr>
          <w:rFonts w:ascii="Times New Roman" w:hAnsi="Times New Roman"/>
          <w:color w:val="000000"/>
          <w:sz w:val="28"/>
          <w:lang w:val="ru-RU"/>
        </w:rPr>
        <w:t xml:space="preserve">е силы (факторы) эволюции, приспособленность организмов, видообразование, экологические факторы, </w:t>
      </w:r>
      <w:r w:rsidRPr="00103EBA">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roofErr w:type="gramEnd"/>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умение излагать биологические теории (эволюционная </w:t>
      </w:r>
      <w:r w:rsidRPr="00103EBA">
        <w:rPr>
          <w:rFonts w:ascii="Times New Roman" w:hAnsi="Times New Roman"/>
          <w:color w:val="000000"/>
          <w:sz w:val="28"/>
          <w:lang w:val="ru-RU"/>
        </w:rPr>
        <w:t>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w:t>
      </w:r>
      <w:r w:rsidRPr="00103EBA">
        <w:rPr>
          <w:rFonts w:ascii="Times New Roman" w:hAnsi="Times New Roman"/>
          <w:color w:val="000000"/>
          <w:sz w:val="28"/>
          <w:lang w:val="ru-RU"/>
        </w:rPr>
        <w:t xml:space="preserve"> системам;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w:t>
      </w:r>
      <w:r w:rsidRPr="00103EBA">
        <w:rPr>
          <w:rFonts w:ascii="Times New Roman" w:hAnsi="Times New Roman"/>
          <w:color w:val="000000"/>
          <w:sz w:val="28"/>
          <w:lang w:val="ru-RU"/>
        </w:rPr>
        <w:t>ение полученных результатов, использованных научных понятий, теорий и законов, умение делать выводы на основании полученных результатов;</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w:t>
      </w:r>
      <w:r w:rsidRPr="00103EBA">
        <w:rPr>
          <w:rFonts w:ascii="Times New Roman" w:hAnsi="Times New Roman"/>
          <w:color w:val="000000"/>
          <w:sz w:val="28"/>
          <w:lang w:val="ru-RU"/>
        </w:rPr>
        <w:t>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w:t>
      </w:r>
      <w:r w:rsidRPr="00103EBA">
        <w:rPr>
          <w:rFonts w:ascii="Times New Roman" w:hAnsi="Times New Roman"/>
          <w:color w:val="000000"/>
          <w:sz w:val="28"/>
          <w:lang w:val="ru-RU"/>
        </w:rPr>
        <w:t>погенных изменений в экосистемах своей местности, круговорота веществ и биогеохимических циклов в биосфере;</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w:t>
      </w:r>
      <w:r w:rsidRPr="00103EBA">
        <w:rPr>
          <w:rFonts w:ascii="Times New Roman" w:hAnsi="Times New Roman"/>
          <w:color w:val="000000"/>
          <w:sz w:val="28"/>
          <w:lang w:val="ru-RU"/>
        </w:rPr>
        <w:t>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реша</w:t>
      </w:r>
      <w:r w:rsidRPr="00103EBA">
        <w:rPr>
          <w:rFonts w:ascii="Times New Roman" w:hAnsi="Times New Roman"/>
          <w:color w:val="000000"/>
          <w:sz w:val="28"/>
          <w:lang w:val="ru-RU"/>
        </w:rPr>
        <w:t>ть элементарные биологические задачи, составлять схемы переноса веществ и энергии в экосистемах (цепи питания);</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критически оцен</w:t>
      </w:r>
      <w:r w:rsidRPr="00103EBA">
        <w:rPr>
          <w:rFonts w:ascii="Times New Roman" w:hAnsi="Times New Roman"/>
          <w:color w:val="000000"/>
          <w:sz w:val="28"/>
          <w:lang w:val="ru-RU"/>
        </w:rPr>
        <w:t>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w:t>
      </w:r>
      <w:r w:rsidRPr="00103EBA">
        <w:rPr>
          <w:rFonts w:ascii="Times New Roman" w:hAnsi="Times New Roman"/>
          <w:color w:val="000000"/>
          <w:sz w:val="28"/>
          <w:lang w:val="ru-RU"/>
        </w:rPr>
        <w:t>о отношению к ним собственную позицию;</w:t>
      </w:r>
    </w:p>
    <w:p w:rsidR="00A80681" w:rsidRPr="00103EBA" w:rsidRDefault="00127D3F">
      <w:pPr>
        <w:spacing w:after="0" w:line="264" w:lineRule="auto"/>
        <w:ind w:firstLine="600"/>
        <w:jc w:val="both"/>
        <w:rPr>
          <w:lang w:val="ru-RU"/>
        </w:rPr>
      </w:pPr>
      <w:r w:rsidRPr="00103EBA">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80681" w:rsidRPr="00103EBA" w:rsidRDefault="00A80681">
      <w:pPr>
        <w:rPr>
          <w:lang w:val="ru-RU"/>
        </w:rPr>
        <w:sectPr w:rsidR="00A80681" w:rsidRPr="00103EBA">
          <w:pgSz w:w="11906" w:h="16383"/>
          <w:pgMar w:top="1134" w:right="850" w:bottom="1134" w:left="1701" w:header="720" w:footer="720" w:gutter="0"/>
          <w:cols w:space="720"/>
        </w:sectPr>
      </w:pPr>
    </w:p>
    <w:p w:rsidR="00A80681" w:rsidRDefault="00127D3F">
      <w:pPr>
        <w:spacing w:after="0"/>
        <w:ind w:left="120"/>
      </w:pPr>
      <w:bookmarkStart w:id="8" w:name="block-8482322"/>
      <w:bookmarkEnd w:id="5"/>
      <w:r w:rsidRPr="00103EB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80681" w:rsidRDefault="00127D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A80681">
        <w:trPr>
          <w:trHeight w:val="144"/>
          <w:tblCellSpacing w:w="20" w:type="nil"/>
        </w:trPr>
        <w:tc>
          <w:tcPr>
            <w:tcW w:w="456"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 </w:t>
            </w:r>
            <w:r>
              <w:rPr>
                <w:rFonts w:ascii="Times New Roman" w:hAnsi="Times New Roman"/>
                <w:b/>
                <w:color w:val="000000"/>
                <w:sz w:val="24"/>
              </w:rPr>
              <w:t xml:space="preserve">п/п </w:t>
            </w:r>
          </w:p>
          <w:p w:rsidR="00A80681" w:rsidRDefault="00A80681">
            <w:pPr>
              <w:spacing w:after="0"/>
              <w:ind w:left="135"/>
            </w:pPr>
          </w:p>
        </w:tc>
        <w:tc>
          <w:tcPr>
            <w:tcW w:w="3168"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Наименование разделов и тем программы </w:t>
            </w:r>
          </w:p>
          <w:p w:rsidR="00A80681" w:rsidRDefault="00A80681">
            <w:pPr>
              <w:spacing w:after="0"/>
              <w:ind w:left="135"/>
            </w:pPr>
          </w:p>
        </w:tc>
        <w:tc>
          <w:tcPr>
            <w:tcW w:w="0" w:type="auto"/>
            <w:gridSpan w:val="3"/>
            <w:tcMar>
              <w:top w:w="50" w:type="dxa"/>
              <w:left w:w="100" w:type="dxa"/>
            </w:tcMar>
            <w:vAlign w:val="center"/>
          </w:tcPr>
          <w:p w:rsidR="00A80681" w:rsidRDefault="00127D3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Электронные (цифровые) образовательные ресурсы </w:t>
            </w:r>
          </w:p>
          <w:p w:rsidR="00A80681" w:rsidRDefault="00A80681">
            <w:pPr>
              <w:spacing w:after="0"/>
              <w:ind w:left="135"/>
            </w:pPr>
          </w:p>
        </w:tc>
      </w:tr>
      <w:tr w:rsidR="00A80681">
        <w:trPr>
          <w:trHeight w:val="144"/>
          <w:tblCellSpacing w:w="20" w:type="nil"/>
        </w:trPr>
        <w:tc>
          <w:tcPr>
            <w:tcW w:w="0" w:type="auto"/>
            <w:vMerge/>
            <w:tcBorders>
              <w:top w:val="nil"/>
            </w:tcBorders>
            <w:tcMar>
              <w:top w:w="50" w:type="dxa"/>
              <w:left w:w="100" w:type="dxa"/>
            </w:tcMar>
          </w:tcPr>
          <w:p w:rsidR="00A80681" w:rsidRDefault="00A80681"/>
        </w:tc>
        <w:tc>
          <w:tcPr>
            <w:tcW w:w="0" w:type="auto"/>
            <w:vMerge/>
            <w:tcBorders>
              <w:top w:val="nil"/>
            </w:tcBorders>
            <w:tcMar>
              <w:top w:w="50" w:type="dxa"/>
              <w:left w:w="100" w:type="dxa"/>
            </w:tcMar>
          </w:tcPr>
          <w:p w:rsidR="00A80681" w:rsidRDefault="00A80681"/>
        </w:tc>
        <w:tc>
          <w:tcPr>
            <w:tcW w:w="966"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Всего </w:t>
            </w:r>
          </w:p>
          <w:p w:rsidR="00A80681" w:rsidRDefault="00A80681">
            <w:pPr>
              <w:spacing w:after="0"/>
              <w:ind w:left="135"/>
            </w:pPr>
          </w:p>
        </w:tc>
        <w:tc>
          <w:tcPr>
            <w:tcW w:w="1687"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Контрольные работы </w:t>
            </w:r>
          </w:p>
          <w:p w:rsidR="00A80681" w:rsidRDefault="00A80681">
            <w:pPr>
              <w:spacing w:after="0"/>
              <w:ind w:left="135"/>
            </w:pPr>
          </w:p>
        </w:tc>
        <w:tc>
          <w:tcPr>
            <w:tcW w:w="1774"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Практические работы </w:t>
            </w:r>
          </w:p>
          <w:p w:rsidR="00A80681" w:rsidRDefault="00A80681">
            <w:pPr>
              <w:spacing w:after="0"/>
              <w:ind w:left="135"/>
            </w:pPr>
          </w:p>
        </w:tc>
        <w:tc>
          <w:tcPr>
            <w:tcW w:w="0" w:type="auto"/>
            <w:vMerge/>
            <w:tcBorders>
              <w:top w:val="nil"/>
            </w:tcBorders>
            <w:tcMar>
              <w:top w:w="50" w:type="dxa"/>
              <w:left w:w="100" w:type="dxa"/>
            </w:tcMar>
          </w:tcPr>
          <w:p w:rsidR="00A80681" w:rsidRDefault="00A80681"/>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1</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A80681">
            <w:pPr>
              <w:spacing w:after="0"/>
              <w:ind w:left="135"/>
              <w:jc w:val="center"/>
            </w:pP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3</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4</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A80681">
            <w:pPr>
              <w:spacing w:after="0"/>
              <w:ind w:left="135"/>
              <w:jc w:val="center"/>
            </w:pP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5</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Размножение и индивидуальное развитие </w:t>
            </w:r>
            <w:r w:rsidRPr="00103EBA">
              <w:rPr>
                <w:rFonts w:ascii="Times New Roman" w:hAnsi="Times New Roman"/>
                <w:color w:val="000000"/>
                <w:sz w:val="24"/>
                <w:lang w:val="ru-RU"/>
              </w:rPr>
              <w:t>организмов</w:t>
            </w:r>
          </w:p>
        </w:tc>
        <w:tc>
          <w:tcPr>
            <w:tcW w:w="966"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6</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7</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A80681">
            <w:pPr>
              <w:spacing w:after="0"/>
              <w:ind w:left="135"/>
              <w:jc w:val="center"/>
            </w:pP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rsidRPr="00103EBA">
        <w:trPr>
          <w:trHeight w:val="144"/>
          <w:tblCellSpacing w:w="20" w:type="nil"/>
        </w:trPr>
        <w:tc>
          <w:tcPr>
            <w:tcW w:w="456" w:type="dxa"/>
            <w:tcMar>
              <w:top w:w="50" w:type="dxa"/>
              <w:left w:w="100" w:type="dxa"/>
            </w:tcMar>
            <w:vAlign w:val="center"/>
          </w:tcPr>
          <w:p w:rsidR="00A80681" w:rsidRDefault="00127D3F">
            <w:pPr>
              <w:spacing w:after="0"/>
            </w:pPr>
            <w:r>
              <w:rPr>
                <w:rFonts w:ascii="Times New Roman" w:hAnsi="Times New Roman"/>
                <w:color w:val="000000"/>
                <w:sz w:val="24"/>
              </w:rPr>
              <w:t>8</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80681" w:rsidRDefault="00A80681">
            <w:pPr>
              <w:spacing w:after="0"/>
              <w:ind w:left="135"/>
              <w:jc w:val="center"/>
            </w:pPr>
          </w:p>
        </w:tc>
        <w:tc>
          <w:tcPr>
            <w:tcW w:w="1774" w:type="dxa"/>
            <w:tcMar>
              <w:top w:w="50" w:type="dxa"/>
              <w:left w:w="100" w:type="dxa"/>
            </w:tcMar>
            <w:vAlign w:val="center"/>
          </w:tcPr>
          <w:p w:rsidR="00A80681" w:rsidRDefault="00A80681">
            <w:pPr>
              <w:spacing w:after="0"/>
              <w:ind w:left="135"/>
              <w:jc w:val="center"/>
            </w:pPr>
          </w:p>
        </w:tc>
        <w:tc>
          <w:tcPr>
            <w:tcW w:w="2615"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w:t>
              </w:r>
              <w:r w:rsidRPr="00103EBA">
                <w:rPr>
                  <w:rFonts w:ascii="Times New Roman" w:hAnsi="Times New Roman"/>
                  <w:color w:val="0000FF"/>
                  <w:u w:val="single"/>
                  <w:lang w:val="ru-RU"/>
                </w:rPr>
                <w:t>292</w:t>
              </w:r>
            </w:hyperlink>
          </w:p>
        </w:tc>
      </w:tr>
      <w:tr w:rsidR="00A80681">
        <w:trPr>
          <w:trHeight w:val="144"/>
          <w:tblCellSpacing w:w="20" w:type="nil"/>
        </w:trPr>
        <w:tc>
          <w:tcPr>
            <w:tcW w:w="0" w:type="auto"/>
            <w:gridSpan w:val="2"/>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ОБЩЕЕ </w:t>
            </w:r>
            <w:r w:rsidRPr="00103EBA">
              <w:rPr>
                <w:rFonts w:ascii="Times New Roman" w:hAnsi="Times New Roman"/>
                <w:color w:val="000000"/>
                <w:sz w:val="24"/>
                <w:lang w:val="ru-RU"/>
              </w:rPr>
              <w:t>КОЛИЧЕСТВО ЧАСОВ ПО ПРОГРАММЕ</w:t>
            </w:r>
          </w:p>
        </w:tc>
        <w:tc>
          <w:tcPr>
            <w:tcW w:w="1518"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A80681" w:rsidRDefault="00A80681"/>
        </w:tc>
      </w:tr>
    </w:tbl>
    <w:p w:rsidR="00A80681" w:rsidRDefault="00A80681">
      <w:pPr>
        <w:sectPr w:rsidR="00A80681">
          <w:pgSz w:w="16383" w:h="11906" w:orient="landscape"/>
          <w:pgMar w:top="1134" w:right="850" w:bottom="1134" w:left="1701" w:header="720" w:footer="720" w:gutter="0"/>
          <w:cols w:space="720"/>
        </w:sectPr>
      </w:pPr>
    </w:p>
    <w:p w:rsidR="00A80681" w:rsidRDefault="00127D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A80681">
        <w:trPr>
          <w:trHeight w:val="144"/>
          <w:tblCellSpacing w:w="20" w:type="nil"/>
        </w:trPr>
        <w:tc>
          <w:tcPr>
            <w:tcW w:w="495"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 п/п </w:t>
            </w:r>
          </w:p>
          <w:p w:rsidR="00A80681" w:rsidRDefault="00A80681">
            <w:pPr>
              <w:spacing w:after="0"/>
              <w:ind w:left="135"/>
            </w:pPr>
          </w:p>
        </w:tc>
        <w:tc>
          <w:tcPr>
            <w:tcW w:w="2464"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Наименование разделов и тем программы </w:t>
            </w:r>
          </w:p>
          <w:p w:rsidR="00A80681" w:rsidRDefault="00A80681">
            <w:pPr>
              <w:spacing w:after="0"/>
              <w:ind w:left="135"/>
            </w:pPr>
          </w:p>
        </w:tc>
        <w:tc>
          <w:tcPr>
            <w:tcW w:w="0" w:type="auto"/>
            <w:gridSpan w:val="3"/>
            <w:tcMar>
              <w:top w:w="50" w:type="dxa"/>
              <w:left w:w="100" w:type="dxa"/>
            </w:tcMar>
            <w:vAlign w:val="center"/>
          </w:tcPr>
          <w:p w:rsidR="00A80681" w:rsidRDefault="00127D3F">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Электронные (цифровые) образовательные ресурсы </w:t>
            </w:r>
          </w:p>
          <w:p w:rsidR="00A80681" w:rsidRDefault="00A80681">
            <w:pPr>
              <w:spacing w:after="0"/>
              <w:ind w:left="135"/>
            </w:pPr>
          </w:p>
        </w:tc>
      </w:tr>
      <w:tr w:rsidR="00A80681">
        <w:trPr>
          <w:trHeight w:val="144"/>
          <w:tblCellSpacing w:w="20" w:type="nil"/>
        </w:trPr>
        <w:tc>
          <w:tcPr>
            <w:tcW w:w="0" w:type="auto"/>
            <w:vMerge/>
            <w:tcBorders>
              <w:top w:val="nil"/>
            </w:tcBorders>
            <w:tcMar>
              <w:top w:w="50" w:type="dxa"/>
              <w:left w:w="100" w:type="dxa"/>
            </w:tcMar>
          </w:tcPr>
          <w:p w:rsidR="00A80681" w:rsidRDefault="00A80681"/>
        </w:tc>
        <w:tc>
          <w:tcPr>
            <w:tcW w:w="0" w:type="auto"/>
            <w:vMerge/>
            <w:tcBorders>
              <w:top w:val="nil"/>
            </w:tcBorders>
            <w:tcMar>
              <w:top w:w="50" w:type="dxa"/>
              <w:left w:w="100" w:type="dxa"/>
            </w:tcMar>
          </w:tcPr>
          <w:p w:rsidR="00A80681" w:rsidRDefault="00A80681"/>
        </w:tc>
        <w:tc>
          <w:tcPr>
            <w:tcW w:w="1033"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Всего </w:t>
            </w:r>
          </w:p>
          <w:p w:rsidR="00A80681" w:rsidRDefault="00A80681">
            <w:pPr>
              <w:spacing w:after="0"/>
              <w:ind w:left="135"/>
            </w:pPr>
          </w:p>
        </w:tc>
        <w:tc>
          <w:tcPr>
            <w:tcW w:w="1765"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Контрольные работы </w:t>
            </w:r>
          </w:p>
          <w:p w:rsidR="00A80681" w:rsidRDefault="00A80681">
            <w:pPr>
              <w:spacing w:after="0"/>
              <w:ind w:left="135"/>
            </w:pPr>
          </w:p>
        </w:tc>
        <w:tc>
          <w:tcPr>
            <w:tcW w:w="1848"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Практические работы </w:t>
            </w:r>
          </w:p>
          <w:p w:rsidR="00A80681" w:rsidRDefault="00A80681">
            <w:pPr>
              <w:spacing w:after="0"/>
              <w:ind w:left="135"/>
            </w:pPr>
          </w:p>
        </w:tc>
        <w:tc>
          <w:tcPr>
            <w:tcW w:w="0" w:type="auto"/>
            <w:vMerge/>
            <w:tcBorders>
              <w:top w:val="nil"/>
            </w:tcBorders>
            <w:tcMar>
              <w:top w:w="50" w:type="dxa"/>
              <w:left w:w="100" w:type="dxa"/>
            </w:tcMar>
          </w:tcPr>
          <w:p w:rsidR="00A80681" w:rsidRDefault="00A80681"/>
        </w:tc>
      </w:tr>
      <w:tr w:rsidR="00A80681" w:rsidRPr="00103EBA">
        <w:trPr>
          <w:trHeight w:val="144"/>
          <w:tblCellSpacing w:w="20" w:type="nil"/>
        </w:trPr>
        <w:tc>
          <w:tcPr>
            <w:tcW w:w="495" w:type="dxa"/>
            <w:tcMar>
              <w:top w:w="50" w:type="dxa"/>
              <w:left w:w="100" w:type="dxa"/>
            </w:tcMar>
            <w:vAlign w:val="center"/>
          </w:tcPr>
          <w:p w:rsidR="00A80681" w:rsidRDefault="00127D3F">
            <w:pPr>
              <w:spacing w:after="0"/>
            </w:pPr>
            <w:r>
              <w:rPr>
                <w:rFonts w:ascii="Times New Roman" w:hAnsi="Times New Roman"/>
                <w:color w:val="000000"/>
                <w:sz w:val="24"/>
              </w:rPr>
              <w:t>1</w:t>
            </w:r>
          </w:p>
        </w:tc>
        <w:tc>
          <w:tcPr>
            <w:tcW w:w="2464" w:type="dxa"/>
            <w:tcMar>
              <w:top w:w="50" w:type="dxa"/>
              <w:left w:w="100" w:type="dxa"/>
            </w:tcMar>
            <w:vAlign w:val="center"/>
          </w:tcPr>
          <w:p w:rsidR="00A80681" w:rsidRDefault="00127D3F">
            <w:pPr>
              <w:spacing w:after="0"/>
              <w:ind w:left="135"/>
            </w:pPr>
            <w:r>
              <w:rPr>
                <w:rFonts w:ascii="Times New Roman" w:hAnsi="Times New Roman"/>
                <w:color w:val="000000"/>
                <w:sz w:val="24"/>
              </w:rPr>
              <w:t xml:space="preserve">Эволюционная </w:t>
            </w:r>
            <w:r>
              <w:rPr>
                <w:rFonts w:ascii="Times New Roman" w:hAnsi="Times New Roman"/>
                <w:color w:val="000000"/>
                <w:sz w:val="24"/>
              </w:rPr>
              <w:t>биология</w:t>
            </w:r>
          </w:p>
        </w:tc>
        <w:tc>
          <w:tcPr>
            <w:tcW w:w="1033"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A80681" w:rsidRDefault="00A80681">
            <w:pPr>
              <w:spacing w:after="0"/>
              <w:ind w:left="135"/>
              <w:jc w:val="center"/>
            </w:pPr>
          </w:p>
        </w:tc>
        <w:tc>
          <w:tcPr>
            <w:tcW w:w="1848"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cc</w:t>
              </w:r>
              <w:r w:rsidRPr="00103EBA">
                <w:rPr>
                  <w:rFonts w:ascii="Times New Roman" w:hAnsi="Times New Roman"/>
                  <w:color w:val="0000FF"/>
                  <w:u w:val="single"/>
                  <w:lang w:val="ru-RU"/>
                </w:rPr>
                <w:t>74</w:t>
              </w:r>
            </w:hyperlink>
          </w:p>
        </w:tc>
      </w:tr>
      <w:tr w:rsidR="00A80681" w:rsidRPr="00103EBA">
        <w:trPr>
          <w:trHeight w:val="144"/>
          <w:tblCellSpacing w:w="20" w:type="nil"/>
        </w:trPr>
        <w:tc>
          <w:tcPr>
            <w:tcW w:w="495" w:type="dxa"/>
            <w:tcMar>
              <w:top w:w="50" w:type="dxa"/>
              <w:left w:w="100" w:type="dxa"/>
            </w:tcMar>
            <w:vAlign w:val="center"/>
          </w:tcPr>
          <w:p w:rsidR="00A80681" w:rsidRDefault="00127D3F">
            <w:pPr>
              <w:spacing w:after="0"/>
            </w:pPr>
            <w:r>
              <w:rPr>
                <w:rFonts w:ascii="Times New Roman" w:hAnsi="Times New Roman"/>
                <w:color w:val="000000"/>
                <w:sz w:val="24"/>
              </w:rPr>
              <w:t>2</w:t>
            </w:r>
          </w:p>
        </w:tc>
        <w:tc>
          <w:tcPr>
            <w:tcW w:w="246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A80681" w:rsidRDefault="00A80681">
            <w:pPr>
              <w:spacing w:after="0"/>
              <w:ind w:left="135"/>
              <w:jc w:val="center"/>
            </w:pPr>
          </w:p>
        </w:tc>
        <w:tc>
          <w:tcPr>
            <w:tcW w:w="1848"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cc</w:t>
              </w:r>
              <w:r w:rsidRPr="00103EBA">
                <w:rPr>
                  <w:rFonts w:ascii="Times New Roman" w:hAnsi="Times New Roman"/>
                  <w:color w:val="0000FF"/>
                  <w:u w:val="single"/>
                  <w:lang w:val="ru-RU"/>
                </w:rPr>
                <w:t>74</w:t>
              </w:r>
            </w:hyperlink>
          </w:p>
        </w:tc>
      </w:tr>
      <w:tr w:rsidR="00A80681" w:rsidRPr="00103EBA">
        <w:trPr>
          <w:trHeight w:val="144"/>
          <w:tblCellSpacing w:w="20" w:type="nil"/>
        </w:trPr>
        <w:tc>
          <w:tcPr>
            <w:tcW w:w="495" w:type="dxa"/>
            <w:tcMar>
              <w:top w:w="50" w:type="dxa"/>
              <w:left w:w="100" w:type="dxa"/>
            </w:tcMar>
            <w:vAlign w:val="center"/>
          </w:tcPr>
          <w:p w:rsidR="00A80681" w:rsidRDefault="00127D3F">
            <w:pPr>
              <w:spacing w:after="0"/>
            </w:pPr>
            <w:r>
              <w:rPr>
                <w:rFonts w:ascii="Times New Roman" w:hAnsi="Times New Roman"/>
                <w:color w:val="000000"/>
                <w:sz w:val="24"/>
              </w:rPr>
              <w:t>3</w:t>
            </w:r>
          </w:p>
        </w:tc>
        <w:tc>
          <w:tcPr>
            <w:tcW w:w="2464" w:type="dxa"/>
            <w:tcMar>
              <w:top w:w="50" w:type="dxa"/>
              <w:left w:w="100" w:type="dxa"/>
            </w:tcMar>
            <w:vAlign w:val="center"/>
          </w:tcPr>
          <w:p w:rsidR="00A80681" w:rsidRDefault="00127D3F">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A80681" w:rsidRDefault="00A80681">
            <w:pPr>
              <w:spacing w:after="0"/>
              <w:ind w:left="135"/>
              <w:jc w:val="center"/>
            </w:pPr>
          </w:p>
        </w:tc>
        <w:tc>
          <w:tcPr>
            <w:tcW w:w="1848"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cc</w:t>
              </w:r>
              <w:r w:rsidRPr="00103EBA">
                <w:rPr>
                  <w:rFonts w:ascii="Times New Roman" w:hAnsi="Times New Roman"/>
                  <w:color w:val="0000FF"/>
                  <w:u w:val="single"/>
                  <w:lang w:val="ru-RU"/>
                </w:rPr>
                <w:t>74</w:t>
              </w:r>
            </w:hyperlink>
          </w:p>
        </w:tc>
      </w:tr>
      <w:tr w:rsidR="00A80681" w:rsidRPr="00103EBA">
        <w:trPr>
          <w:trHeight w:val="144"/>
          <w:tblCellSpacing w:w="20" w:type="nil"/>
        </w:trPr>
        <w:tc>
          <w:tcPr>
            <w:tcW w:w="495" w:type="dxa"/>
            <w:tcMar>
              <w:top w:w="50" w:type="dxa"/>
              <w:left w:w="100" w:type="dxa"/>
            </w:tcMar>
            <w:vAlign w:val="center"/>
          </w:tcPr>
          <w:p w:rsidR="00A80681" w:rsidRDefault="00127D3F">
            <w:pPr>
              <w:spacing w:after="0"/>
            </w:pPr>
            <w:r>
              <w:rPr>
                <w:rFonts w:ascii="Times New Roman" w:hAnsi="Times New Roman"/>
                <w:color w:val="000000"/>
                <w:sz w:val="24"/>
              </w:rPr>
              <w:t>4</w:t>
            </w:r>
          </w:p>
        </w:tc>
        <w:tc>
          <w:tcPr>
            <w:tcW w:w="2464" w:type="dxa"/>
            <w:tcMar>
              <w:top w:w="50" w:type="dxa"/>
              <w:left w:w="100" w:type="dxa"/>
            </w:tcMar>
            <w:vAlign w:val="center"/>
          </w:tcPr>
          <w:p w:rsidR="00A80681" w:rsidRDefault="00127D3F">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A80681" w:rsidRDefault="00A80681">
            <w:pPr>
              <w:spacing w:after="0"/>
              <w:ind w:left="135"/>
              <w:jc w:val="center"/>
            </w:pPr>
          </w:p>
        </w:tc>
        <w:tc>
          <w:tcPr>
            <w:tcW w:w="1848" w:type="dxa"/>
            <w:tcMar>
              <w:top w:w="50" w:type="dxa"/>
              <w:left w:w="100" w:type="dxa"/>
            </w:tcMar>
            <w:vAlign w:val="center"/>
          </w:tcPr>
          <w:p w:rsidR="00A80681" w:rsidRDefault="00A80681">
            <w:pPr>
              <w:spacing w:after="0"/>
              <w:ind w:left="135"/>
              <w:jc w:val="center"/>
            </w:pPr>
          </w:p>
        </w:tc>
        <w:tc>
          <w:tcPr>
            <w:tcW w:w="280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cc</w:t>
              </w:r>
              <w:r w:rsidRPr="00103EBA">
                <w:rPr>
                  <w:rFonts w:ascii="Times New Roman" w:hAnsi="Times New Roman"/>
                  <w:color w:val="0000FF"/>
                  <w:u w:val="single"/>
                  <w:lang w:val="ru-RU"/>
                </w:rPr>
                <w:t>74</w:t>
              </w:r>
            </w:hyperlink>
          </w:p>
        </w:tc>
      </w:tr>
      <w:tr w:rsidR="00A80681" w:rsidRPr="00103EBA">
        <w:trPr>
          <w:trHeight w:val="144"/>
          <w:tblCellSpacing w:w="20" w:type="nil"/>
        </w:trPr>
        <w:tc>
          <w:tcPr>
            <w:tcW w:w="495" w:type="dxa"/>
            <w:tcMar>
              <w:top w:w="50" w:type="dxa"/>
              <w:left w:w="100" w:type="dxa"/>
            </w:tcMar>
            <w:vAlign w:val="center"/>
          </w:tcPr>
          <w:p w:rsidR="00A80681" w:rsidRDefault="00127D3F">
            <w:pPr>
              <w:spacing w:after="0"/>
            </w:pPr>
            <w:r>
              <w:rPr>
                <w:rFonts w:ascii="Times New Roman" w:hAnsi="Times New Roman"/>
                <w:color w:val="000000"/>
                <w:sz w:val="24"/>
              </w:rPr>
              <w:t>5</w:t>
            </w:r>
          </w:p>
        </w:tc>
        <w:tc>
          <w:tcPr>
            <w:tcW w:w="2464" w:type="dxa"/>
            <w:tcMar>
              <w:top w:w="50" w:type="dxa"/>
              <w:left w:w="100" w:type="dxa"/>
            </w:tcMar>
            <w:vAlign w:val="center"/>
          </w:tcPr>
          <w:p w:rsidR="00A80681" w:rsidRDefault="00127D3F">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A80681" w:rsidRDefault="00A80681">
            <w:pPr>
              <w:spacing w:after="0"/>
              <w:ind w:left="135"/>
              <w:jc w:val="center"/>
            </w:pPr>
          </w:p>
        </w:tc>
        <w:tc>
          <w:tcPr>
            <w:tcW w:w="1848" w:type="dxa"/>
            <w:tcMar>
              <w:top w:w="50" w:type="dxa"/>
              <w:left w:w="100" w:type="dxa"/>
            </w:tcMar>
            <w:vAlign w:val="center"/>
          </w:tcPr>
          <w:p w:rsidR="00A80681" w:rsidRDefault="00A80681">
            <w:pPr>
              <w:spacing w:after="0"/>
              <w:ind w:left="135"/>
              <w:jc w:val="center"/>
            </w:pPr>
          </w:p>
        </w:tc>
        <w:tc>
          <w:tcPr>
            <w:tcW w:w="2804"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03EBA">
                <w:rPr>
                  <w:rFonts w:ascii="Times New Roman" w:hAnsi="Times New Roman"/>
                  <w:color w:val="0000FF"/>
                  <w:u w:val="single"/>
                  <w:lang w:val="ru-RU"/>
                </w:rPr>
                <w:t>://</w:t>
              </w:r>
              <w:r>
                <w:rPr>
                  <w:rFonts w:ascii="Times New Roman" w:hAnsi="Times New Roman"/>
                  <w:color w:val="0000FF"/>
                  <w:u w:val="single"/>
                </w:rPr>
                <w:t>m</w:t>
              </w:r>
              <w:r w:rsidRPr="00103EBA">
                <w:rPr>
                  <w:rFonts w:ascii="Times New Roman" w:hAnsi="Times New Roman"/>
                  <w:color w:val="0000FF"/>
                  <w:u w:val="single"/>
                  <w:lang w:val="ru-RU"/>
                </w:rPr>
                <w:t>.</w:t>
              </w:r>
              <w:r>
                <w:rPr>
                  <w:rFonts w:ascii="Times New Roman" w:hAnsi="Times New Roman"/>
                  <w:color w:val="0000FF"/>
                  <w:u w:val="single"/>
                </w:rPr>
                <w:t>edsoo</w:t>
              </w:r>
              <w:r w:rsidRPr="00103EBA">
                <w:rPr>
                  <w:rFonts w:ascii="Times New Roman" w:hAnsi="Times New Roman"/>
                  <w:color w:val="0000FF"/>
                  <w:u w:val="single"/>
                  <w:lang w:val="ru-RU"/>
                </w:rPr>
                <w:t>.</w:t>
              </w:r>
              <w:r>
                <w:rPr>
                  <w:rFonts w:ascii="Times New Roman" w:hAnsi="Times New Roman"/>
                  <w:color w:val="0000FF"/>
                  <w:u w:val="single"/>
                </w:rPr>
                <w:t>ru</w:t>
              </w:r>
              <w:r w:rsidRPr="00103EBA">
                <w:rPr>
                  <w:rFonts w:ascii="Times New Roman" w:hAnsi="Times New Roman"/>
                  <w:color w:val="0000FF"/>
                  <w:u w:val="single"/>
                  <w:lang w:val="ru-RU"/>
                </w:rPr>
                <w:t>/7</w:t>
              </w:r>
              <w:r>
                <w:rPr>
                  <w:rFonts w:ascii="Times New Roman" w:hAnsi="Times New Roman"/>
                  <w:color w:val="0000FF"/>
                  <w:u w:val="single"/>
                </w:rPr>
                <w:t>f</w:t>
              </w:r>
              <w:r w:rsidRPr="00103EBA">
                <w:rPr>
                  <w:rFonts w:ascii="Times New Roman" w:hAnsi="Times New Roman"/>
                  <w:color w:val="0000FF"/>
                  <w:u w:val="single"/>
                  <w:lang w:val="ru-RU"/>
                </w:rPr>
                <w:t>41</w:t>
              </w:r>
              <w:r>
                <w:rPr>
                  <w:rFonts w:ascii="Times New Roman" w:hAnsi="Times New Roman"/>
                  <w:color w:val="0000FF"/>
                  <w:u w:val="single"/>
                </w:rPr>
                <w:t>cc</w:t>
              </w:r>
              <w:r w:rsidRPr="00103EBA">
                <w:rPr>
                  <w:rFonts w:ascii="Times New Roman" w:hAnsi="Times New Roman"/>
                  <w:color w:val="0000FF"/>
                  <w:u w:val="single"/>
                  <w:lang w:val="ru-RU"/>
                </w:rPr>
                <w:t>74</w:t>
              </w:r>
            </w:hyperlink>
          </w:p>
        </w:tc>
      </w:tr>
      <w:tr w:rsidR="00A80681">
        <w:trPr>
          <w:trHeight w:val="144"/>
          <w:tblCellSpacing w:w="20" w:type="nil"/>
        </w:trPr>
        <w:tc>
          <w:tcPr>
            <w:tcW w:w="0" w:type="auto"/>
            <w:gridSpan w:val="2"/>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A80681" w:rsidRDefault="00A80681"/>
        </w:tc>
      </w:tr>
    </w:tbl>
    <w:p w:rsidR="00A80681" w:rsidRDefault="00A80681">
      <w:pPr>
        <w:sectPr w:rsidR="00A80681">
          <w:pgSz w:w="16383" w:h="11906" w:orient="landscape"/>
          <w:pgMar w:top="1134" w:right="850" w:bottom="1134" w:left="1701" w:header="720" w:footer="720" w:gutter="0"/>
          <w:cols w:space="720"/>
        </w:sectPr>
      </w:pPr>
    </w:p>
    <w:p w:rsidR="00A80681" w:rsidRDefault="00A80681">
      <w:pPr>
        <w:sectPr w:rsidR="00A80681">
          <w:pgSz w:w="16383" w:h="11906" w:orient="landscape"/>
          <w:pgMar w:top="1134" w:right="850" w:bottom="1134" w:left="1701" w:header="720" w:footer="720" w:gutter="0"/>
          <w:cols w:space="720"/>
        </w:sectPr>
      </w:pPr>
    </w:p>
    <w:p w:rsidR="00A80681" w:rsidRDefault="00127D3F">
      <w:pPr>
        <w:spacing w:after="0"/>
        <w:ind w:left="120"/>
      </w:pPr>
      <w:bookmarkStart w:id="9" w:name="block-8482325"/>
      <w:bookmarkEnd w:id="8"/>
      <w:r>
        <w:rPr>
          <w:rFonts w:ascii="Times New Roman" w:hAnsi="Times New Roman"/>
          <w:b/>
          <w:color w:val="000000"/>
          <w:sz w:val="28"/>
        </w:rPr>
        <w:lastRenderedPageBreak/>
        <w:t xml:space="preserve"> ПОУРОЧНОЕ ПЛАНИРОВАНИЕ </w:t>
      </w:r>
    </w:p>
    <w:p w:rsidR="00A80681" w:rsidRDefault="00127D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0"/>
        <w:gridCol w:w="4501"/>
        <w:gridCol w:w="2593"/>
        <w:gridCol w:w="2482"/>
        <w:gridCol w:w="2514"/>
      </w:tblGrid>
      <w:tr w:rsidR="00A80681">
        <w:trPr>
          <w:trHeight w:val="144"/>
          <w:tblCellSpacing w:w="20" w:type="nil"/>
        </w:trPr>
        <w:tc>
          <w:tcPr>
            <w:tcW w:w="852"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 п/п </w:t>
            </w:r>
          </w:p>
          <w:p w:rsidR="00A80681" w:rsidRDefault="00A80681">
            <w:pPr>
              <w:spacing w:after="0"/>
              <w:ind w:left="135"/>
            </w:pPr>
          </w:p>
        </w:tc>
        <w:tc>
          <w:tcPr>
            <w:tcW w:w="3168"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Тема урока </w:t>
            </w:r>
          </w:p>
          <w:p w:rsidR="00A80681" w:rsidRDefault="00A80681">
            <w:pPr>
              <w:spacing w:after="0"/>
              <w:ind w:left="135"/>
            </w:pPr>
          </w:p>
        </w:tc>
        <w:tc>
          <w:tcPr>
            <w:tcW w:w="0" w:type="auto"/>
            <w:gridSpan w:val="3"/>
            <w:tcMar>
              <w:top w:w="50" w:type="dxa"/>
              <w:left w:w="100" w:type="dxa"/>
            </w:tcMar>
            <w:vAlign w:val="center"/>
          </w:tcPr>
          <w:p w:rsidR="00A80681" w:rsidRDefault="00127D3F">
            <w:pPr>
              <w:spacing w:after="0"/>
            </w:pPr>
            <w:r>
              <w:rPr>
                <w:rFonts w:ascii="Times New Roman" w:hAnsi="Times New Roman"/>
                <w:b/>
                <w:color w:val="000000"/>
                <w:sz w:val="24"/>
              </w:rPr>
              <w:t>Количество часов</w:t>
            </w:r>
          </w:p>
        </w:tc>
      </w:tr>
      <w:tr w:rsidR="00A80681">
        <w:trPr>
          <w:trHeight w:val="144"/>
          <w:tblCellSpacing w:w="20" w:type="nil"/>
        </w:trPr>
        <w:tc>
          <w:tcPr>
            <w:tcW w:w="0" w:type="auto"/>
            <w:vMerge/>
            <w:tcBorders>
              <w:top w:val="nil"/>
            </w:tcBorders>
            <w:tcMar>
              <w:top w:w="50" w:type="dxa"/>
              <w:left w:w="100" w:type="dxa"/>
            </w:tcMar>
          </w:tcPr>
          <w:p w:rsidR="00A80681" w:rsidRDefault="00A80681"/>
        </w:tc>
        <w:tc>
          <w:tcPr>
            <w:tcW w:w="0" w:type="auto"/>
            <w:vMerge/>
            <w:tcBorders>
              <w:top w:val="nil"/>
            </w:tcBorders>
            <w:tcMar>
              <w:top w:w="50" w:type="dxa"/>
              <w:left w:w="100" w:type="dxa"/>
            </w:tcMar>
          </w:tcPr>
          <w:p w:rsidR="00A80681" w:rsidRDefault="00A80681"/>
        </w:tc>
        <w:tc>
          <w:tcPr>
            <w:tcW w:w="1650"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Всего </w:t>
            </w:r>
          </w:p>
          <w:p w:rsidR="00A80681" w:rsidRDefault="00A80681">
            <w:pPr>
              <w:spacing w:after="0"/>
              <w:ind w:left="135"/>
            </w:pPr>
          </w:p>
        </w:tc>
        <w:tc>
          <w:tcPr>
            <w:tcW w:w="2482"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Контрольные работы </w:t>
            </w:r>
          </w:p>
          <w:p w:rsidR="00A80681" w:rsidRDefault="00A80681">
            <w:pPr>
              <w:spacing w:after="0"/>
              <w:ind w:left="135"/>
            </w:pPr>
          </w:p>
        </w:tc>
        <w:tc>
          <w:tcPr>
            <w:tcW w:w="2514"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Практические работы </w:t>
            </w:r>
          </w:p>
          <w:p w:rsidR="00A80681" w:rsidRDefault="00A80681">
            <w:pPr>
              <w:spacing w:after="0"/>
              <w:ind w:left="135"/>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Биология в системе наук</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Биологические системы, процессы и их изучение</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4</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Химический состав клетки. Вода и минеральные соли</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5</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Белки. Состав и строение белков</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6</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w:t>
            </w:r>
            <w:r w:rsidRPr="00103EBA">
              <w:rPr>
                <w:rFonts w:ascii="Times New Roman" w:hAnsi="Times New Roman"/>
                <w:color w:val="000000"/>
                <w:sz w:val="24"/>
                <w:lang w:val="ru-RU"/>
              </w:rPr>
              <w:t xml:space="preserve"> ферментов (на примере амилазы или каталазы)»</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7</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Углеводы. Липиды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8</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Нуклеиновые кислоты. АТФ</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9</w:t>
            </w:r>
          </w:p>
        </w:tc>
        <w:tc>
          <w:tcPr>
            <w:tcW w:w="3168" w:type="dxa"/>
            <w:tcMar>
              <w:top w:w="50" w:type="dxa"/>
              <w:left w:w="100" w:type="dxa"/>
            </w:tcMar>
            <w:vAlign w:val="center"/>
          </w:tcPr>
          <w:p w:rsidR="00A80681" w:rsidRDefault="00127D3F">
            <w:pPr>
              <w:spacing w:after="0"/>
              <w:ind w:left="135"/>
            </w:pPr>
            <w:r w:rsidRPr="00103EBA">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10</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Клетка как целостная живая система</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Строение эукариотической </w:t>
            </w:r>
            <w:r w:rsidRPr="00103EBA">
              <w:rPr>
                <w:rFonts w:ascii="Times New Roman" w:hAnsi="Times New Roman"/>
                <w:color w:val="000000"/>
                <w:sz w:val="24"/>
                <w:lang w:val="ru-RU"/>
              </w:rPr>
              <w:t xml:space="preserve">клетки. Лабораторная работа № 2 «Изучение </w:t>
            </w:r>
            <w:r w:rsidRPr="00103EBA">
              <w:rPr>
                <w:rFonts w:ascii="Times New Roman" w:hAnsi="Times New Roman"/>
                <w:color w:val="000000"/>
                <w:sz w:val="24"/>
                <w:lang w:val="ru-RU"/>
              </w:rPr>
              <w:lastRenderedPageBreak/>
              <w:t>строения клеток растений, животных, грибов и бактерий под микроскопом на готовых микропрепаратах и их описание»</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Обмен веществ или метаболизм</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13</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Фотосинтез. Хемосинтез</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14</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 xml:space="preserve">Энергетический </w:t>
            </w:r>
            <w:r>
              <w:rPr>
                <w:rFonts w:ascii="Times New Roman" w:hAnsi="Times New Roman"/>
                <w:color w:val="000000"/>
                <w:sz w:val="24"/>
              </w:rPr>
              <w:t>обмен</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15</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16</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Биосинтез белка. Реакция матричного синтеза</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17</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 xml:space="preserve">Трансляция — биосинтез </w:t>
            </w:r>
            <w:r>
              <w:rPr>
                <w:rFonts w:ascii="Times New Roman" w:hAnsi="Times New Roman"/>
                <w:color w:val="000000"/>
                <w:sz w:val="24"/>
              </w:rPr>
              <w:t>белка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18</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Неклеточные формы жизни — вирусы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19</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Формы размножения организмов</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20</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Мейоз</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22</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Индивидуальное развитие организмов</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23</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Генетика — наука о наследственности и изменчивости</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24</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Закономерности наследования признаков. Моногибридное </w:t>
            </w:r>
            <w:r w:rsidRPr="00103EBA">
              <w:rPr>
                <w:rFonts w:ascii="Times New Roman" w:hAnsi="Times New Roman"/>
                <w:color w:val="000000"/>
                <w:sz w:val="24"/>
                <w:lang w:val="ru-RU"/>
              </w:rPr>
              <w:lastRenderedPageBreak/>
              <w:t>скрещивание</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Дигибридное скрещивание. Закон независимого наследования </w:t>
            </w:r>
            <w:r w:rsidRPr="00103EBA">
              <w:rPr>
                <w:rFonts w:ascii="Times New Roman" w:hAnsi="Times New Roman"/>
                <w:color w:val="000000"/>
                <w:sz w:val="24"/>
                <w:lang w:val="ru-RU"/>
              </w:rPr>
              <w:t>признаков</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26</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27</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Генетика пола. Наследование признаков, сцепленных с полом</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28</w:t>
            </w:r>
          </w:p>
        </w:tc>
        <w:tc>
          <w:tcPr>
            <w:tcW w:w="3168" w:type="dxa"/>
            <w:tcMar>
              <w:top w:w="50" w:type="dxa"/>
              <w:left w:w="100" w:type="dxa"/>
            </w:tcMar>
            <w:vAlign w:val="center"/>
          </w:tcPr>
          <w:p w:rsidR="00A80681" w:rsidRDefault="00127D3F">
            <w:pPr>
              <w:spacing w:after="0"/>
              <w:ind w:left="135"/>
            </w:pPr>
            <w:r w:rsidRPr="00103EBA">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29</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Наследственная изменчивость. Лабораторная работа № 7. «Анализ мутаций</w:t>
            </w:r>
            <w:r w:rsidRPr="00103EBA">
              <w:rPr>
                <w:rFonts w:ascii="Times New Roman" w:hAnsi="Times New Roman"/>
                <w:color w:val="000000"/>
                <w:sz w:val="24"/>
                <w:lang w:val="ru-RU"/>
              </w:rPr>
              <w:t xml:space="preserve"> у дрозофилы на готовых микропрепаратах»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30</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Генетика человека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Селекция как наука и процесс</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33</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Методы и достижения селекции растений и </w:t>
            </w:r>
            <w:r w:rsidRPr="00103EBA">
              <w:rPr>
                <w:rFonts w:ascii="Times New Roman" w:hAnsi="Times New Roman"/>
                <w:color w:val="000000"/>
                <w:sz w:val="24"/>
                <w:lang w:val="ru-RU"/>
              </w:rPr>
              <w:t>животных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Биотехнология как отрасль производства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0" w:type="auto"/>
            <w:gridSpan w:val="2"/>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ОБЩЕЕ КОЛИЧЕСТВО ЧАСОВ ПО ПРОГРАММЕ</w:t>
            </w:r>
          </w:p>
        </w:tc>
        <w:tc>
          <w:tcPr>
            <w:tcW w:w="2593"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 </w:t>
            </w: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4 </w:t>
            </w:r>
          </w:p>
        </w:tc>
      </w:tr>
    </w:tbl>
    <w:p w:rsidR="00A80681" w:rsidRDefault="00A80681">
      <w:pPr>
        <w:sectPr w:rsidR="00A80681">
          <w:pgSz w:w="16383" w:h="11906" w:orient="landscape"/>
          <w:pgMar w:top="1134" w:right="850" w:bottom="1134" w:left="1701" w:header="720" w:footer="720" w:gutter="0"/>
          <w:cols w:space="720"/>
        </w:sectPr>
      </w:pPr>
    </w:p>
    <w:p w:rsidR="00A80681" w:rsidRDefault="00127D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0"/>
        <w:gridCol w:w="4501"/>
        <w:gridCol w:w="2593"/>
        <w:gridCol w:w="2482"/>
        <w:gridCol w:w="2514"/>
      </w:tblGrid>
      <w:tr w:rsidR="00A80681">
        <w:trPr>
          <w:trHeight w:val="144"/>
          <w:tblCellSpacing w:w="20" w:type="nil"/>
        </w:trPr>
        <w:tc>
          <w:tcPr>
            <w:tcW w:w="852"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 п/п </w:t>
            </w:r>
          </w:p>
          <w:p w:rsidR="00A80681" w:rsidRDefault="00A80681">
            <w:pPr>
              <w:spacing w:after="0"/>
              <w:ind w:left="135"/>
            </w:pPr>
          </w:p>
        </w:tc>
        <w:tc>
          <w:tcPr>
            <w:tcW w:w="3168" w:type="dxa"/>
            <w:vMerge w:val="restart"/>
            <w:tcMar>
              <w:top w:w="50" w:type="dxa"/>
              <w:left w:w="100" w:type="dxa"/>
            </w:tcMar>
            <w:vAlign w:val="center"/>
          </w:tcPr>
          <w:p w:rsidR="00A80681" w:rsidRDefault="00127D3F">
            <w:pPr>
              <w:spacing w:after="0"/>
              <w:ind w:left="135"/>
            </w:pPr>
            <w:r>
              <w:rPr>
                <w:rFonts w:ascii="Times New Roman" w:hAnsi="Times New Roman"/>
                <w:b/>
                <w:color w:val="000000"/>
                <w:sz w:val="24"/>
              </w:rPr>
              <w:t xml:space="preserve">Тема урока </w:t>
            </w:r>
          </w:p>
          <w:p w:rsidR="00A80681" w:rsidRDefault="00A80681">
            <w:pPr>
              <w:spacing w:after="0"/>
              <w:ind w:left="135"/>
            </w:pPr>
          </w:p>
        </w:tc>
        <w:tc>
          <w:tcPr>
            <w:tcW w:w="0" w:type="auto"/>
            <w:gridSpan w:val="3"/>
            <w:tcMar>
              <w:top w:w="50" w:type="dxa"/>
              <w:left w:w="100" w:type="dxa"/>
            </w:tcMar>
            <w:vAlign w:val="center"/>
          </w:tcPr>
          <w:p w:rsidR="00A80681" w:rsidRDefault="00127D3F">
            <w:pPr>
              <w:spacing w:after="0"/>
            </w:pPr>
            <w:r>
              <w:rPr>
                <w:rFonts w:ascii="Times New Roman" w:hAnsi="Times New Roman"/>
                <w:b/>
                <w:color w:val="000000"/>
                <w:sz w:val="24"/>
              </w:rPr>
              <w:t>Количество часов</w:t>
            </w:r>
          </w:p>
        </w:tc>
      </w:tr>
      <w:tr w:rsidR="00A80681">
        <w:trPr>
          <w:trHeight w:val="144"/>
          <w:tblCellSpacing w:w="20" w:type="nil"/>
        </w:trPr>
        <w:tc>
          <w:tcPr>
            <w:tcW w:w="0" w:type="auto"/>
            <w:vMerge/>
            <w:tcBorders>
              <w:top w:val="nil"/>
            </w:tcBorders>
            <w:tcMar>
              <w:top w:w="50" w:type="dxa"/>
              <w:left w:w="100" w:type="dxa"/>
            </w:tcMar>
          </w:tcPr>
          <w:p w:rsidR="00A80681" w:rsidRDefault="00A80681"/>
        </w:tc>
        <w:tc>
          <w:tcPr>
            <w:tcW w:w="0" w:type="auto"/>
            <w:vMerge/>
            <w:tcBorders>
              <w:top w:val="nil"/>
            </w:tcBorders>
            <w:tcMar>
              <w:top w:w="50" w:type="dxa"/>
              <w:left w:w="100" w:type="dxa"/>
            </w:tcMar>
          </w:tcPr>
          <w:p w:rsidR="00A80681" w:rsidRDefault="00A80681"/>
        </w:tc>
        <w:tc>
          <w:tcPr>
            <w:tcW w:w="1650"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Всего </w:t>
            </w:r>
          </w:p>
          <w:p w:rsidR="00A80681" w:rsidRDefault="00A80681">
            <w:pPr>
              <w:spacing w:after="0"/>
              <w:ind w:left="135"/>
            </w:pPr>
          </w:p>
        </w:tc>
        <w:tc>
          <w:tcPr>
            <w:tcW w:w="2482"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Контрольные работы </w:t>
            </w:r>
          </w:p>
          <w:p w:rsidR="00A80681" w:rsidRDefault="00A80681">
            <w:pPr>
              <w:spacing w:after="0"/>
              <w:ind w:left="135"/>
            </w:pPr>
          </w:p>
        </w:tc>
        <w:tc>
          <w:tcPr>
            <w:tcW w:w="2514" w:type="dxa"/>
            <w:tcMar>
              <w:top w:w="50" w:type="dxa"/>
              <w:left w:w="100" w:type="dxa"/>
            </w:tcMar>
            <w:vAlign w:val="center"/>
          </w:tcPr>
          <w:p w:rsidR="00A80681" w:rsidRDefault="00127D3F">
            <w:pPr>
              <w:spacing w:after="0"/>
              <w:ind w:left="135"/>
            </w:pPr>
            <w:r>
              <w:rPr>
                <w:rFonts w:ascii="Times New Roman" w:hAnsi="Times New Roman"/>
                <w:b/>
                <w:color w:val="000000"/>
                <w:sz w:val="24"/>
              </w:rPr>
              <w:t xml:space="preserve">Практические работы </w:t>
            </w:r>
          </w:p>
          <w:p w:rsidR="00A80681" w:rsidRDefault="00A80681">
            <w:pPr>
              <w:spacing w:after="0"/>
              <w:ind w:left="135"/>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Эволюция и методы её </w:t>
            </w:r>
            <w:r w:rsidRPr="00103EBA">
              <w:rPr>
                <w:rFonts w:ascii="Times New Roman" w:hAnsi="Times New Roman"/>
                <w:color w:val="000000"/>
                <w:sz w:val="24"/>
                <w:lang w:val="ru-RU"/>
              </w:rPr>
              <w:t>изучения</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История развития представлений об эволюции</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Микроэволюция</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4</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5</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Движущие силы </w:t>
            </w:r>
            <w:r w:rsidRPr="00103EBA">
              <w:rPr>
                <w:rFonts w:ascii="Times New Roman" w:hAnsi="Times New Roman"/>
                <w:color w:val="000000"/>
                <w:sz w:val="24"/>
                <w:lang w:val="ru-RU"/>
              </w:rPr>
              <w:t>(элементарные факторы) эволюции</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6</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Естественный отбор и его формы</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7</w:t>
            </w:r>
          </w:p>
        </w:tc>
        <w:tc>
          <w:tcPr>
            <w:tcW w:w="3168" w:type="dxa"/>
            <w:tcMar>
              <w:top w:w="50" w:type="dxa"/>
              <w:left w:w="100" w:type="dxa"/>
            </w:tcMar>
            <w:vAlign w:val="center"/>
          </w:tcPr>
          <w:p w:rsidR="00A80681" w:rsidRDefault="00127D3F">
            <w:pPr>
              <w:spacing w:after="0"/>
              <w:ind w:left="135"/>
            </w:pPr>
            <w:r w:rsidRPr="00103EBA">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8</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Направления и пути макроэволюции</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9</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Необратимость эволюции</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10</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История жизни на Земле и методы её изучения</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Гипотезы происхождения жизни на Земле</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Развитие жизни на Земле по эрам и периодам</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13</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Основные этапы эволюции </w:t>
            </w:r>
            <w:r w:rsidRPr="00103EBA">
              <w:rPr>
                <w:rFonts w:ascii="Times New Roman" w:hAnsi="Times New Roman"/>
                <w:color w:val="000000"/>
                <w:sz w:val="24"/>
                <w:lang w:val="ru-RU"/>
              </w:rPr>
              <w:t>растительного и животного мира. Практическая работа № 1 «Изучение ископаемых остатков растений и животных в коллекциях»</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14</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Современная система органического мира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15</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Эволюция человека (антропогенез)</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16</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 xml:space="preserve">Движущие силы (факторы) </w:t>
            </w:r>
            <w:r>
              <w:rPr>
                <w:rFonts w:ascii="Times New Roman" w:hAnsi="Times New Roman"/>
                <w:color w:val="000000"/>
                <w:sz w:val="24"/>
              </w:rPr>
              <w:t>антропогенеза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17</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Основные стадии эволюции человека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18</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Человеческие расы и природные адаптации человека</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19</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Резервный урок. Обобщение по теме «Возникновение и развитие жизни на Земле»</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20</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Экология как наука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21</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 xml:space="preserve">Среды </w:t>
            </w:r>
            <w:r w:rsidRPr="00103EBA">
              <w:rPr>
                <w:rFonts w:ascii="Times New Roman" w:hAnsi="Times New Roman"/>
                <w:color w:val="000000"/>
                <w:sz w:val="24"/>
                <w:lang w:val="ru-RU"/>
              </w:rPr>
              <w:t>обитания и экологические факторы</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22</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23</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Биотические факторы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0.5 </w:t>
            </w: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25</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Сообщества организмов — биоценоз</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26</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Экологические системы (экосистемы)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27</w:t>
            </w:r>
          </w:p>
        </w:tc>
        <w:tc>
          <w:tcPr>
            <w:tcW w:w="3168" w:type="dxa"/>
            <w:tcMar>
              <w:top w:w="50" w:type="dxa"/>
              <w:left w:w="100" w:type="dxa"/>
            </w:tcMar>
            <w:vAlign w:val="center"/>
          </w:tcPr>
          <w:p w:rsidR="00A80681" w:rsidRDefault="00127D3F">
            <w:pPr>
              <w:spacing w:after="0"/>
              <w:ind w:left="135"/>
            </w:pPr>
            <w:r w:rsidRPr="00103EBA">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28</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Природные экосистемы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29</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Антропогенные экосистемы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30</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Биосфера — глобальная экосистема Земли</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31</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Закономерности существования биосферы</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32</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Человечество в биосфере Земли</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33</w:t>
            </w:r>
          </w:p>
        </w:tc>
        <w:tc>
          <w:tcPr>
            <w:tcW w:w="3168" w:type="dxa"/>
            <w:tcMar>
              <w:top w:w="50" w:type="dxa"/>
              <w:left w:w="100" w:type="dxa"/>
            </w:tcMar>
            <w:vAlign w:val="center"/>
          </w:tcPr>
          <w:p w:rsidR="00A80681" w:rsidRDefault="00127D3F">
            <w:pPr>
              <w:spacing w:after="0"/>
              <w:ind w:left="135"/>
            </w:pPr>
            <w:r>
              <w:rPr>
                <w:rFonts w:ascii="Times New Roman" w:hAnsi="Times New Roman"/>
                <w:color w:val="000000"/>
                <w:sz w:val="24"/>
              </w:rPr>
              <w:t>Сосуществование природы и человечества</w:t>
            </w:r>
          </w:p>
        </w:tc>
        <w:tc>
          <w:tcPr>
            <w:tcW w:w="1650"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A80681" w:rsidRDefault="00A80681">
            <w:pPr>
              <w:spacing w:after="0"/>
              <w:ind w:left="135"/>
              <w:jc w:val="center"/>
            </w:pP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852" w:type="dxa"/>
            <w:tcMar>
              <w:top w:w="50" w:type="dxa"/>
              <w:left w:w="100" w:type="dxa"/>
            </w:tcMar>
            <w:vAlign w:val="center"/>
          </w:tcPr>
          <w:p w:rsidR="00A80681" w:rsidRDefault="00127D3F">
            <w:pPr>
              <w:spacing w:after="0"/>
            </w:pPr>
            <w:r>
              <w:rPr>
                <w:rFonts w:ascii="Times New Roman" w:hAnsi="Times New Roman"/>
                <w:color w:val="000000"/>
                <w:sz w:val="24"/>
              </w:rPr>
              <w:t>34</w:t>
            </w:r>
          </w:p>
        </w:tc>
        <w:tc>
          <w:tcPr>
            <w:tcW w:w="3168" w:type="dxa"/>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Резервный урок. Обобщение темы «Сообщества и экологические системы»</w:t>
            </w:r>
          </w:p>
        </w:tc>
        <w:tc>
          <w:tcPr>
            <w:tcW w:w="1650"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A80681" w:rsidRDefault="00A80681">
            <w:pPr>
              <w:spacing w:after="0"/>
              <w:ind w:left="135"/>
              <w:jc w:val="center"/>
            </w:pPr>
          </w:p>
        </w:tc>
      </w:tr>
      <w:tr w:rsidR="00A80681">
        <w:trPr>
          <w:trHeight w:val="144"/>
          <w:tblCellSpacing w:w="20" w:type="nil"/>
        </w:trPr>
        <w:tc>
          <w:tcPr>
            <w:tcW w:w="0" w:type="auto"/>
            <w:gridSpan w:val="2"/>
            <w:tcMar>
              <w:top w:w="50" w:type="dxa"/>
              <w:left w:w="100" w:type="dxa"/>
            </w:tcMar>
            <w:vAlign w:val="center"/>
          </w:tcPr>
          <w:p w:rsidR="00A80681" w:rsidRPr="00103EBA" w:rsidRDefault="00127D3F">
            <w:pPr>
              <w:spacing w:after="0"/>
              <w:ind w:left="135"/>
              <w:rPr>
                <w:lang w:val="ru-RU"/>
              </w:rPr>
            </w:pPr>
            <w:r w:rsidRPr="00103EBA">
              <w:rPr>
                <w:rFonts w:ascii="Times New Roman" w:hAnsi="Times New Roman"/>
                <w:color w:val="000000"/>
                <w:sz w:val="24"/>
                <w:lang w:val="ru-RU"/>
              </w:rPr>
              <w:t>ОБЩЕЕ КОЛИЧЕСТВО ЧАСОВ ПО ПРОГРАММЕ</w:t>
            </w:r>
          </w:p>
        </w:tc>
        <w:tc>
          <w:tcPr>
            <w:tcW w:w="2593" w:type="dxa"/>
            <w:tcMar>
              <w:top w:w="50" w:type="dxa"/>
              <w:left w:w="100" w:type="dxa"/>
            </w:tcMar>
            <w:vAlign w:val="center"/>
          </w:tcPr>
          <w:p w:rsidR="00A80681" w:rsidRDefault="00127D3F">
            <w:pPr>
              <w:spacing w:after="0"/>
              <w:ind w:left="135"/>
              <w:jc w:val="center"/>
            </w:pPr>
            <w:r w:rsidRPr="00103E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82"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 </w:t>
            </w:r>
          </w:p>
        </w:tc>
        <w:tc>
          <w:tcPr>
            <w:tcW w:w="2514" w:type="dxa"/>
            <w:tcMar>
              <w:top w:w="50" w:type="dxa"/>
              <w:left w:w="100" w:type="dxa"/>
            </w:tcMar>
            <w:vAlign w:val="center"/>
          </w:tcPr>
          <w:p w:rsidR="00A80681" w:rsidRDefault="00127D3F">
            <w:pPr>
              <w:spacing w:after="0"/>
              <w:ind w:left="135"/>
              <w:jc w:val="center"/>
            </w:pPr>
            <w:r>
              <w:rPr>
                <w:rFonts w:ascii="Times New Roman" w:hAnsi="Times New Roman"/>
                <w:color w:val="000000"/>
                <w:sz w:val="24"/>
              </w:rPr>
              <w:t xml:space="preserve"> 2.5 </w:t>
            </w:r>
          </w:p>
        </w:tc>
      </w:tr>
    </w:tbl>
    <w:p w:rsidR="00A80681" w:rsidRDefault="00A80681">
      <w:pPr>
        <w:sectPr w:rsidR="00A80681">
          <w:pgSz w:w="16383" w:h="11906" w:orient="landscape"/>
          <w:pgMar w:top="1134" w:right="850" w:bottom="1134" w:left="1701" w:header="720" w:footer="720" w:gutter="0"/>
          <w:cols w:space="720"/>
        </w:sectPr>
      </w:pPr>
    </w:p>
    <w:p w:rsidR="00A80681" w:rsidRDefault="00A80681">
      <w:pPr>
        <w:sectPr w:rsidR="00A80681">
          <w:pgSz w:w="16383" w:h="11906" w:orient="landscape"/>
          <w:pgMar w:top="1134" w:right="850" w:bottom="1134" w:left="1701" w:header="720" w:footer="720" w:gutter="0"/>
          <w:cols w:space="720"/>
        </w:sectPr>
      </w:pPr>
    </w:p>
    <w:p w:rsidR="00A80681" w:rsidRDefault="00127D3F">
      <w:pPr>
        <w:spacing w:after="0"/>
        <w:ind w:left="120"/>
      </w:pPr>
      <w:bookmarkStart w:id="10" w:name="block-8482326"/>
      <w:bookmarkEnd w:id="9"/>
      <w:r>
        <w:rPr>
          <w:rFonts w:ascii="Times New Roman" w:hAnsi="Times New Roman"/>
          <w:b/>
          <w:color w:val="000000"/>
          <w:sz w:val="28"/>
        </w:rPr>
        <w:lastRenderedPageBreak/>
        <w:t>УЧЕБНО-МЕТОДИЧЕСКОЕ ОБЕСПЕЧЕНИЕ ОБРАЗОВАТЕЛЬНОГО ПРОЦЕССА</w:t>
      </w:r>
    </w:p>
    <w:p w:rsidR="00A80681" w:rsidRDefault="00127D3F">
      <w:pPr>
        <w:spacing w:after="0" w:line="480" w:lineRule="auto"/>
        <w:ind w:left="120"/>
      </w:pPr>
      <w:r>
        <w:rPr>
          <w:rFonts w:ascii="Times New Roman" w:hAnsi="Times New Roman"/>
          <w:b/>
          <w:color w:val="000000"/>
          <w:sz w:val="28"/>
        </w:rPr>
        <w:t>ОБЯЗАТЕЛЬНЫЕ УЧЕБНЫЕ МАТЕРИАЛЫ ДЛЯ УЧЕНИКА</w:t>
      </w:r>
    </w:p>
    <w:p w:rsidR="00A80681" w:rsidRDefault="00127D3F">
      <w:pPr>
        <w:spacing w:after="0" w:line="480" w:lineRule="auto"/>
        <w:ind w:left="120"/>
      </w:pPr>
      <w:r>
        <w:rPr>
          <w:rFonts w:ascii="Times New Roman" w:hAnsi="Times New Roman"/>
          <w:color w:val="000000"/>
          <w:sz w:val="28"/>
        </w:rPr>
        <w:t>​‌‌​</w:t>
      </w:r>
    </w:p>
    <w:p w:rsidR="00A80681" w:rsidRDefault="00127D3F">
      <w:pPr>
        <w:spacing w:after="0" w:line="480" w:lineRule="auto"/>
        <w:ind w:left="120"/>
      </w:pPr>
      <w:r>
        <w:rPr>
          <w:rFonts w:ascii="Times New Roman" w:hAnsi="Times New Roman"/>
          <w:color w:val="000000"/>
          <w:sz w:val="28"/>
        </w:rPr>
        <w:t>​‌‌</w:t>
      </w:r>
    </w:p>
    <w:p w:rsidR="00A80681" w:rsidRDefault="00127D3F">
      <w:pPr>
        <w:spacing w:after="0"/>
        <w:ind w:left="120"/>
      </w:pPr>
      <w:r>
        <w:rPr>
          <w:rFonts w:ascii="Times New Roman" w:hAnsi="Times New Roman"/>
          <w:color w:val="000000"/>
          <w:sz w:val="28"/>
        </w:rPr>
        <w:t>​</w:t>
      </w:r>
    </w:p>
    <w:p w:rsidR="00A80681" w:rsidRDefault="00127D3F">
      <w:pPr>
        <w:spacing w:after="0" w:line="480" w:lineRule="auto"/>
        <w:ind w:left="120"/>
      </w:pPr>
      <w:r>
        <w:rPr>
          <w:rFonts w:ascii="Times New Roman" w:hAnsi="Times New Roman"/>
          <w:b/>
          <w:color w:val="000000"/>
          <w:sz w:val="28"/>
        </w:rPr>
        <w:t>МЕТОДИЧЕСКИЕ МАТЕРИАЛЫ ДЛЯ УЧИТЕЛЯ</w:t>
      </w:r>
    </w:p>
    <w:p w:rsidR="00A80681" w:rsidRDefault="00127D3F">
      <w:pPr>
        <w:spacing w:after="0" w:line="480" w:lineRule="auto"/>
        <w:ind w:left="120"/>
      </w:pPr>
      <w:r>
        <w:rPr>
          <w:rFonts w:ascii="Times New Roman" w:hAnsi="Times New Roman"/>
          <w:color w:val="000000"/>
          <w:sz w:val="28"/>
        </w:rPr>
        <w:t>​‌‌​</w:t>
      </w:r>
    </w:p>
    <w:p w:rsidR="00A80681" w:rsidRDefault="00A80681">
      <w:pPr>
        <w:spacing w:after="0"/>
        <w:ind w:left="120"/>
      </w:pPr>
    </w:p>
    <w:p w:rsidR="00A80681" w:rsidRPr="00103EBA" w:rsidRDefault="00127D3F">
      <w:pPr>
        <w:spacing w:after="0" w:line="480" w:lineRule="auto"/>
        <w:ind w:left="120"/>
        <w:rPr>
          <w:lang w:val="ru-RU"/>
        </w:rPr>
      </w:pPr>
      <w:r w:rsidRPr="00103EBA">
        <w:rPr>
          <w:rFonts w:ascii="Times New Roman" w:hAnsi="Times New Roman"/>
          <w:b/>
          <w:color w:val="000000"/>
          <w:sz w:val="28"/>
          <w:lang w:val="ru-RU"/>
        </w:rPr>
        <w:t>ЦИФРОВЫЕ ОБРАЗОВАТЕЛЬНЫЕ РЕСУРСЫ И РЕСУРСЫ СЕТИ ИНТЕРНЕТ</w:t>
      </w:r>
    </w:p>
    <w:p w:rsidR="00A80681" w:rsidRDefault="00127D3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80681" w:rsidRDefault="00A80681">
      <w:pPr>
        <w:sectPr w:rsidR="00A80681">
          <w:pgSz w:w="11906" w:h="16383"/>
          <w:pgMar w:top="1134" w:right="850" w:bottom="1134" w:left="1701" w:header="720" w:footer="720" w:gutter="0"/>
          <w:cols w:space="720"/>
        </w:sectPr>
      </w:pPr>
    </w:p>
    <w:bookmarkEnd w:id="10"/>
    <w:p w:rsidR="00127D3F" w:rsidRDefault="00127D3F"/>
    <w:sectPr w:rsidR="00127D3F" w:rsidSect="00A8068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80681"/>
    <w:rsid w:val="00103EBA"/>
    <w:rsid w:val="00127D3F"/>
    <w:rsid w:val="00A80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0681"/>
    <w:rPr>
      <w:color w:val="0000FF" w:themeColor="hyperlink"/>
      <w:u w:val="single"/>
    </w:rPr>
  </w:style>
  <w:style w:type="table" w:styleId="ac">
    <w:name w:val="Table Grid"/>
    <w:basedOn w:val="a1"/>
    <w:uiPriority w:val="59"/>
    <w:rsid w:val="00A806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99"/>
    <w:unhideWhenUsed/>
    <w:qFormat/>
    <w:rsid w:val="00103EBA"/>
    <w:pPr>
      <w:keepNext/>
      <w:keepLines/>
      <w:spacing w:after="0" w:line="240" w:lineRule="auto"/>
      <w:jc w:val="right"/>
    </w:pPr>
    <w:rPr>
      <w:rFonts w:ascii="Times New Roman" w:eastAsiaTheme="majorEastAsia" w:hAnsi="Times New Roman" w:cs="Times New Roman"/>
      <w:bCs/>
      <w:color w:val="000000"/>
      <w:sz w:val="24"/>
      <w:szCs w:val="28"/>
      <w:lang w:val="ru-RU"/>
    </w:rPr>
  </w:style>
  <w:style w:type="paragraph" w:customStyle="1" w:styleId="TableParagraph">
    <w:name w:val="Table Paragraph"/>
    <w:basedOn w:val="a"/>
    <w:autoRedefine/>
    <w:uiPriority w:val="1"/>
    <w:qFormat/>
    <w:rsid w:val="00103EBA"/>
    <w:pPr>
      <w:widowControl w:val="0"/>
      <w:autoSpaceDE w:val="0"/>
      <w:autoSpaceDN w:val="0"/>
      <w:spacing w:after="0" w:line="240" w:lineRule="auto"/>
      <w:ind w:left="98"/>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615597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c292" TargetMode="External"/><Relationship Id="rId13" Type="http://schemas.openxmlformats.org/officeDocument/2006/relationships/hyperlink" Target="https://m.edsoo.ru/7f41cc7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edsoo.ru/7f41c292" TargetMode="Externa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1" Type="http://schemas.openxmlformats.org/officeDocument/2006/relationships/hyperlink" Target="https://m.edsoo.ru/7f41c292"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10" Type="http://schemas.openxmlformats.org/officeDocument/2006/relationships/hyperlink" Target="https://m.edsoo.ru/7f41c292"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9495</Words>
  <Characters>54128</Characters>
  <Application>Microsoft Office Word</Application>
  <DocSecurity>0</DocSecurity>
  <Lines>451</Lines>
  <Paragraphs>126</Paragraphs>
  <ScaleCrop>false</ScaleCrop>
  <Company/>
  <LinksUpToDate>false</LinksUpToDate>
  <CharactersWithSpaces>63497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2024-11-11T16:27:00Z</dcterms:created>
  <dcterms:modified xsi:type="dcterms:W3CDTF">2024-11-11T16:27:00Z</dcterms:modified>
</cp:coreProperties>
</file>