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9C" w:rsidRDefault="00AD029C" w:rsidP="00AD029C">
      <w:pPr>
        <w:spacing w:before="120" w:after="120"/>
        <w:ind w:right="-284"/>
        <w:jc w:val="center"/>
        <w:rPr>
          <w:rFonts w:ascii="Times New Roman" w:hAnsi="Times New Roman" w:cs="Times New Roman"/>
          <w:lang w:val="ru-RU"/>
        </w:rPr>
      </w:pPr>
      <w:bookmarkStart w:id="0" w:name="block-3178809"/>
      <w:r>
        <w:rPr>
          <w:rFonts w:ascii="Times New Roman" w:hAnsi="Times New Roman" w:cs="Times New Roman"/>
          <w:color w:val="000000"/>
          <w:sz w:val="28"/>
          <w:lang w:val="ru-RU"/>
        </w:rPr>
        <w:t>МИНИСТЕРСТВО ПРОСВЕЩЕНИЯ РОССИЙСКОЙ ФЕДЕРАЦИИ</w:t>
      </w:r>
    </w:p>
    <w:p w:rsidR="00AD029C" w:rsidRDefault="00AD029C" w:rsidP="00AD029C">
      <w:pPr>
        <w:spacing w:before="120" w:after="120"/>
        <w:ind w:right="-284"/>
        <w:jc w:val="center"/>
        <w:rPr>
          <w:rFonts w:ascii="Times New Roman" w:hAnsi="Times New Roman" w:cs="Times New Roman"/>
          <w:lang w:val="ru-RU"/>
        </w:rPr>
      </w:pPr>
      <w:bookmarkStart w:id="1" w:name="b9bd104d-6082-47bd-8132-2766a2040a6c"/>
      <w:r>
        <w:rPr>
          <w:rFonts w:ascii="Times New Roman" w:hAnsi="Times New Roman" w:cs="Times New Roman"/>
          <w:color w:val="000000"/>
          <w:sz w:val="28"/>
          <w:lang w:val="ru-RU"/>
        </w:rPr>
        <w:t>Министерство образования Приморского края</w:t>
      </w:r>
      <w:bookmarkEnd w:id="1"/>
      <w:r>
        <w:rPr>
          <w:rFonts w:ascii="Times New Roman" w:hAnsi="Times New Roman" w:cs="Times New Roman"/>
          <w:color w:val="000000"/>
          <w:sz w:val="28"/>
          <w:lang w:val="ru-RU"/>
        </w:rPr>
        <w:t xml:space="preserve"> </w:t>
      </w:r>
    </w:p>
    <w:p w:rsidR="00AD029C" w:rsidRDefault="00AD029C" w:rsidP="00AD029C">
      <w:pPr>
        <w:spacing w:before="120" w:after="12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Управление образования администрации Партизанского городского округа</w:t>
      </w:r>
    </w:p>
    <w:p w:rsidR="00AD029C" w:rsidRDefault="00AD029C" w:rsidP="00AD029C">
      <w:pPr>
        <w:spacing w:after="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 Муниципальное бюджетное общеобразовательное учреждение</w:t>
      </w:r>
    </w:p>
    <w:p w:rsidR="00AD029C" w:rsidRDefault="00AD029C" w:rsidP="00AD029C">
      <w:pPr>
        <w:spacing w:after="0"/>
        <w:ind w:right="-284"/>
        <w:jc w:val="center"/>
        <w:rPr>
          <w:rFonts w:ascii="Times New Roman" w:hAnsi="Times New Roman" w:cs="Times New Roman"/>
          <w:color w:val="000000"/>
          <w:sz w:val="28"/>
          <w:lang w:val="ru-RU"/>
        </w:rPr>
      </w:pPr>
      <w:r>
        <w:rPr>
          <w:rFonts w:ascii="Times New Roman" w:hAnsi="Times New Roman" w:cs="Times New Roman"/>
          <w:color w:val="000000"/>
          <w:sz w:val="28"/>
          <w:lang w:val="ru-RU"/>
        </w:rPr>
        <w:t>«Образовательный центр «Вектор» Партизанского городского округа</w:t>
      </w:r>
      <w:bookmarkStart w:id="2" w:name="34df4a62-8dcd-4a78-a0bb-c2323fe584ec"/>
      <w:bookmarkEnd w:id="2"/>
    </w:p>
    <w:p w:rsidR="00AD029C" w:rsidRDefault="00AD029C" w:rsidP="00AD029C">
      <w:pPr>
        <w:ind w:left="120"/>
        <w:rPr>
          <w:rFonts w:ascii="Times New Roman" w:hAnsi="Times New Roman" w:cs="Times New Roman"/>
          <w:lang w:val="ru-RU"/>
        </w:rPr>
      </w:pPr>
    </w:p>
    <w:p w:rsidR="00AD029C" w:rsidRDefault="00AD029C" w:rsidP="00AD029C">
      <w:pPr>
        <w:ind w:left="120"/>
        <w:rPr>
          <w:rFonts w:ascii="Times New Roman" w:hAnsi="Times New Roman" w:cs="Times New Roman"/>
          <w:lang w:val="ru-RU"/>
        </w:rPr>
      </w:pPr>
    </w:p>
    <w:tbl>
      <w:tblPr>
        <w:tblW w:w="9923" w:type="dxa"/>
        <w:tblInd w:w="-176" w:type="dxa"/>
        <w:tblLook w:val="04A0"/>
      </w:tblPr>
      <w:tblGrid>
        <w:gridCol w:w="4962"/>
        <w:gridCol w:w="4961"/>
      </w:tblGrid>
      <w:tr w:rsidR="00AD029C" w:rsidTr="00AD029C">
        <w:tc>
          <w:tcPr>
            <w:tcW w:w="4962" w:type="dxa"/>
          </w:tcPr>
          <w:p w:rsidR="00AD029C" w:rsidRDefault="00AD029C">
            <w:pPr>
              <w:pStyle w:val="TableParagraph"/>
              <w:spacing w:line="276" w:lineRule="auto"/>
              <w:ind w:left="57" w:right="57"/>
              <w:jc w:val="both"/>
              <w:rPr>
                <w:rFonts w:eastAsia="Bookman Old Style"/>
                <w:sz w:val="24"/>
                <w:szCs w:val="24"/>
              </w:rPr>
            </w:pPr>
            <w:r>
              <w:rPr>
                <w:sz w:val="24"/>
                <w:szCs w:val="24"/>
              </w:rPr>
              <w:t>ПРИНЯТО</w:t>
            </w:r>
          </w:p>
          <w:p w:rsidR="00AD029C" w:rsidRDefault="00AD029C">
            <w:pPr>
              <w:pStyle w:val="TableParagraph"/>
              <w:spacing w:line="276" w:lineRule="auto"/>
              <w:ind w:left="57" w:right="57"/>
              <w:rPr>
                <w:spacing w:val="1"/>
                <w:sz w:val="24"/>
                <w:szCs w:val="24"/>
              </w:rPr>
            </w:pPr>
            <w:r>
              <w:rPr>
                <w:sz w:val="24"/>
                <w:szCs w:val="24"/>
              </w:rPr>
              <w:t>на заседании</w:t>
            </w:r>
            <w:r>
              <w:rPr>
                <w:spacing w:val="1"/>
                <w:sz w:val="24"/>
                <w:szCs w:val="24"/>
              </w:rPr>
              <w:t xml:space="preserve"> </w:t>
            </w:r>
          </w:p>
          <w:p w:rsidR="00AD029C" w:rsidRDefault="00AD029C">
            <w:pPr>
              <w:pStyle w:val="TableParagraph"/>
              <w:spacing w:line="276" w:lineRule="auto"/>
              <w:ind w:left="57" w:right="57"/>
              <w:rPr>
                <w:spacing w:val="1"/>
                <w:sz w:val="24"/>
                <w:szCs w:val="24"/>
              </w:rPr>
            </w:pPr>
            <w:r>
              <w:rPr>
                <w:sz w:val="24"/>
                <w:szCs w:val="24"/>
              </w:rPr>
              <w:t>педагогического совета</w:t>
            </w:r>
            <w:r>
              <w:rPr>
                <w:spacing w:val="1"/>
                <w:sz w:val="24"/>
                <w:szCs w:val="24"/>
              </w:rPr>
              <w:t xml:space="preserve"> </w:t>
            </w:r>
          </w:p>
          <w:p w:rsidR="00AD029C" w:rsidRDefault="00AD029C">
            <w:pPr>
              <w:pStyle w:val="TableParagraph"/>
              <w:spacing w:line="276" w:lineRule="auto"/>
              <w:ind w:left="57" w:right="57"/>
              <w:rPr>
                <w:spacing w:val="1"/>
                <w:sz w:val="24"/>
                <w:szCs w:val="24"/>
              </w:rPr>
            </w:pPr>
          </w:p>
          <w:p w:rsidR="00AD029C" w:rsidRDefault="00AD029C">
            <w:pPr>
              <w:pStyle w:val="TableParagraph"/>
              <w:spacing w:line="276" w:lineRule="auto"/>
              <w:ind w:left="57" w:right="57"/>
              <w:rPr>
                <w:sz w:val="24"/>
                <w:szCs w:val="24"/>
              </w:rPr>
            </w:pPr>
            <w:r>
              <w:rPr>
                <w:sz w:val="24"/>
                <w:szCs w:val="24"/>
              </w:rPr>
              <w:t>Протокол</w:t>
            </w:r>
            <w:r>
              <w:rPr>
                <w:spacing w:val="-6"/>
                <w:sz w:val="24"/>
                <w:szCs w:val="24"/>
              </w:rPr>
              <w:t xml:space="preserve"> </w:t>
            </w:r>
            <w:r>
              <w:rPr>
                <w:sz w:val="24"/>
                <w:szCs w:val="24"/>
              </w:rPr>
              <w:t>№1 от</w:t>
            </w:r>
            <w:r>
              <w:rPr>
                <w:spacing w:val="-6"/>
                <w:sz w:val="24"/>
                <w:szCs w:val="24"/>
              </w:rPr>
              <w:t xml:space="preserve"> </w:t>
            </w:r>
            <w:r>
              <w:rPr>
                <w:sz w:val="24"/>
                <w:szCs w:val="24"/>
              </w:rPr>
              <w:t>01.08.2024 г.</w:t>
            </w:r>
          </w:p>
          <w:p w:rsidR="00AD029C" w:rsidRDefault="00AD029C">
            <w:pPr>
              <w:pStyle w:val="TableParagraph"/>
              <w:spacing w:line="276" w:lineRule="auto"/>
              <w:ind w:left="57" w:right="57"/>
              <w:rPr>
                <w:spacing w:val="1"/>
                <w:sz w:val="24"/>
                <w:szCs w:val="24"/>
              </w:rPr>
            </w:pPr>
          </w:p>
          <w:p w:rsidR="00AD029C" w:rsidRDefault="00AD029C">
            <w:pPr>
              <w:pStyle w:val="TableParagraph"/>
              <w:spacing w:line="276" w:lineRule="auto"/>
              <w:ind w:left="57" w:right="57"/>
              <w:rPr>
                <w:spacing w:val="1"/>
                <w:sz w:val="24"/>
                <w:szCs w:val="24"/>
              </w:rPr>
            </w:pPr>
          </w:p>
          <w:p w:rsidR="00AD029C" w:rsidRDefault="00AD029C">
            <w:pPr>
              <w:pStyle w:val="TableParagraph"/>
              <w:spacing w:line="276" w:lineRule="auto"/>
              <w:ind w:left="57" w:right="57"/>
              <w:rPr>
                <w:spacing w:val="1"/>
                <w:sz w:val="24"/>
                <w:szCs w:val="24"/>
              </w:rPr>
            </w:pPr>
          </w:p>
          <w:p w:rsidR="00AD029C" w:rsidRDefault="00AD029C">
            <w:pPr>
              <w:pStyle w:val="TableParagraph"/>
              <w:spacing w:line="276" w:lineRule="auto"/>
              <w:ind w:left="57" w:right="57"/>
              <w:rPr>
                <w:spacing w:val="1"/>
                <w:sz w:val="24"/>
                <w:szCs w:val="24"/>
              </w:rPr>
            </w:pPr>
          </w:p>
          <w:p w:rsidR="00AD029C" w:rsidRDefault="00AD029C">
            <w:pPr>
              <w:pStyle w:val="TableParagraph"/>
              <w:spacing w:line="276" w:lineRule="auto"/>
              <w:ind w:left="57" w:right="57"/>
              <w:rPr>
                <w:spacing w:val="1"/>
                <w:sz w:val="24"/>
                <w:szCs w:val="24"/>
              </w:rPr>
            </w:pPr>
          </w:p>
        </w:tc>
        <w:tc>
          <w:tcPr>
            <w:tcW w:w="4961" w:type="dxa"/>
          </w:tcPr>
          <w:p w:rsidR="00AD029C" w:rsidRDefault="00AD029C">
            <w:pPr>
              <w:pStyle w:val="ae"/>
              <w:spacing w:before="0" w:beforeAutospacing="0" w:after="0" w:afterAutospacing="0" w:line="276" w:lineRule="auto"/>
              <w:jc w:val="right"/>
              <w:rPr>
                <w:color w:val="000000"/>
                <w:szCs w:val="22"/>
                <w:lang w:eastAsia="en-US"/>
              </w:rPr>
            </w:pPr>
            <w:r>
              <w:rPr>
                <w:color w:val="000000"/>
                <w:szCs w:val="22"/>
                <w:lang w:eastAsia="en-US"/>
              </w:rPr>
              <w:t>УТВЕРЖДАЮ</w:t>
            </w:r>
          </w:p>
          <w:p w:rsidR="00AD029C" w:rsidRDefault="00AD029C">
            <w:pPr>
              <w:pStyle w:val="ae"/>
              <w:spacing w:before="0" w:beforeAutospacing="0" w:after="0" w:afterAutospacing="0" w:line="276" w:lineRule="auto"/>
              <w:jc w:val="right"/>
              <w:rPr>
                <w:color w:val="000000"/>
                <w:szCs w:val="22"/>
                <w:lang w:eastAsia="en-US"/>
              </w:rPr>
            </w:pPr>
            <w:r>
              <w:rPr>
                <w:color w:val="000000"/>
                <w:szCs w:val="22"/>
                <w:lang w:eastAsia="en-US"/>
              </w:rPr>
              <w:t>Директор МБОУ ОЦ «Вектор» ПГО</w:t>
            </w:r>
          </w:p>
          <w:p w:rsidR="00AD029C" w:rsidRDefault="00AD029C">
            <w:pPr>
              <w:pStyle w:val="ae"/>
              <w:spacing w:before="0" w:beforeAutospacing="0" w:after="0" w:afterAutospacing="0" w:line="276" w:lineRule="auto"/>
              <w:jc w:val="right"/>
              <w:rPr>
                <w:color w:val="000000"/>
                <w:szCs w:val="22"/>
                <w:lang w:eastAsia="en-US"/>
              </w:rPr>
            </w:pPr>
          </w:p>
          <w:p w:rsidR="00AD029C" w:rsidRDefault="00AD029C">
            <w:pPr>
              <w:pStyle w:val="ae"/>
              <w:spacing w:before="0" w:beforeAutospacing="0" w:after="0" w:afterAutospacing="0" w:line="276" w:lineRule="auto"/>
              <w:jc w:val="right"/>
              <w:rPr>
                <w:color w:val="000000"/>
                <w:szCs w:val="22"/>
                <w:lang w:eastAsia="en-US"/>
              </w:rPr>
            </w:pPr>
            <w:r>
              <w:rPr>
                <w:color w:val="000000"/>
                <w:szCs w:val="22"/>
                <w:lang w:eastAsia="en-US"/>
              </w:rPr>
              <w:t xml:space="preserve"> ___________ С. А. Сидорова</w:t>
            </w:r>
          </w:p>
          <w:p w:rsidR="00AD029C" w:rsidRDefault="00AD029C">
            <w:pPr>
              <w:pStyle w:val="ae"/>
              <w:spacing w:before="0" w:beforeAutospacing="0" w:after="0" w:afterAutospacing="0" w:line="276" w:lineRule="auto"/>
              <w:jc w:val="right"/>
              <w:rPr>
                <w:color w:val="000000"/>
                <w:szCs w:val="22"/>
                <w:lang w:eastAsia="en-US"/>
              </w:rPr>
            </w:pPr>
          </w:p>
          <w:p w:rsidR="00AD029C" w:rsidRDefault="00AD029C">
            <w:pPr>
              <w:pStyle w:val="ae"/>
              <w:spacing w:before="0" w:beforeAutospacing="0" w:after="0" w:afterAutospacing="0" w:line="276" w:lineRule="auto"/>
              <w:jc w:val="right"/>
              <w:rPr>
                <w:color w:val="000000"/>
                <w:szCs w:val="22"/>
                <w:lang w:eastAsia="en-US"/>
              </w:rPr>
            </w:pPr>
            <w:r>
              <w:rPr>
                <w:color w:val="000000"/>
                <w:szCs w:val="22"/>
                <w:lang w:eastAsia="en-US"/>
              </w:rPr>
              <w:t>Приказ № 1 от 01.08.2024 г.</w:t>
            </w:r>
          </w:p>
          <w:p w:rsidR="00AD029C" w:rsidRDefault="00AD029C">
            <w:pPr>
              <w:pStyle w:val="ae"/>
              <w:spacing w:before="0" w:beforeAutospacing="0" w:after="0" w:afterAutospacing="0" w:line="276" w:lineRule="auto"/>
              <w:jc w:val="right"/>
              <w:rPr>
                <w:color w:val="000000"/>
                <w:szCs w:val="22"/>
                <w:lang w:eastAsia="en-US"/>
              </w:rPr>
            </w:pPr>
          </w:p>
          <w:p w:rsidR="00AD029C" w:rsidRDefault="00AD029C">
            <w:pPr>
              <w:pStyle w:val="ae"/>
              <w:spacing w:before="0" w:beforeAutospacing="0" w:after="0" w:afterAutospacing="0" w:line="276" w:lineRule="auto"/>
              <w:ind w:left="34" w:right="141"/>
              <w:jc w:val="right"/>
              <w:rPr>
                <w:color w:val="000000"/>
                <w:szCs w:val="22"/>
                <w:lang w:eastAsia="en-US"/>
              </w:rPr>
            </w:pPr>
          </w:p>
        </w:tc>
      </w:tr>
    </w:tbl>
    <w:p w:rsidR="00AD029C" w:rsidRDefault="00AD029C" w:rsidP="00AD029C">
      <w:pPr>
        <w:ind w:left="120"/>
        <w:rPr>
          <w:rFonts w:ascii="Times New Roman" w:eastAsia="Times New Roman" w:hAnsi="Times New Roman" w:cs="Times New Roman"/>
          <w:lang w:val="ru-RU"/>
        </w:rPr>
      </w:pPr>
    </w:p>
    <w:p w:rsidR="00AD029C" w:rsidRPr="00AD029C" w:rsidRDefault="00AD029C" w:rsidP="00AD029C">
      <w:pPr>
        <w:spacing w:after="0" w:line="408" w:lineRule="auto"/>
        <w:ind w:left="120"/>
        <w:jc w:val="center"/>
        <w:rPr>
          <w:lang w:val="ru-RU"/>
        </w:rPr>
      </w:pPr>
      <w:r w:rsidRPr="00AD029C">
        <w:rPr>
          <w:rFonts w:ascii="Times New Roman" w:hAnsi="Times New Roman"/>
          <w:b/>
          <w:color w:val="000000"/>
          <w:sz w:val="28"/>
          <w:lang w:val="ru-RU"/>
        </w:rPr>
        <w:t>РАБОЧАЯ ПРОГРАММА</w:t>
      </w:r>
    </w:p>
    <w:p w:rsidR="00AD029C" w:rsidRPr="00AD029C" w:rsidRDefault="00AD029C" w:rsidP="00AD029C">
      <w:pPr>
        <w:spacing w:after="0" w:line="408" w:lineRule="auto"/>
        <w:ind w:left="120"/>
        <w:jc w:val="center"/>
        <w:rPr>
          <w:lang w:val="ru-RU"/>
        </w:rPr>
      </w:pPr>
      <w:r w:rsidRPr="00AD029C">
        <w:rPr>
          <w:rFonts w:ascii="Times New Roman" w:hAnsi="Times New Roman"/>
          <w:color w:val="000000"/>
          <w:sz w:val="28"/>
          <w:lang w:val="ru-RU"/>
        </w:rPr>
        <w:t>(</w:t>
      </w:r>
      <w:r>
        <w:rPr>
          <w:rFonts w:ascii="Times New Roman" w:hAnsi="Times New Roman"/>
          <w:color w:val="000000"/>
          <w:sz w:val="28"/>
        </w:rPr>
        <w:t>ID</w:t>
      </w:r>
      <w:r w:rsidRPr="00AD029C">
        <w:rPr>
          <w:rFonts w:ascii="Times New Roman" w:hAnsi="Times New Roman"/>
          <w:color w:val="000000"/>
          <w:sz w:val="28"/>
          <w:lang w:val="ru-RU"/>
        </w:rPr>
        <w:t xml:space="preserve"> 453616)</w:t>
      </w:r>
    </w:p>
    <w:p w:rsidR="00AD029C" w:rsidRPr="00AD029C" w:rsidRDefault="00AD029C" w:rsidP="00AD029C">
      <w:pPr>
        <w:spacing w:after="0"/>
        <w:ind w:left="120"/>
        <w:jc w:val="center"/>
        <w:rPr>
          <w:lang w:val="ru-RU"/>
        </w:rPr>
      </w:pPr>
    </w:p>
    <w:p w:rsidR="00AD029C" w:rsidRPr="008B4763" w:rsidRDefault="00AD029C" w:rsidP="00AD029C">
      <w:pPr>
        <w:spacing w:after="0" w:line="408" w:lineRule="auto"/>
        <w:ind w:left="120"/>
        <w:jc w:val="center"/>
        <w:rPr>
          <w:lang w:val="ru-RU"/>
        </w:rPr>
      </w:pPr>
      <w:r w:rsidRPr="008B4763">
        <w:rPr>
          <w:rFonts w:ascii="Times New Roman" w:hAnsi="Times New Roman"/>
          <w:b/>
          <w:color w:val="000000"/>
          <w:sz w:val="28"/>
          <w:lang w:val="ru-RU"/>
        </w:rPr>
        <w:t>учебного предмета «Физика. Базовый уровень»</w:t>
      </w:r>
    </w:p>
    <w:p w:rsidR="00AD029C" w:rsidRPr="008B4763" w:rsidRDefault="00AD029C" w:rsidP="00AD029C">
      <w:pPr>
        <w:spacing w:after="0" w:line="408" w:lineRule="auto"/>
        <w:ind w:left="120"/>
        <w:jc w:val="center"/>
        <w:rPr>
          <w:lang w:val="ru-RU"/>
        </w:rPr>
      </w:pPr>
      <w:r w:rsidRPr="008B4763">
        <w:rPr>
          <w:rFonts w:ascii="Times New Roman" w:hAnsi="Times New Roman"/>
          <w:color w:val="000000"/>
          <w:sz w:val="28"/>
          <w:lang w:val="ru-RU"/>
        </w:rPr>
        <w:t xml:space="preserve">для обучающихся 10-11 классов </w:t>
      </w:r>
    </w:p>
    <w:p w:rsidR="00AD029C" w:rsidRDefault="00AD029C" w:rsidP="00AD029C">
      <w:pPr>
        <w:ind w:left="120"/>
        <w:jc w:val="center"/>
        <w:rPr>
          <w:rFonts w:ascii="Times New Roman" w:hAnsi="Times New Roman" w:cs="Times New Roman"/>
          <w:b/>
          <w:color w:val="000000"/>
          <w:sz w:val="28"/>
          <w:lang w:val="ru-RU"/>
        </w:rPr>
      </w:pPr>
    </w:p>
    <w:p w:rsidR="00AD029C" w:rsidRDefault="00AD029C" w:rsidP="00AD029C">
      <w:pPr>
        <w:ind w:left="120"/>
        <w:jc w:val="center"/>
        <w:rPr>
          <w:rFonts w:ascii="Times New Roman" w:hAnsi="Times New Roman" w:cs="Times New Roman"/>
          <w:b/>
          <w:color w:val="000000"/>
          <w:sz w:val="28"/>
          <w:lang w:val="ru-RU"/>
        </w:rPr>
      </w:pPr>
    </w:p>
    <w:p w:rsidR="00AD029C" w:rsidRDefault="00AD029C" w:rsidP="00AD029C">
      <w:pPr>
        <w:ind w:left="120"/>
        <w:jc w:val="center"/>
        <w:rPr>
          <w:rFonts w:ascii="Times New Roman" w:hAnsi="Times New Roman" w:cs="Times New Roman"/>
          <w:b/>
          <w:color w:val="000000"/>
          <w:sz w:val="28"/>
          <w:lang w:val="ru-RU"/>
        </w:rPr>
      </w:pPr>
    </w:p>
    <w:p w:rsidR="00AD029C" w:rsidRDefault="00AD029C" w:rsidP="00AD029C">
      <w:pPr>
        <w:ind w:left="120"/>
        <w:jc w:val="center"/>
        <w:rPr>
          <w:rFonts w:ascii="Times New Roman" w:hAnsi="Times New Roman" w:cs="Times New Roman"/>
          <w:b/>
          <w:color w:val="000000"/>
          <w:sz w:val="28"/>
          <w:lang w:val="ru-RU"/>
        </w:rPr>
      </w:pPr>
    </w:p>
    <w:p w:rsidR="00AD029C" w:rsidRDefault="00AD029C" w:rsidP="00AD029C">
      <w:pPr>
        <w:ind w:left="120"/>
        <w:jc w:val="center"/>
        <w:rPr>
          <w:rFonts w:ascii="Times New Roman" w:hAnsi="Times New Roman" w:cs="Times New Roman"/>
          <w:b/>
          <w:color w:val="000000"/>
          <w:sz w:val="28"/>
          <w:lang w:val="ru-RU"/>
        </w:rPr>
      </w:pPr>
    </w:p>
    <w:p w:rsidR="00AD029C" w:rsidRDefault="00AD029C" w:rsidP="00AD029C">
      <w:pPr>
        <w:ind w:left="120"/>
        <w:jc w:val="center"/>
        <w:rPr>
          <w:rFonts w:ascii="Times New Roman" w:hAnsi="Times New Roman" w:cs="Times New Roman"/>
          <w:b/>
          <w:color w:val="000000"/>
          <w:sz w:val="28"/>
          <w:lang w:val="ru-RU"/>
        </w:rPr>
      </w:pPr>
    </w:p>
    <w:p w:rsidR="00AD029C" w:rsidRDefault="00AD029C" w:rsidP="00AD029C">
      <w:pPr>
        <w:ind w:left="120"/>
        <w:jc w:val="center"/>
        <w:rPr>
          <w:rFonts w:ascii="Times New Roman" w:hAnsi="Times New Roman" w:cs="Times New Roman"/>
          <w:b/>
          <w:color w:val="000000"/>
          <w:sz w:val="28"/>
          <w:lang w:val="ru-RU"/>
        </w:rPr>
      </w:pPr>
    </w:p>
    <w:p w:rsidR="00AD029C" w:rsidRDefault="00AD029C" w:rsidP="00AD029C">
      <w:pPr>
        <w:ind w:left="120"/>
        <w:jc w:val="center"/>
        <w:rPr>
          <w:rFonts w:ascii="Times New Roman" w:hAnsi="Times New Roman" w:cs="Times New Roman"/>
          <w:b/>
          <w:color w:val="000000"/>
          <w:sz w:val="28"/>
          <w:lang w:val="ru-RU"/>
        </w:rPr>
      </w:pPr>
      <w:bookmarkStart w:id="3" w:name="6129fc25-1484-4cce-a161-840ff826026d"/>
      <w:bookmarkStart w:id="4" w:name="62614f64-10de-4f5c-96b5-e9621fb5538a"/>
      <w:bookmarkEnd w:id="3"/>
      <w:r>
        <w:rPr>
          <w:rFonts w:ascii="Times New Roman" w:hAnsi="Times New Roman" w:cs="Times New Roman"/>
          <w:b/>
          <w:color w:val="000000"/>
          <w:sz w:val="28"/>
          <w:lang w:val="ru-RU"/>
        </w:rPr>
        <w:t>2024</w:t>
      </w:r>
      <w:bookmarkStart w:id="5" w:name="block-33649086"/>
      <w:bookmarkEnd w:id="4"/>
      <w:r>
        <w:rPr>
          <w:rFonts w:ascii="Times New Roman" w:hAnsi="Times New Roman" w:cs="Times New Roman"/>
          <w:b/>
          <w:color w:val="000000"/>
          <w:sz w:val="28"/>
          <w:lang w:val="ru-RU"/>
        </w:rPr>
        <w:t xml:space="preserve"> г.</w:t>
      </w:r>
      <w:bookmarkStart w:id="6" w:name="block-2526664"/>
      <w:bookmarkStart w:id="7" w:name="block-7751253"/>
      <w:bookmarkStart w:id="8" w:name="block-32835780"/>
      <w:bookmarkEnd w:id="5"/>
      <w:bookmarkEnd w:id="6"/>
      <w:bookmarkEnd w:id="7"/>
      <w:bookmarkEnd w:id="8"/>
    </w:p>
    <w:p w:rsidR="00F91200" w:rsidRPr="008B4763" w:rsidRDefault="008B4763">
      <w:pPr>
        <w:spacing w:after="0" w:line="264" w:lineRule="auto"/>
        <w:ind w:left="120"/>
        <w:jc w:val="both"/>
        <w:rPr>
          <w:lang w:val="ru-RU"/>
        </w:rPr>
      </w:pPr>
      <w:bookmarkStart w:id="9" w:name="block-3178805"/>
      <w:bookmarkEnd w:id="0"/>
      <w:r>
        <w:rPr>
          <w:rFonts w:ascii="Times New Roman" w:hAnsi="Times New Roman"/>
          <w:b/>
          <w:color w:val="000000"/>
          <w:sz w:val="28"/>
          <w:lang w:val="ru-RU"/>
        </w:rPr>
        <w:lastRenderedPageBreak/>
        <w:t>П</w:t>
      </w:r>
      <w:r w:rsidR="00C41E2B" w:rsidRPr="008B4763">
        <w:rPr>
          <w:rFonts w:ascii="Times New Roman" w:hAnsi="Times New Roman"/>
          <w:b/>
          <w:color w:val="000000"/>
          <w:sz w:val="28"/>
          <w:lang w:val="ru-RU"/>
        </w:rPr>
        <w:t>ОЯСНИТЕЛЬНАЯ ЗАПИСКА</w:t>
      </w:r>
    </w:p>
    <w:p w:rsidR="00F91200" w:rsidRPr="008B4763" w:rsidRDefault="00F91200">
      <w:pPr>
        <w:spacing w:after="0" w:line="264" w:lineRule="auto"/>
        <w:ind w:left="120"/>
        <w:jc w:val="both"/>
        <w:rPr>
          <w:lang w:val="ru-RU"/>
        </w:rPr>
      </w:pP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w:t>
      </w:r>
      <w:proofErr w:type="spellStart"/>
      <w:r w:rsidRPr="008B4763">
        <w:rPr>
          <w:rFonts w:ascii="Times New Roman" w:hAnsi="Times New Roman"/>
          <w:color w:val="000000"/>
          <w:sz w:val="28"/>
          <w:lang w:val="ru-RU"/>
        </w:rPr>
        <w:t>системно-деятельностного</w:t>
      </w:r>
      <w:proofErr w:type="spellEnd"/>
      <w:r w:rsidRPr="008B4763">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8B4763">
        <w:rPr>
          <w:rFonts w:ascii="Times New Roman" w:hAnsi="Times New Roman"/>
          <w:color w:val="000000"/>
          <w:sz w:val="28"/>
          <w:lang w:val="ru-RU"/>
        </w:rPr>
        <w:t>метапредметным</w:t>
      </w:r>
      <w:proofErr w:type="spellEnd"/>
      <w:r w:rsidRPr="008B4763">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8B4763">
        <w:rPr>
          <w:rFonts w:ascii="Times New Roman" w:hAnsi="Times New Roman"/>
          <w:color w:val="000000"/>
          <w:sz w:val="28"/>
          <w:lang w:val="ru-RU"/>
        </w:rPr>
        <w:t>межпредметных</w:t>
      </w:r>
      <w:proofErr w:type="spellEnd"/>
      <w:r w:rsidRPr="008B4763">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B4763">
        <w:rPr>
          <w:rFonts w:ascii="Times New Roman" w:hAnsi="Times New Roman"/>
          <w:color w:val="000000"/>
          <w:sz w:val="28"/>
          <w:lang w:val="ru-RU"/>
        </w:rPr>
        <w:t>метапредметные</w:t>
      </w:r>
      <w:proofErr w:type="spellEnd"/>
      <w:r w:rsidRPr="008B4763">
        <w:rPr>
          <w:rFonts w:ascii="Times New Roman" w:hAnsi="Times New Roman"/>
          <w:color w:val="000000"/>
          <w:sz w:val="28"/>
          <w:lang w:val="ru-RU"/>
        </w:rPr>
        <w:t>, предметные (на базовом уровне).</w:t>
      </w:r>
    </w:p>
    <w:p w:rsidR="00F91200" w:rsidRDefault="00C41E2B">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91200" w:rsidRPr="008B4763" w:rsidRDefault="00C41E2B">
      <w:pPr>
        <w:numPr>
          <w:ilvl w:val="0"/>
          <w:numId w:val="1"/>
        </w:numPr>
        <w:spacing w:after="0" w:line="264" w:lineRule="auto"/>
        <w:jc w:val="both"/>
        <w:rPr>
          <w:lang w:val="ru-RU"/>
        </w:rPr>
      </w:pPr>
      <w:r w:rsidRPr="008B476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91200" w:rsidRPr="008B4763" w:rsidRDefault="00C41E2B">
      <w:pPr>
        <w:numPr>
          <w:ilvl w:val="0"/>
          <w:numId w:val="1"/>
        </w:numPr>
        <w:spacing w:after="0" w:line="264" w:lineRule="auto"/>
        <w:jc w:val="both"/>
        <w:rPr>
          <w:lang w:val="ru-RU"/>
        </w:rPr>
      </w:pPr>
      <w:r w:rsidRPr="008B4763">
        <w:rPr>
          <w:rFonts w:ascii="Times New Roman" w:hAnsi="Times New Roman"/>
          <w:color w:val="000000"/>
          <w:sz w:val="28"/>
          <w:lang w:val="ru-RU"/>
        </w:rPr>
        <w:t>содержание учебного предмета «Физика» по годам обучения.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lastRenderedPageBreak/>
        <w:t>Идея целостности</w:t>
      </w:r>
      <w:r w:rsidRPr="008B476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Идея генерализации</w:t>
      </w:r>
      <w:r w:rsidRPr="008B476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 xml:space="preserve">Идея </w:t>
      </w:r>
      <w:proofErr w:type="spellStart"/>
      <w:r w:rsidRPr="008B4763">
        <w:rPr>
          <w:rFonts w:ascii="Times New Roman" w:hAnsi="Times New Roman"/>
          <w:i/>
          <w:color w:val="000000"/>
          <w:sz w:val="28"/>
          <w:lang w:val="ru-RU"/>
        </w:rPr>
        <w:t>гуманитаризации</w:t>
      </w:r>
      <w:proofErr w:type="spellEnd"/>
      <w:r w:rsidRPr="008B476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Идея прикладной направленности</w:t>
      </w:r>
      <w:r w:rsidRPr="008B476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 xml:space="preserve">Идея </w:t>
      </w:r>
      <w:proofErr w:type="spellStart"/>
      <w:r w:rsidRPr="008B4763">
        <w:rPr>
          <w:rFonts w:ascii="Times New Roman" w:hAnsi="Times New Roman"/>
          <w:i/>
          <w:color w:val="000000"/>
          <w:sz w:val="28"/>
          <w:lang w:val="ru-RU"/>
        </w:rPr>
        <w:t>экологизации</w:t>
      </w:r>
      <w:proofErr w:type="spellEnd"/>
      <w:r w:rsidRPr="008B476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91200" w:rsidRPr="008B4763" w:rsidRDefault="00C41E2B">
      <w:pPr>
        <w:spacing w:after="0" w:line="264" w:lineRule="auto"/>
        <w:ind w:firstLine="600"/>
        <w:jc w:val="both"/>
        <w:rPr>
          <w:lang w:val="ru-RU"/>
        </w:rPr>
      </w:pPr>
      <w:proofErr w:type="spellStart"/>
      <w:r w:rsidRPr="008B4763">
        <w:rPr>
          <w:rFonts w:ascii="Times New Roman" w:hAnsi="Times New Roman"/>
          <w:color w:val="000000"/>
          <w:sz w:val="28"/>
          <w:lang w:val="ru-RU"/>
        </w:rPr>
        <w:t>Системно-деятельностный</w:t>
      </w:r>
      <w:proofErr w:type="spellEnd"/>
      <w:r w:rsidRPr="008B4763">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B476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Основными целями изучения физики в общем образовании являются: </w:t>
      </w:r>
    </w:p>
    <w:p w:rsidR="00F91200" w:rsidRPr="008B4763" w:rsidRDefault="00C41E2B">
      <w:pPr>
        <w:numPr>
          <w:ilvl w:val="0"/>
          <w:numId w:val="2"/>
        </w:numPr>
        <w:spacing w:after="0" w:line="264" w:lineRule="auto"/>
        <w:jc w:val="both"/>
        <w:rPr>
          <w:lang w:val="ru-RU"/>
        </w:rPr>
      </w:pPr>
      <w:r w:rsidRPr="008B476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91200" w:rsidRPr="008B4763" w:rsidRDefault="00C41E2B">
      <w:pPr>
        <w:numPr>
          <w:ilvl w:val="0"/>
          <w:numId w:val="2"/>
        </w:numPr>
        <w:spacing w:after="0" w:line="264" w:lineRule="auto"/>
        <w:jc w:val="both"/>
        <w:rPr>
          <w:lang w:val="ru-RU"/>
        </w:rPr>
      </w:pPr>
      <w:r w:rsidRPr="008B476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91200" w:rsidRPr="008B4763" w:rsidRDefault="00C41E2B">
      <w:pPr>
        <w:numPr>
          <w:ilvl w:val="0"/>
          <w:numId w:val="2"/>
        </w:numPr>
        <w:spacing w:after="0" w:line="264" w:lineRule="auto"/>
        <w:jc w:val="both"/>
        <w:rPr>
          <w:lang w:val="ru-RU"/>
        </w:rPr>
      </w:pPr>
      <w:r w:rsidRPr="008B476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91200" w:rsidRPr="008B4763" w:rsidRDefault="00C41E2B">
      <w:pPr>
        <w:numPr>
          <w:ilvl w:val="0"/>
          <w:numId w:val="2"/>
        </w:numPr>
        <w:spacing w:after="0" w:line="264" w:lineRule="auto"/>
        <w:jc w:val="both"/>
        <w:rPr>
          <w:lang w:val="ru-RU"/>
        </w:rPr>
      </w:pPr>
      <w:r w:rsidRPr="008B476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91200" w:rsidRPr="008B4763" w:rsidRDefault="00C41E2B">
      <w:pPr>
        <w:numPr>
          <w:ilvl w:val="0"/>
          <w:numId w:val="2"/>
        </w:numPr>
        <w:spacing w:after="0" w:line="264" w:lineRule="auto"/>
        <w:jc w:val="both"/>
        <w:rPr>
          <w:lang w:val="ru-RU"/>
        </w:rPr>
      </w:pPr>
      <w:r w:rsidRPr="008B476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91200" w:rsidRPr="008B4763" w:rsidRDefault="00C41E2B">
      <w:pPr>
        <w:numPr>
          <w:ilvl w:val="0"/>
          <w:numId w:val="3"/>
        </w:numPr>
        <w:spacing w:after="0" w:line="264" w:lineRule="auto"/>
        <w:jc w:val="both"/>
        <w:rPr>
          <w:lang w:val="ru-RU"/>
        </w:rPr>
      </w:pPr>
      <w:r w:rsidRPr="008B476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91200" w:rsidRPr="008B4763" w:rsidRDefault="00C41E2B">
      <w:pPr>
        <w:numPr>
          <w:ilvl w:val="0"/>
          <w:numId w:val="3"/>
        </w:numPr>
        <w:spacing w:after="0" w:line="264" w:lineRule="auto"/>
        <w:jc w:val="both"/>
        <w:rPr>
          <w:lang w:val="ru-RU"/>
        </w:rPr>
      </w:pPr>
      <w:r w:rsidRPr="008B476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91200" w:rsidRPr="008B4763" w:rsidRDefault="00C41E2B">
      <w:pPr>
        <w:numPr>
          <w:ilvl w:val="0"/>
          <w:numId w:val="3"/>
        </w:numPr>
        <w:spacing w:after="0" w:line="264" w:lineRule="auto"/>
        <w:jc w:val="both"/>
        <w:rPr>
          <w:lang w:val="ru-RU"/>
        </w:rPr>
      </w:pPr>
      <w:r w:rsidRPr="008B476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91200" w:rsidRPr="008B4763" w:rsidRDefault="00C41E2B">
      <w:pPr>
        <w:numPr>
          <w:ilvl w:val="0"/>
          <w:numId w:val="3"/>
        </w:numPr>
        <w:spacing w:after="0" w:line="264" w:lineRule="auto"/>
        <w:jc w:val="both"/>
        <w:rPr>
          <w:lang w:val="ru-RU"/>
        </w:rPr>
      </w:pPr>
      <w:r w:rsidRPr="008B476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91200" w:rsidRPr="008B4763" w:rsidRDefault="00C41E2B">
      <w:pPr>
        <w:numPr>
          <w:ilvl w:val="0"/>
          <w:numId w:val="3"/>
        </w:numPr>
        <w:spacing w:after="0" w:line="264" w:lineRule="auto"/>
        <w:jc w:val="both"/>
        <w:rPr>
          <w:lang w:val="ru-RU"/>
        </w:rPr>
      </w:pPr>
      <w:r w:rsidRPr="008B476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91200" w:rsidRPr="008B4763" w:rsidRDefault="00C41E2B">
      <w:pPr>
        <w:numPr>
          <w:ilvl w:val="0"/>
          <w:numId w:val="3"/>
        </w:numPr>
        <w:spacing w:after="0" w:line="264" w:lineRule="auto"/>
        <w:jc w:val="both"/>
        <w:rPr>
          <w:lang w:val="ru-RU"/>
        </w:rPr>
      </w:pPr>
      <w:r w:rsidRPr="008B476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w:t>
      </w:r>
      <w:bookmarkStart w:id="10" w:name="490f2411-5974-435e-ac25-4fd30bd3d382"/>
      <w:r w:rsidRPr="008B476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0"/>
      <w:r w:rsidRPr="008B4763">
        <w:rPr>
          <w:rFonts w:ascii="Times New Roman" w:hAnsi="Times New Roman"/>
          <w:color w:val="000000"/>
          <w:sz w:val="28"/>
          <w:lang w:val="ru-RU"/>
        </w:rPr>
        <w:t>‌‌</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91200" w:rsidRPr="008B4763" w:rsidRDefault="00F91200">
      <w:pPr>
        <w:rPr>
          <w:lang w:val="ru-RU"/>
        </w:rPr>
        <w:sectPr w:rsidR="00F91200" w:rsidRPr="008B4763">
          <w:pgSz w:w="11906" w:h="16383"/>
          <w:pgMar w:top="1134" w:right="850" w:bottom="1134" w:left="1701" w:header="720" w:footer="720" w:gutter="0"/>
          <w:cols w:space="720"/>
        </w:sectPr>
      </w:pPr>
    </w:p>
    <w:p w:rsidR="00F91200" w:rsidRPr="008B4763" w:rsidRDefault="00C41E2B">
      <w:pPr>
        <w:spacing w:after="0" w:line="264" w:lineRule="auto"/>
        <w:ind w:left="120"/>
        <w:jc w:val="both"/>
        <w:rPr>
          <w:lang w:val="ru-RU"/>
        </w:rPr>
      </w:pPr>
      <w:bookmarkStart w:id="11" w:name="_Toc124426195"/>
      <w:bookmarkStart w:id="12" w:name="block-3178806"/>
      <w:bookmarkEnd w:id="9"/>
      <w:bookmarkEnd w:id="11"/>
      <w:r w:rsidRPr="008B4763">
        <w:rPr>
          <w:rFonts w:ascii="Times New Roman" w:hAnsi="Times New Roman"/>
          <w:b/>
          <w:color w:val="000000"/>
          <w:sz w:val="28"/>
          <w:lang w:val="ru-RU"/>
        </w:rPr>
        <w:lastRenderedPageBreak/>
        <w:t xml:space="preserve">СОДЕРЖАНИЕ ОБУЧЕНИЯ </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10 КЛАСС</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1. Физика и методы научного познания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Аналоговые и цифровые измерительные приборы, компьютерные датчики.</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2. Механика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 xml:space="preserve">Тема 1. Кинематика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Свободное падение. Ускорение свободного падения.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Модель системы отсчёта, иллюстрация кинематических характеристик движения.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Преобразование движений с использованием простых механизмов.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Падение тел в воздухе и в разреженном пространстве.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Измерение ускорения свободного падения.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Направление скорости при движении по окружности.</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Изучение неравномерного движения с целью определения мгновенной скорости.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Изучение движения шарика в вязкой жидкости.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Изучение движения тела, брошенного горизонтально.</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2. Динамика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Закон всемирного тяготения. Сила тяжести. Первая космическая скорость.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Сила упругости. Закон Гука. Вес тела.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Поступательное и вращательное движение абсолютно твёрдого тела.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Явление инерции.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Сравнение масс взаимодействующих тел.</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Второй закон Ньютона.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Измерение сил.</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Сложение сил.</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Зависимость силы упругости от деформации.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Невесомость. Вес тела при ускоренном подъёме и падении.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Сравнение сил трения покоя, качения и скольжения.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Условия равновесия твёрдого тела. Виды равновесия.</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Изучение движения бруска по наклонной плоскости.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условий равновесия твёрдого тела, имеющего ось вращения.</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3. Законы сохранения в механике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Работа силы. Мощность силы.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91200" w:rsidRPr="00822E22" w:rsidRDefault="00C41E2B">
      <w:pPr>
        <w:spacing w:after="0" w:line="264" w:lineRule="auto"/>
        <w:ind w:firstLine="600"/>
        <w:jc w:val="both"/>
        <w:rPr>
          <w:lang w:val="ru-RU"/>
        </w:rPr>
      </w:pPr>
      <w:r w:rsidRPr="008B4763">
        <w:rPr>
          <w:rFonts w:ascii="Times New Roman" w:hAnsi="Times New Roman"/>
          <w:color w:val="000000"/>
          <w:sz w:val="28"/>
          <w:lang w:val="ru-RU"/>
        </w:rPr>
        <w:t xml:space="preserve">Потенциальные и </w:t>
      </w:r>
      <w:proofErr w:type="spellStart"/>
      <w:r w:rsidRPr="008B4763">
        <w:rPr>
          <w:rFonts w:ascii="Times New Roman" w:hAnsi="Times New Roman"/>
          <w:color w:val="000000"/>
          <w:sz w:val="28"/>
          <w:lang w:val="ru-RU"/>
        </w:rPr>
        <w:t>непотенциальные</w:t>
      </w:r>
      <w:proofErr w:type="spellEnd"/>
      <w:r w:rsidRPr="008B4763">
        <w:rPr>
          <w:rFonts w:ascii="Times New Roman" w:hAnsi="Times New Roman"/>
          <w:color w:val="000000"/>
          <w:sz w:val="28"/>
          <w:lang w:val="ru-RU"/>
        </w:rPr>
        <w:t xml:space="preserve"> силы. Связь работы </w:t>
      </w:r>
      <w:proofErr w:type="spellStart"/>
      <w:r w:rsidRPr="008B4763">
        <w:rPr>
          <w:rFonts w:ascii="Times New Roman" w:hAnsi="Times New Roman"/>
          <w:color w:val="000000"/>
          <w:sz w:val="28"/>
          <w:lang w:val="ru-RU"/>
        </w:rPr>
        <w:t>непотенциальных</w:t>
      </w:r>
      <w:proofErr w:type="spellEnd"/>
      <w:r w:rsidRPr="008B4763">
        <w:rPr>
          <w:rFonts w:ascii="Times New Roman" w:hAnsi="Times New Roman"/>
          <w:color w:val="000000"/>
          <w:sz w:val="28"/>
          <w:lang w:val="ru-RU"/>
        </w:rPr>
        <w:t xml:space="preserve"> сил с изменением механической энергии системы тел. </w:t>
      </w:r>
      <w:r w:rsidRPr="00822E22">
        <w:rPr>
          <w:rFonts w:ascii="Times New Roman" w:hAnsi="Times New Roman"/>
          <w:color w:val="000000"/>
          <w:sz w:val="28"/>
          <w:lang w:val="ru-RU"/>
        </w:rPr>
        <w:t>Закон сохранения механической энергии.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Упругие и неупругие столкновения.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Закон сохранения импульса.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Реактивное движение.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Переход потенциальной энергии в кинетическую и обратно.</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3. Молекулярная физика и термодинамика</w:t>
      </w:r>
    </w:p>
    <w:p w:rsidR="00F91200" w:rsidRPr="00822E22" w:rsidRDefault="00C41E2B">
      <w:pPr>
        <w:spacing w:after="0" w:line="264" w:lineRule="auto"/>
        <w:ind w:firstLine="600"/>
        <w:jc w:val="both"/>
        <w:rPr>
          <w:lang w:val="ru-RU"/>
        </w:rPr>
      </w:pPr>
      <w:r w:rsidRPr="008B4763">
        <w:rPr>
          <w:rFonts w:ascii="Times New Roman" w:hAnsi="Times New Roman"/>
          <w:b/>
          <w:i/>
          <w:color w:val="000000"/>
          <w:sz w:val="28"/>
          <w:lang w:val="ru-RU"/>
        </w:rPr>
        <w:t xml:space="preserve">Тема 1. </w:t>
      </w:r>
      <w:r w:rsidRPr="00822E22">
        <w:rPr>
          <w:rFonts w:ascii="Times New Roman" w:hAnsi="Times New Roman"/>
          <w:b/>
          <w:i/>
          <w:color w:val="000000"/>
          <w:sz w:val="28"/>
          <w:lang w:val="ru-RU"/>
        </w:rPr>
        <w:t>Основы молекулярно-кинетической теории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B4763">
        <w:rPr>
          <w:rFonts w:ascii="Times New Roman" w:hAnsi="Times New Roman"/>
          <w:color w:val="000000"/>
          <w:sz w:val="28"/>
          <w:lang w:val="ru-RU"/>
        </w:rPr>
        <w:t>Клапейрона</w:t>
      </w:r>
      <w:proofErr w:type="spellEnd"/>
      <w:r w:rsidRPr="008B4763">
        <w:rPr>
          <w:rFonts w:ascii="Times New Roman" w:hAnsi="Times New Roman"/>
          <w:color w:val="000000"/>
          <w:sz w:val="28"/>
          <w:lang w:val="ru-RU"/>
        </w:rPr>
        <w:t xml:space="preserve">. Закон Дальтона. </w:t>
      </w:r>
      <w:proofErr w:type="spellStart"/>
      <w:r w:rsidRPr="008B4763">
        <w:rPr>
          <w:rFonts w:ascii="Times New Roman" w:hAnsi="Times New Roman"/>
          <w:color w:val="000000"/>
          <w:sz w:val="28"/>
          <w:lang w:val="ru-RU"/>
        </w:rPr>
        <w:t>Изопроцессы</w:t>
      </w:r>
      <w:proofErr w:type="spellEnd"/>
      <w:r w:rsidRPr="008B4763">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8B4763">
        <w:rPr>
          <w:rFonts w:ascii="Times New Roman" w:hAnsi="Times New Roman"/>
          <w:color w:val="000000"/>
          <w:sz w:val="28"/>
          <w:lang w:val="ru-RU"/>
        </w:rPr>
        <w:t>изопроцессов</w:t>
      </w:r>
      <w:proofErr w:type="spellEnd"/>
      <w:r w:rsidRPr="008B4763">
        <w:rPr>
          <w:rFonts w:ascii="Times New Roman" w:hAnsi="Times New Roman"/>
          <w:color w:val="000000"/>
          <w:sz w:val="28"/>
          <w:lang w:val="ru-RU"/>
        </w:rPr>
        <w:t xml:space="preserve">: изотерма, изохора, изобара.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термометр, барометр.</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Опыты по диффузии жидкостей и газов.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Модель броуновского движения.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Модель опыта Штерна.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Опыты, доказывающие существование межмолекулярного взаимодействия.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Модель, иллюстрирующая природу давления газа на стенки сосуда.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8B4763">
        <w:rPr>
          <w:rFonts w:ascii="Times New Roman" w:hAnsi="Times New Roman"/>
          <w:color w:val="000000"/>
          <w:sz w:val="28"/>
          <w:lang w:val="ru-RU"/>
        </w:rPr>
        <w:t>изопроцессы</w:t>
      </w:r>
      <w:proofErr w:type="spellEnd"/>
      <w:r w:rsidRPr="008B4763">
        <w:rPr>
          <w:rFonts w:ascii="Times New Roman" w:hAnsi="Times New Roman"/>
          <w:color w:val="000000"/>
          <w:sz w:val="28"/>
          <w:lang w:val="ru-RU"/>
        </w:rPr>
        <w:t>.</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зависимости между параметрами состояния разреженного газа.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2. Основы термодинамики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8B4763">
        <w:rPr>
          <w:rFonts w:ascii="Times New Roman" w:hAnsi="Times New Roman"/>
          <w:color w:val="000000"/>
          <w:sz w:val="28"/>
          <w:lang w:val="ru-RU"/>
        </w:rPr>
        <w:t>изопроцессам</w:t>
      </w:r>
      <w:proofErr w:type="spellEnd"/>
      <w:r w:rsidRPr="008B4763">
        <w:rPr>
          <w:rFonts w:ascii="Times New Roman" w:hAnsi="Times New Roman"/>
          <w:color w:val="000000"/>
          <w:sz w:val="28"/>
          <w:lang w:val="ru-RU"/>
        </w:rPr>
        <w:t>. Графическая интерпретация работы газа.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Второй закон термодинамики. Необратимость процессов в природе.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B4763">
        <w:rPr>
          <w:rFonts w:ascii="Times New Roman" w:hAnsi="Times New Roman"/>
          <w:color w:val="000000"/>
          <w:sz w:val="28"/>
          <w:lang w:val="ru-RU"/>
        </w:rPr>
        <w:t>видеодемонстрация</w:t>
      </w:r>
      <w:proofErr w:type="spellEnd"/>
      <w:r w:rsidRPr="008B4763">
        <w:rPr>
          <w:rFonts w:ascii="Times New Roman" w:hAnsi="Times New Roman"/>
          <w:color w:val="000000"/>
          <w:sz w:val="28"/>
          <w:lang w:val="ru-RU"/>
        </w:rPr>
        <w:t xml:space="preserve">).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Изменение внутренней энергии (температуры) тела при теплопередаче.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Опыт по адиабатному расширению воздуха (опыт с воздушным огнивом).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Модели паровой турбины, двигателя внутреннего сгорания, реактивного двигателя.</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Измерение удельной теплоёмкости.</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3. Агрегатные состояния вещества. Фазовые переходы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Уравнение теплового баланса.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B4763">
        <w:rPr>
          <w:rFonts w:ascii="Times New Roman" w:hAnsi="Times New Roman"/>
          <w:color w:val="000000"/>
          <w:sz w:val="28"/>
          <w:lang w:val="ru-RU"/>
        </w:rPr>
        <w:t>наноматериалов</w:t>
      </w:r>
      <w:proofErr w:type="spellEnd"/>
      <w:r w:rsidRPr="008B4763">
        <w:rPr>
          <w:rFonts w:ascii="Times New Roman" w:hAnsi="Times New Roman"/>
          <w:color w:val="000000"/>
          <w:sz w:val="28"/>
          <w:lang w:val="ru-RU"/>
        </w:rPr>
        <w:t xml:space="preserve">, и </w:t>
      </w:r>
      <w:proofErr w:type="spellStart"/>
      <w:r w:rsidRPr="008B4763">
        <w:rPr>
          <w:rFonts w:ascii="Times New Roman" w:hAnsi="Times New Roman"/>
          <w:color w:val="000000"/>
          <w:sz w:val="28"/>
          <w:lang w:val="ru-RU"/>
        </w:rPr>
        <w:t>нанотехнологии</w:t>
      </w:r>
      <w:proofErr w:type="spellEnd"/>
      <w:r w:rsidRPr="008B4763">
        <w:rPr>
          <w:rFonts w:ascii="Times New Roman" w:hAnsi="Times New Roman"/>
          <w:color w:val="000000"/>
          <w:sz w:val="28"/>
          <w:lang w:val="ru-RU"/>
        </w:rPr>
        <w:t>.</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Свойства насыщенных паров.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Кипение при пониженном давлении.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Способы измерения влажности.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нагревания и плавления кристаллического вещества.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Демонстрация кристаллов.</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Измерение относительной влажности воздуха.</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4. Электродинамика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1. Электростатика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B476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Устройство и принцип действия электрометра.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Взаимодействие наэлектризованных тел.</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Электрическое поле заряженных тел.</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Проводники в электростатическом поле.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Электростатическая защита.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Диэлектрики в электростатическом поле.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Энергия заряженного конденсатора.</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Измерение электроёмкости конденсатора.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2. Постоянный электрический ток. Токи в различных средах</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Напряжение. Закон Ома для участка цепи.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Электрический ток в вакууме. Свойства электронных пучков.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B4763">
        <w:rPr>
          <w:rFonts w:ascii="Times New Roman" w:hAnsi="Times New Roman"/>
          <w:color w:val="000000"/>
          <w:sz w:val="28"/>
          <w:lang w:val="ru-RU"/>
        </w:rPr>
        <w:t>–</w:t>
      </w:r>
      <w:r>
        <w:rPr>
          <w:rFonts w:ascii="Times New Roman" w:hAnsi="Times New Roman"/>
          <w:color w:val="000000"/>
          <w:sz w:val="28"/>
        </w:rPr>
        <w:t>n</w:t>
      </w:r>
      <w:r w:rsidRPr="008B4763">
        <w:rPr>
          <w:rFonts w:ascii="Times New Roman" w:hAnsi="Times New Roman"/>
          <w:color w:val="000000"/>
          <w:sz w:val="28"/>
          <w:lang w:val="ru-RU"/>
        </w:rPr>
        <w:t>-перехода. Полупроводниковые приборы.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Измерение силы тока и напряжения.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Смешанное соединение проводников.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Зависимость сопротивления металлов от температуры.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Проводимость электролитов.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Искровой разряд и проводимость воздуха.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Односторонняя проводимость диода.</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Изучение смешанного соединения резисторов.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Измерение электродвижущей силы источника тока и его внутреннего сопротивления.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электролиза.</w:t>
      </w:r>
    </w:p>
    <w:p w:rsidR="00F91200" w:rsidRPr="008B4763" w:rsidRDefault="00C41E2B">
      <w:pPr>
        <w:spacing w:after="0" w:line="264" w:lineRule="auto"/>
        <w:ind w:firstLine="600"/>
        <w:jc w:val="both"/>
        <w:rPr>
          <w:lang w:val="ru-RU"/>
        </w:rPr>
      </w:pPr>
      <w:proofErr w:type="spellStart"/>
      <w:r w:rsidRPr="008B4763">
        <w:rPr>
          <w:rFonts w:ascii="Times New Roman" w:hAnsi="Times New Roman"/>
          <w:b/>
          <w:color w:val="000000"/>
          <w:sz w:val="28"/>
          <w:lang w:val="ru-RU"/>
        </w:rPr>
        <w:t>Межпредметные</w:t>
      </w:r>
      <w:proofErr w:type="spellEnd"/>
      <w:r w:rsidRPr="008B4763">
        <w:rPr>
          <w:rFonts w:ascii="Times New Roman" w:hAnsi="Times New Roman"/>
          <w:b/>
          <w:color w:val="000000"/>
          <w:sz w:val="28"/>
          <w:lang w:val="ru-RU"/>
        </w:rPr>
        <w:t xml:space="preserve"> связи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8B4763">
        <w:rPr>
          <w:rFonts w:ascii="Times New Roman" w:hAnsi="Times New Roman"/>
          <w:color w:val="000000"/>
          <w:sz w:val="28"/>
          <w:lang w:val="ru-RU"/>
        </w:rPr>
        <w:t>межпредметных</w:t>
      </w:r>
      <w:proofErr w:type="spellEnd"/>
      <w:r w:rsidRPr="008B4763">
        <w:rPr>
          <w:rFonts w:ascii="Times New Roman" w:hAnsi="Times New Roman"/>
          <w:color w:val="000000"/>
          <w:sz w:val="28"/>
          <w:lang w:val="ru-RU"/>
        </w:rPr>
        <w:t xml:space="preserve"> связей с курсами математики, биологии, химии, географии и технологии.</w:t>
      </w:r>
    </w:p>
    <w:p w:rsidR="00F91200" w:rsidRPr="008B4763" w:rsidRDefault="00C41E2B">
      <w:pPr>
        <w:spacing w:after="0" w:line="264" w:lineRule="auto"/>
        <w:ind w:firstLine="600"/>
        <w:jc w:val="both"/>
        <w:rPr>
          <w:lang w:val="ru-RU"/>
        </w:rPr>
      </w:pPr>
      <w:proofErr w:type="spellStart"/>
      <w:r w:rsidRPr="008B4763">
        <w:rPr>
          <w:rFonts w:ascii="Times New Roman" w:hAnsi="Times New Roman"/>
          <w:i/>
          <w:color w:val="000000"/>
          <w:sz w:val="28"/>
          <w:lang w:val="ru-RU"/>
        </w:rPr>
        <w:t>Межпредметные</w:t>
      </w:r>
      <w:proofErr w:type="spellEnd"/>
      <w:r w:rsidRPr="008B4763">
        <w:rPr>
          <w:rFonts w:ascii="Times New Roman" w:hAnsi="Times New Roman"/>
          <w:i/>
          <w:color w:val="000000"/>
          <w:sz w:val="28"/>
          <w:lang w:val="ru-RU"/>
        </w:rPr>
        <w:t xml:space="preserve"> понятия</w:t>
      </w:r>
      <w:r w:rsidRPr="008B476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Математика:</w:t>
      </w:r>
      <w:r w:rsidRPr="008B476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Биология:</w:t>
      </w:r>
      <w:r w:rsidRPr="008B476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Химия:</w:t>
      </w:r>
      <w:r w:rsidRPr="008B476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B476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География:</w:t>
      </w:r>
      <w:r w:rsidRPr="008B4763">
        <w:rPr>
          <w:rFonts w:ascii="Times New Roman" w:hAnsi="Times New Roman"/>
          <w:color w:val="000000"/>
          <w:sz w:val="28"/>
          <w:lang w:val="ru-RU"/>
        </w:rPr>
        <w:t xml:space="preserve"> влажность воздуха, ветры, барометр, термометр.</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Технология:</w:t>
      </w:r>
      <w:r w:rsidRPr="008B476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B4763">
        <w:rPr>
          <w:rFonts w:ascii="Times New Roman" w:hAnsi="Times New Roman"/>
          <w:color w:val="000000"/>
          <w:sz w:val="28"/>
          <w:lang w:val="ru-RU"/>
        </w:rPr>
        <w:t>наноматериалов</w:t>
      </w:r>
      <w:proofErr w:type="spellEnd"/>
      <w:r w:rsidRPr="008B4763">
        <w:rPr>
          <w:rFonts w:ascii="Times New Roman" w:hAnsi="Times New Roman"/>
          <w:color w:val="000000"/>
          <w:sz w:val="28"/>
          <w:lang w:val="ru-RU"/>
        </w:rPr>
        <w:t xml:space="preserve">, и </w:t>
      </w:r>
      <w:proofErr w:type="spellStart"/>
      <w:r w:rsidRPr="008B4763">
        <w:rPr>
          <w:rFonts w:ascii="Times New Roman" w:hAnsi="Times New Roman"/>
          <w:color w:val="000000"/>
          <w:sz w:val="28"/>
          <w:lang w:val="ru-RU"/>
        </w:rPr>
        <w:t>нанотехнологии</w:t>
      </w:r>
      <w:proofErr w:type="spellEnd"/>
      <w:r w:rsidRPr="008B4763">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11 КЛАСС</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4. Электродинамика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3. Магнитное поле. Электромагнитная индукция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Сила Ампера, её модуль и направление.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Правило Ленца.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Индуктивность. Явление самоиндукции. Электродвижущая сила самоиндукции.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Энергия магнитного поля катушки с током.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Электромагнитное поле.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lastRenderedPageBreak/>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Опыт Эрстеда.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Отклонение электронного пучка магнитным полем.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Линии индукции магнитного поля.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Взаимодействие двух проводников с током.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Сила Ампера.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Действие силы Лоренца на ионы электролита.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Явление электромагнитной индукции.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Правило Ленца.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Явление самоиндукции.</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Изучение магнитного поля катушки с током.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действия постоянного магнита на рамку с током.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явления электромагнитной индукции.</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5. Колебания и волны</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1. Механические и электромагнитные колебания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Наблюдение затухающих колебаний.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свойств вынужденных колебаний.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Наблюдение резонанса.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Свободные электромагнитные колебания.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Модель линии электропередачи.</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2. Механические и электромагнитные волны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Звук. Скорость звука. Громкость звука. Высота тона. Тембр звука.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B4763">
        <w:rPr>
          <w:rFonts w:ascii="Times New Roman" w:hAnsi="Times New Roman"/>
          <w:color w:val="000000"/>
          <w:sz w:val="28"/>
          <w:lang w:val="ru-RU"/>
        </w:rPr>
        <w:t xml:space="preserve">, </w:t>
      </w:r>
      <w:r>
        <w:rPr>
          <w:rFonts w:ascii="Times New Roman" w:hAnsi="Times New Roman"/>
          <w:color w:val="000000"/>
          <w:sz w:val="28"/>
        </w:rPr>
        <w:t>B</w:t>
      </w:r>
      <w:r w:rsidRPr="008B4763">
        <w:rPr>
          <w:rFonts w:ascii="Times New Roman" w:hAnsi="Times New Roman"/>
          <w:color w:val="000000"/>
          <w:sz w:val="28"/>
          <w:lang w:val="ru-RU"/>
        </w:rPr>
        <w:t xml:space="preserve">, </w:t>
      </w:r>
      <w:r>
        <w:rPr>
          <w:rFonts w:ascii="Times New Roman" w:hAnsi="Times New Roman"/>
          <w:color w:val="000000"/>
          <w:sz w:val="28"/>
        </w:rPr>
        <w:t>V</w:t>
      </w:r>
      <w:r w:rsidRPr="008B476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Шкала электромагнитных волн. Применение электромагнитных волн в технике и быту.</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Принципы радиосвязи и телевидения. Радиолокация.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Электромагнитное загрязнение окружающей среды.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Образование и распространение поперечных и продольных волн.</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Колеблющееся тело как источник звука.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отражения и преломления механических волн.</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интерференции и дифракции механических волн.</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Звуковой резонанс.</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связи громкости звука и высоты тона с амплитудой и частотой колебаний.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3. Оптика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Дисперсия света. Сложный состав белого света. Цвет.</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Пределы применимости геометрической оптики.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Поляризация света.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Прямолинейное распространение, отражение и преломление света. Оптические приборы.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Полное внутреннее отражение. Модель </w:t>
      </w:r>
      <w:proofErr w:type="spellStart"/>
      <w:r w:rsidRPr="008B4763">
        <w:rPr>
          <w:rFonts w:ascii="Times New Roman" w:hAnsi="Times New Roman"/>
          <w:color w:val="000000"/>
          <w:sz w:val="28"/>
          <w:lang w:val="ru-RU"/>
        </w:rPr>
        <w:t>световода</w:t>
      </w:r>
      <w:proofErr w:type="spellEnd"/>
      <w:r w:rsidRPr="008B4763">
        <w:rPr>
          <w:rFonts w:ascii="Times New Roman" w:hAnsi="Times New Roman"/>
          <w:color w:val="000000"/>
          <w:sz w:val="28"/>
          <w:lang w:val="ru-RU"/>
        </w:rPr>
        <w:t>.</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свойств изображений в линзах.</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Модели микроскопа, телескопа.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интерференции света.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дифракции света.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Наблюдение дисперсии света.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Получение спектра с помощью призмы.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Получение спектра с помощью дифракционной решётки.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поляризации света.</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 xml:space="preserve">Измерение показателя преломления стекла.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свойств изображений в линзах.</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дисперсии света.</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6. Основы специальной теории относительности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Относительность одновременности. Замедление времени и сокращение длины.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Энергия и импульс релятивистской частицы.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Связь массы с энергией и импульсом релятивистской частицы. Энергия покоя.</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7. Квантовая физика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1. Элементы квантовой оптики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Давление света. Опыты П. Н. Лебедева.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Химическое действие света.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Фотоэффект на установке с цинковой пластиной.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Исследование законов внешнего фотоэффекта.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Светодиод.</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Солнечная батарея.</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2. Строение атома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B476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Спонтанное и вынужденное излучение.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lastRenderedPageBreak/>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Модель опыта Резерфорда.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Определение длины волны лазера.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линейчатых спектров излучения.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Лазер.</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Наблюдение линейчатого спектра.</w:t>
      </w:r>
    </w:p>
    <w:p w:rsidR="00F91200" w:rsidRPr="008B4763" w:rsidRDefault="00C41E2B">
      <w:pPr>
        <w:spacing w:after="0" w:line="264" w:lineRule="auto"/>
        <w:ind w:firstLine="600"/>
        <w:jc w:val="both"/>
        <w:rPr>
          <w:lang w:val="ru-RU"/>
        </w:rPr>
      </w:pPr>
      <w:r w:rsidRPr="008B4763">
        <w:rPr>
          <w:rFonts w:ascii="Times New Roman" w:hAnsi="Times New Roman"/>
          <w:b/>
          <w:i/>
          <w:color w:val="000000"/>
          <w:sz w:val="28"/>
          <w:lang w:val="ru-RU"/>
        </w:rPr>
        <w:t>Тема 3. Атомное ядро</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Энергия связи нуклонов в ядре. Ядерные силы. Дефект массы ядра.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Ядерные реакции. Деление и синтез ядер.</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Элементарные частицы. Открытие позитрона.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Методы наблюдения и регистрации элементарных частиц.</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Фундаментальные взаимодействия. Единство физической картины мира.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Демонстрации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Счётчик ионизирующих частиц.</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Ученический эксперимент, лабораторные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Исследование треков частиц (по готовым фотографиям).</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Раздел 8. Элементы астрономии и астрофизики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Этапы развития астрономии. Прикладное и мировоззренческое значение астрономии.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Вид звёздного неба. Созвездия, яркие звёзды, планеты, их видимое движение.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Солнечная система.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B476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Масштабная структура Вселенной. Метагалактика.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Нерешённые проблемы астрономии.</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Ученические наблюдения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Наблюдения в телескоп Луны, планет, Млечного Пути.</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t>Обобщающее повторение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91200" w:rsidRPr="008B4763" w:rsidRDefault="00C41E2B">
      <w:pPr>
        <w:spacing w:after="0" w:line="264" w:lineRule="auto"/>
        <w:ind w:firstLine="600"/>
        <w:jc w:val="both"/>
        <w:rPr>
          <w:lang w:val="ru-RU"/>
        </w:rPr>
      </w:pPr>
      <w:proofErr w:type="spellStart"/>
      <w:r w:rsidRPr="008B4763">
        <w:rPr>
          <w:rFonts w:ascii="Times New Roman" w:hAnsi="Times New Roman"/>
          <w:b/>
          <w:color w:val="000000"/>
          <w:sz w:val="28"/>
          <w:lang w:val="ru-RU"/>
        </w:rPr>
        <w:t>Межпредметные</w:t>
      </w:r>
      <w:proofErr w:type="spellEnd"/>
      <w:r w:rsidRPr="008B4763">
        <w:rPr>
          <w:rFonts w:ascii="Times New Roman" w:hAnsi="Times New Roman"/>
          <w:b/>
          <w:color w:val="000000"/>
          <w:sz w:val="28"/>
          <w:lang w:val="ru-RU"/>
        </w:rPr>
        <w:t xml:space="preserve"> связи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8B4763">
        <w:rPr>
          <w:rFonts w:ascii="Times New Roman" w:hAnsi="Times New Roman"/>
          <w:color w:val="000000"/>
          <w:sz w:val="28"/>
          <w:lang w:val="ru-RU"/>
        </w:rPr>
        <w:t>межпредметных</w:t>
      </w:r>
      <w:proofErr w:type="spellEnd"/>
      <w:r w:rsidRPr="008B4763">
        <w:rPr>
          <w:rFonts w:ascii="Times New Roman" w:hAnsi="Times New Roman"/>
          <w:color w:val="000000"/>
          <w:sz w:val="28"/>
          <w:lang w:val="ru-RU"/>
        </w:rPr>
        <w:t xml:space="preserve"> связей с курсами математики, биологии, химии, географии и технологии.</w:t>
      </w:r>
    </w:p>
    <w:p w:rsidR="00F91200" w:rsidRPr="008B4763" w:rsidRDefault="00C41E2B">
      <w:pPr>
        <w:spacing w:after="0" w:line="264" w:lineRule="auto"/>
        <w:ind w:firstLine="600"/>
        <w:jc w:val="both"/>
        <w:rPr>
          <w:lang w:val="ru-RU"/>
        </w:rPr>
      </w:pPr>
      <w:proofErr w:type="spellStart"/>
      <w:r w:rsidRPr="008B4763">
        <w:rPr>
          <w:rFonts w:ascii="Times New Roman" w:hAnsi="Times New Roman"/>
          <w:i/>
          <w:color w:val="000000"/>
          <w:sz w:val="28"/>
          <w:lang w:val="ru-RU"/>
        </w:rPr>
        <w:t>Межпредметные</w:t>
      </w:r>
      <w:proofErr w:type="spellEnd"/>
      <w:r w:rsidRPr="008B4763">
        <w:rPr>
          <w:rFonts w:ascii="Times New Roman" w:hAnsi="Times New Roman"/>
          <w:i/>
          <w:color w:val="000000"/>
          <w:sz w:val="28"/>
          <w:lang w:val="ru-RU"/>
        </w:rPr>
        <w:t xml:space="preserve"> понятия</w:t>
      </w:r>
      <w:r w:rsidRPr="008B476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Математика:</w:t>
      </w:r>
      <w:r w:rsidRPr="008B476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Биология:</w:t>
      </w:r>
      <w:r w:rsidRPr="008B476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Химия:</w:t>
      </w:r>
      <w:r w:rsidRPr="008B476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lastRenderedPageBreak/>
        <w:t>География:</w:t>
      </w:r>
      <w:r w:rsidRPr="008B476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91200" w:rsidRPr="008B4763" w:rsidRDefault="00C41E2B">
      <w:pPr>
        <w:spacing w:after="0" w:line="264" w:lineRule="auto"/>
        <w:ind w:firstLine="600"/>
        <w:jc w:val="both"/>
        <w:rPr>
          <w:lang w:val="ru-RU"/>
        </w:rPr>
      </w:pPr>
      <w:r w:rsidRPr="008B4763">
        <w:rPr>
          <w:rFonts w:ascii="Times New Roman" w:hAnsi="Times New Roman"/>
          <w:i/>
          <w:color w:val="000000"/>
          <w:sz w:val="28"/>
          <w:lang w:val="ru-RU"/>
        </w:rPr>
        <w:t>Технология:</w:t>
      </w:r>
      <w:r w:rsidRPr="008B476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91200" w:rsidRPr="008B4763" w:rsidRDefault="00F91200">
      <w:pPr>
        <w:rPr>
          <w:lang w:val="ru-RU"/>
        </w:rPr>
        <w:sectPr w:rsidR="00F91200" w:rsidRPr="008B4763">
          <w:pgSz w:w="11906" w:h="16383"/>
          <w:pgMar w:top="1134" w:right="850" w:bottom="1134" w:left="1701" w:header="720" w:footer="720" w:gutter="0"/>
          <w:cols w:space="720"/>
        </w:sectPr>
      </w:pPr>
    </w:p>
    <w:p w:rsidR="00F91200" w:rsidRPr="008B4763" w:rsidRDefault="00F91200">
      <w:pPr>
        <w:spacing w:after="0" w:line="264" w:lineRule="auto"/>
        <w:ind w:left="120"/>
        <w:jc w:val="both"/>
        <w:rPr>
          <w:lang w:val="ru-RU"/>
        </w:rPr>
      </w:pPr>
      <w:bookmarkStart w:id="13" w:name="block-3178807"/>
      <w:bookmarkEnd w:id="12"/>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91200" w:rsidRPr="008B4763" w:rsidRDefault="00F91200">
      <w:pPr>
        <w:spacing w:after="0" w:line="264" w:lineRule="auto"/>
        <w:ind w:left="120"/>
        <w:jc w:val="both"/>
        <w:rPr>
          <w:lang w:val="ru-RU"/>
        </w:rPr>
      </w:pP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B4763">
        <w:rPr>
          <w:rFonts w:ascii="Times New Roman" w:hAnsi="Times New Roman"/>
          <w:color w:val="000000"/>
          <w:sz w:val="28"/>
          <w:lang w:val="ru-RU"/>
        </w:rPr>
        <w:t>метапредметных</w:t>
      </w:r>
      <w:proofErr w:type="spellEnd"/>
      <w:r w:rsidRPr="008B4763">
        <w:rPr>
          <w:rFonts w:ascii="Times New Roman" w:hAnsi="Times New Roman"/>
          <w:color w:val="000000"/>
          <w:sz w:val="28"/>
          <w:lang w:val="ru-RU"/>
        </w:rPr>
        <w:t xml:space="preserve"> и предметных образовательных результатов.</w:t>
      </w:r>
    </w:p>
    <w:p w:rsidR="00F91200" w:rsidRPr="008B4763" w:rsidRDefault="00F91200">
      <w:pPr>
        <w:spacing w:after="0"/>
        <w:ind w:left="120"/>
        <w:rPr>
          <w:lang w:val="ru-RU"/>
        </w:rPr>
      </w:pPr>
      <w:bookmarkStart w:id="14" w:name="_Toc138345808"/>
      <w:bookmarkEnd w:id="14"/>
    </w:p>
    <w:p w:rsidR="00F91200" w:rsidRPr="008B4763" w:rsidRDefault="00C41E2B">
      <w:pPr>
        <w:spacing w:after="0"/>
        <w:ind w:left="120"/>
        <w:rPr>
          <w:lang w:val="ru-RU"/>
        </w:rPr>
      </w:pPr>
      <w:r w:rsidRPr="008B4763">
        <w:rPr>
          <w:rFonts w:ascii="Times New Roman" w:hAnsi="Times New Roman"/>
          <w:b/>
          <w:color w:val="000000"/>
          <w:sz w:val="28"/>
          <w:lang w:val="ru-RU"/>
        </w:rPr>
        <w:t>ЛИЧНОСТНЫЕ РЕЗУЛЬТАТЫ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t>1) гражданского воспитания:</w:t>
      </w:r>
    </w:p>
    <w:p w:rsidR="00F91200" w:rsidRPr="008B4763" w:rsidRDefault="00C41E2B">
      <w:pPr>
        <w:spacing w:after="0" w:line="264" w:lineRule="auto"/>
        <w:ind w:firstLine="600"/>
        <w:jc w:val="both"/>
        <w:rPr>
          <w:lang w:val="ru-RU"/>
        </w:rPr>
      </w:pP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готовность к гуманитарной и волонтёрской деятельности;</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t>2)</w:t>
      </w:r>
      <w:r w:rsidRPr="008B4763">
        <w:rPr>
          <w:rFonts w:ascii="Times New Roman" w:hAnsi="Times New Roman"/>
          <w:color w:val="000000"/>
          <w:sz w:val="28"/>
          <w:lang w:val="ru-RU"/>
        </w:rPr>
        <w:t xml:space="preserve"> </w:t>
      </w:r>
      <w:r w:rsidRPr="008B4763">
        <w:rPr>
          <w:rFonts w:ascii="Times New Roman" w:hAnsi="Times New Roman"/>
          <w:b/>
          <w:color w:val="000000"/>
          <w:sz w:val="28"/>
          <w:lang w:val="ru-RU"/>
        </w:rPr>
        <w:t>патриотического воспитания:</w:t>
      </w:r>
    </w:p>
    <w:p w:rsidR="00F91200" w:rsidRPr="008B4763" w:rsidRDefault="00C41E2B">
      <w:pPr>
        <w:spacing w:after="0" w:line="264" w:lineRule="auto"/>
        <w:ind w:firstLine="600"/>
        <w:jc w:val="both"/>
        <w:rPr>
          <w:lang w:val="ru-RU"/>
        </w:rPr>
      </w:pP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 xml:space="preserve"> российской гражданской идентичности, патриотизма;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t>3)</w:t>
      </w:r>
      <w:r w:rsidRPr="008B4763">
        <w:rPr>
          <w:rFonts w:ascii="Times New Roman" w:hAnsi="Times New Roman"/>
          <w:color w:val="000000"/>
          <w:sz w:val="28"/>
          <w:lang w:val="ru-RU"/>
        </w:rPr>
        <w:t xml:space="preserve"> </w:t>
      </w:r>
      <w:r w:rsidRPr="008B4763">
        <w:rPr>
          <w:rFonts w:ascii="Times New Roman" w:hAnsi="Times New Roman"/>
          <w:b/>
          <w:color w:val="000000"/>
          <w:sz w:val="28"/>
          <w:lang w:val="ru-RU"/>
        </w:rPr>
        <w:t>духовно-нравственного воспитания:</w:t>
      </w:r>
    </w:p>
    <w:p w:rsidR="00F91200" w:rsidRPr="008B4763" w:rsidRDefault="00C41E2B">
      <w:pPr>
        <w:spacing w:after="0" w:line="264" w:lineRule="auto"/>
        <w:ind w:firstLine="600"/>
        <w:jc w:val="both"/>
        <w:rPr>
          <w:lang w:val="ru-RU"/>
        </w:rPr>
      </w:pP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 xml:space="preserve"> нравственного сознания, этического поведения;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осознание личного вклада в построение устойчивого будущего;</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t>4)</w:t>
      </w:r>
      <w:r w:rsidRPr="008B4763">
        <w:rPr>
          <w:rFonts w:ascii="Times New Roman" w:hAnsi="Times New Roman"/>
          <w:color w:val="000000"/>
          <w:sz w:val="28"/>
          <w:lang w:val="ru-RU"/>
        </w:rPr>
        <w:t xml:space="preserve"> </w:t>
      </w:r>
      <w:r w:rsidRPr="008B4763">
        <w:rPr>
          <w:rFonts w:ascii="Times New Roman" w:hAnsi="Times New Roman"/>
          <w:b/>
          <w:color w:val="000000"/>
          <w:sz w:val="28"/>
          <w:lang w:val="ru-RU"/>
        </w:rPr>
        <w:t>эстетического воспитания: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lastRenderedPageBreak/>
        <w:t>5)</w:t>
      </w:r>
      <w:r w:rsidRPr="008B4763">
        <w:rPr>
          <w:rFonts w:ascii="Times New Roman" w:hAnsi="Times New Roman"/>
          <w:color w:val="000000"/>
          <w:sz w:val="28"/>
          <w:lang w:val="ru-RU"/>
        </w:rPr>
        <w:t xml:space="preserve"> </w:t>
      </w:r>
      <w:r w:rsidRPr="008B4763">
        <w:rPr>
          <w:rFonts w:ascii="Times New Roman" w:hAnsi="Times New Roman"/>
          <w:b/>
          <w:color w:val="000000"/>
          <w:sz w:val="28"/>
          <w:lang w:val="ru-RU"/>
        </w:rPr>
        <w:t>трудового воспитания: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t>6)</w:t>
      </w:r>
      <w:r w:rsidRPr="008B4763">
        <w:rPr>
          <w:rFonts w:ascii="Times New Roman" w:hAnsi="Times New Roman"/>
          <w:color w:val="000000"/>
          <w:sz w:val="28"/>
          <w:lang w:val="ru-RU"/>
        </w:rPr>
        <w:t xml:space="preserve"> </w:t>
      </w:r>
      <w:r w:rsidRPr="008B4763">
        <w:rPr>
          <w:rFonts w:ascii="Times New Roman" w:hAnsi="Times New Roman"/>
          <w:b/>
          <w:color w:val="000000"/>
          <w:sz w:val="28"/>
          <w:lang w:val="ru-RU"/>
        </w:rPr>
        <w:t>экологического воспитания:</w:t>
      </w:r>
    </w:p>
    <w:p w:rsidR="00F91200" w:rsidRPr="008B4763" w:rsidRDefault="00C41E2B">
      <w:pPr>
        <w:spacing w:after="0" w:line="264" w:lineRule="auto"/>
        <w:ind w:firstLine="600"/>
        <w:jc w:val="both"/>
        <w:rPr>
          <w:lang w:val="ru-RU"/>
        </w:rPr>
      </w:pP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91200" w:rsidRPr="008B4763" w:rsidRDefault="00C41E2B">
      <w:pPr>
        <w:spacing w:after="0" w:line="264" w:lineRule="auto"/>
        <w:ind w:firstLine="600"/>
        <w:jc w:val="both"/>
        <w:rPr>
          <w:lang w:val="ru-RU"/>
        </w:rPr>
      </w:pPr>
      <w:r w:rsidRPr="008B4763">
        <w:rPr>
          <w:rFonts w:ascii="Times New Roman" w:hAnsi="Times New Roman"/>
          <w:b/>
          <w:color w:val="000000"/>
          <w:sz w:val="28"/>
          <w:lang w:val="ru-RU"/>
        </w:rPr>
        <w:t>7)</w:t>
      </w:r>
      <w:r w:rsidRPr="008B4763">
        <w:rPr>
          <w:rFonts w:ascii="Times New Roman" w:hAnsi="Times New Roman"/>
          <w:color w:val="000000"/>
          <w:sz w:val="28"/>
          <w:lang w:val="ru-RU"/>
        </w:rPr>
        <w:t xml:space="preserve"> </w:t>
      </w:r>
      <w:r w:rsidRPr="008B4763">
        <w:rPr>
          <w:rFonts w:ascii="Times New Roman" w:hAnsi="Times New Roman"/>
          <w:b/>
          <w:color w:val="000000"/>
          <w:sz w:val="28"/>
          <w:lang w:val="ru-RU"/>
        </w:rPr>
        <w:t>ценности научного познания:</w:t>
      </w:r>
    </w:p>
    <w:p w:rsidR="00F91200" w:rsidRPr="008B4763" w:rsidRDefault="00C41E2B">
      <w:pPr>
        <w:spacing w:after="0" w:line="264" w:lineRule="auto"/>
        <w:ind w:firstLine="600"/>
        <w:jc w:val="both"/>
        <w:rPr>
          <w:lang w:val="ru-RU"/>
        </w:rPr>
      </w:pP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91200" w:rsidRPr="008B4763" w:rsidRDefault="00F91200">
      <w:pPr>
        <w:spacing w:after="0"/>
        <w:ind w:left="120"/>
        <w:rPr>
          <w:lang w:val="ru-RU"/>
        </w:rPr>
      </w:pPr>
      <w:bookmarkStart w:id="15" w:name="_Toc138345809"/>
      <w:bookmarkEnd w:id="15"/>
    </w:p>
    <w:p w:rsidR="00F91200" w:rsidRPr="008B4763" w:rsidRDefault="00C41E2B">
      <w:pPr>
        <w:spacing w:after="0"/>
        <w:ind w:left="120"/>
        <w:rPr>
          <w:lang w:val="ru-RU"/>
        </w:rPr>
      </w:pPr>
      <w:r w:rsidRPr="008B4763">
        <w:rPr>
          <w:rFonts w:ascii="Times New Roman" w:hAnsi="Times New Roman"/>
          <w:b/>
          <w:color w:val="000000"/>
          <w:sz w:val="28"/>
          <w:lang w:val="ru-RU"/>
        </w:rPr>
        <w:t>МЕТАПРЕДМЕТНЫЕ РЕЗУЛЬТАТЫ</w:t>
      </w:r>
    </w:p>
    <w:p w:rsidR="00F91200" w:rsidRPr="008B4763" w:rsidRDefault="00F91200">
      <w:pPr>
        <w:spacing w:after="0"/>
        <w:ind w:left="120"/>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Познавательные универсальные учебные действия</w:t>
      </w: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Базовые логические действия: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определять цели деятельности, задавать параметры и критерии их достижения;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развивать креативное мышление при решении жизненных проблем.</w:t>
      </w: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Базовые исследовательские действия</w:t>
      </w:r>
      <w:r w:rsidRPr="008B4763">
        <w:rPr>
          <w:rFonts w:ascii="Times New Roman" w:hAnsi="Times New Roman"/>
          <w:color w:val="000000"/>
          <w:sz w:val="28"/>
          <w:lang w:val="ru-RU"/>
        </w:rPr>
        <w:t>:</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владеть научной терминологией, ключевыми понятиями и методами физической науки;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давать оценку новым ситуациям, оценивать приобретённый опыт;</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уметь переносить знания по физике в практическую область жизнедеятельности;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уметь интегрировать знания из разных предметных областей;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выдвигать новые идеи, предлагать оригинальные подходы и решения;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ставить проблемы и задачи, допускающие альтернативные решения.</w:t>
      </w: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Работа с информацией: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оценивать достоверность информации;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Коммуникативные универсальные учебные действия: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осуществлять общение на уроках физики и во вне­урочной деятельности;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распознавать предпосылки конфликтных ситуаций и смягчать конфликты;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понимать и использовать преимущества командной и индивидуальной работы;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91200" w:rsidRPr="008B4763" w:rsidRDefault="00F91200">
      <w:pPr>
        <w:spacing w:after="0" w:line="264" w:lineRule="auto"/>
        <w:ind w:left="120"/>
        <w:jc w:val="both"/>
        <w:rPr>
          <w:lang w:val="ru-RU"/>
        </w:rPr>
      </w:pP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Регулятивные универсальные учебные действия</w:t>
      </w: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Самоорганизация: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давать оценку новым ситуациям;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расширять рамки учебного предмета на основе личных предпочтений;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оценивать приобретённый опыт;</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91200" w:rsidRPr="008B4763" w:rsidRDefault="00C41E2B">
      <w:pPr>
        <w:spacing w:after="0" w:line="264" w:lineRule="auto"/>
        <w:ind w:left="120"/>
        <w:jc w:val="both"/>
        <w:rPr>
          <w:lang w:val="ru-RU"/>
        </w:rPr>
      </w:pPr>
      <w:r w:rsidRPr="008B4763">
        <w:rPr>
          <w:rFonts w:ascii="Times New Roman" w:hAnsi="Times New Roman"/>
          <w:b/>
          <w:color w:val="000000"/>
          <w:sz w:val="28"/>
          <w:lang w:val="ru-RU"/>
        </w:rPr>
        <w:t>Самоконтроль, эмоциональный интеллект:</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уметь оценивать риски и своевременно принимать решения по их снижению;</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принимать мотивы и аргументы других при анализе результатов деятельности;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принимать себя, понимая свои недостатки и достоинства;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признавать своё право и право других на ошибки.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1200" w:rsidRPr="008B4763" w:rsidRDefault="00C41E2B">
      <w:pPr>
        <w:spacing w:after="0" w:line="264" w:lineRule="auto"/>
        <w:ind w:firstLine="600"/>
        <w:jc w:val="both"/>
        <w:rPr>
          <w:lang w:val="ru-RU"/>
        </w:rPr>
      </w:pPr>
      <w:proofErr w:type="spellStart"/>
      <w:r w:rsidRPr="008B4763">
        <w:rPr>
          <w:rFonts w:ascii="Times New Roman" w:hAnsi="Times New Roman"/>
          <w:color w:val="000000"/>
          <w:sz w:val="28"/>
          <w:lang w:val="ru-RU"/>
        </w:rPr>
        <w:t>эмпатии</w:t>
      </w:r>
      <w:proofErr w:type="spellEnd"/>
      <w:r w:rsidRPr="008B476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91200" w:rsidRPr="008B4763" w:rsidRDefault="00F91200">
      <w:pPr>
        <w:spacing w:after="0"/>
        <w:ind w:left="120"/>
        <w:rPr>
          <w:lang w:val="ru-RU"/>
        </w:rPr>
      </w:pPr>
      <w:bookmarkStart w:id="16" w:name="_Toc138345810"/>
      <w:bookmarkStart w:id="17" w:name="_Toc134720971"/>
      <w:bookmarkEnd w:id="16"/>
      <w:bookmarkEnd w:id="17"/>
    </w:p>
    <w:p w:rsidR="00F91200" w:rsidRPr="008B4763" w:rsidRDefault="00F91200">
      <w:pPr>
        <w:spacing w:after="0"/>
        <w:ind w:left="120"/>
        <w:rPr>
          <w:lang w:val="ru-RU"/>
        </w:rPr>
      </w:pPr>
    </w:p>
    <w:p w:rsidR="00F91200" w:rsidRPr="008B4763" w:rsidRDefault="00C41E2B">
      <w:pPr>
        <w:spacing w:after="0"/>
        <w:ind w:left="120"/>
        <w:rPr>
          <w:lang w:val="ru-RU"/>
        </w:rPr>
      </w:pPr>
      <w:r w:rsidRPr="008B4763">
        <w:rPr>
          <w:rFonts w:ascii="Times New Roman" w:hAnsi="Times New Roman"/>
          <w:b/>
          <w:color w:val="000000"/>
          <w:sz w:val="28"/>
          <w:lang w:val="ru-RU"/>
        </w:rPr>
        <w:t>ПРЕДМЕТНЫЕ РЕЗУЛЬТАТЫ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К концу обучения </w:t>
      </w:r>
      <w:r w:rsidRPr="008B4763">
        <w:rPr>
          <w:rFonts w:ascii="Times New Roman" w:hAnsi="Times New Roman"/>
          <w:b/>
          <w:color w:val="000000"/>
          <w:sz w:val="28"/>
          <w:lang w:val="ru-RU"/>
        </w:rPr>
        <w:t>в 10 классе</w:t>
      </w:r>
      <w:r w:rsidRPr="008B4763">
        <w:rPr>
          <w:rFonts w:ascii="Times New Roman" w:hAnsi="Times New Roman"/>
          <w:color w:val="000000"/>
          <w:sz w:val="28"/>
          <w:lang w:val="ru-RU"/>
        </w:rPr>
        <w:t xml:space="preserve"> предметные результаты на базовом уровне должны отражать </w:t>
      </w: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 xml:space="preserve"> у обучающихся умений: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8B4763">
        <w:rPr>
          <w:rFonts w:ascii="Times New Roman" w:hAnsi="Times New Roman"/>
          <w:color w:val="000000"/>
          <w:sz w:val="28"/>
          <w:lang w:val="ru-RU"/>
        </w:rPr>
        <w:t>изопроцессах</w:t>
      </w:r>
      <w:proofErr w:type="spellEnd"/>
      <w:r w:rsidRPr="008B4763">
        <w:rPr>
          <w:rFonts w:ascii="Times New Roman" w:hAnsi="Times New Roman"/>
          <w:color w:val="000000"/>
          <w:sz w:val="28"/>
          <w:lang w:val="ru-RU"/>
        </w:rPr>
        <w:t>, электризация тел, взаимодействие зарядов;</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B4763">
        <w:rPr>
          <w:rFonts w:ascii="Times New Roman" w:hAnsi="Times New Roman"/>
          <w:color w:val="000000"/>
          <w:sz w:val="28"/>
          <w:lang w:val="ru-RU"/>
        </w:rPr>
        <w:t xml:space="preserve">, </w:t>
      </w:r>
      <w:r>
        <w:rPr>
          <w:rFonts w:ascii="Times New Roman" w:hAnsi="Times New Roman"/>
          <w:color w:val="000000"/>
          <w:sz w:val="28"/>
        </w:rPr>
        <w:t>II</w:t>
      </w:r>
      <w:r w:rsidRPr="008B4763">
        <w:rPr>
          <w:rFonts w:ascii="Times New Roman" w:hAnsi="Times New Roman"/>
          <w:color w:val="000000"/>
          <w:sz w:val="28"/>
          <w:lang w:val="ru-RU"/>
        </w:rPr>
        <w:t xml:space="preserve"> и </w:t>
      </w:r>
      <w:r>
        <w:rPr>
          <w:rFonts w:ascii="Times New Roman" w:hAnsi="Times New Roman"/>
          <w:color w:val="000000"/>
          <w:sz w:val="28"/>
        </w:rPr>
        <w:t>III</w:t>
      </w:r>
      <w:r w:rsidRPr="008B476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8B476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8B476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К концу обучения </w:t>
      </w:r>
      <w:r w:rsidRPr="008B4763">
        <w:rPr>
          <w:rFonts w:ascii="Times New Roman" w:hAnsi="Times New Roman"/>
          <w:b/>
          <w:color w:val="000000"/>
          <w:sz w:val="28"/>
          <w:lang w:val="ru-RU"/>
        </w:rPr>
        <w:t>в 11 классе</w:t>
      </w:r>
      <w:r w:rsidRPr="008B4763">
        <w:rPr>
          <w:rFonts w:ascii="Times New Roman" w:hAnsi="Times New Roman"/>
          <w:color w:val="000000"/>
          <w:sz w:val="28"/>
          <w:lang w:val="ru-RU"/>
        </w:rPr>
        <w:t xml:space="preserve"> предметные результаты на базовом уровне должны отражать </w:t>
      </w:r>
      <w:proofErr w:type="spellStart"/>
      <w:r w:rsidRPr="008B4763">
        <w:rPr>
          <w:rFonts w:ascii="Times New Roman" w:hAnsi="Times New Roman"/>
          <w:color w:val="000000"/>
          <w:sz w:val="28"/>
          <w:lang w:val="ru-RU"/>
        </w:rPr>
        <w:t>сформированность</w:t>
      </w:r>
      <w:proofErr w:type="spellEnd"/>
      <w:r w:rsidRPr="008B4763">
        <w:rPr>
          <w:rFonts w:ascii="Times New Roman" w:hAnsi="Times New Roman"/>
          <w:color w:val="000000"/>
          <w:sz w:val="28"/>
          <w:lang w:val="ru-RU"/>
        </w:rPr>
        <w:t xml:space="preserve"> у обучающихся умений: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строить и описывать изображение, создаваемое плоским зеркалом, тонкой линзой;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B476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91200" w:rsidRPr="008B4763" w:rsidRDefault="00C41E2B">
      <w:pPr>
        <w:spacing w:after="0" w:line="264" w:lineRule="auto"/>
        <w:ind w:firstLine="600"/>
        <w:jc w:val="both"/>
        <w:rPr>
          <w:lang w:val="ru-RU"/>
        </w:rPr>
      </w:pPr>
      <w:r w:rsidRPr="008B476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91200" w:rsidRPr="008B4763" w:rsidRDefault="00F91200">
      <w:pPr>
        <w:rPr>
          <w:lang w:val="ru-RU"/>
        </w:rPr>
        <w:sectPr w:rsidR="00F91200" w:rsidRPr="008B4763">
          <w:pgSz w:w="11906" w:h="16383"/>
          <w:pgMar w:top="1134" w:right="850" w:bottom="1134" w:left="1701" w:header="720" w:footer="720" w:gutter="0"/>
          <w:cols w:space="720"/>
        </w:sectPr>
      </w:pPr>
    </w:p>
    <w:p w:rsidR="00F91200" w:rsidRDefault="00C41E2B">
      <w:pPr>
        <w:spacing w:after="0"/>
        <w:ind w:left="120"/>
      </w:pPr>
      <w:bookmarkStart w:id="18" w:name="block-3178808"/>
      <w:bookmarkEnd w:id="13"/>
      <w:r w:rsidRPr="008B47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1200" w:rsidRDefault="00C41E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91200">
        <w:trPr>
          <w:trHeight w:val="144"/>
          <w:tblCellSpacing w:w="20" w:type="nil"/>
        </w:trPr>
        <w:tc>
          <w:tcPr>
            <w:tcW w:w="524" w:type="dxa"/>
            <w:vMerge w:val="restart"/>
            <w:tcMar>
              <w:top w:w="50" w:type="dxa"/>
              <w:left w:w="100" w:type="dxa"/>
            </w:tcMar>
            <w:vAlign w:val="center"/>
          </w:tcPr>
          <w:p w:rsidR="00F91200" w:rsidRDefault="00C41E2B">
            <w:pPr>
              <w:spacing w:after="0"/>
              <w:ind w:left="135"/>
            </w:pPr>
            <w:r>
              <w:rPr>
                <w:rFonts w:ascii="Times New Roman" w:hAnsi="Times New Roman"/>
                <w:b/>
                <w:color w:val="000000"/>
                <w:sz w:val="24"/>
              </w:rPr>
              <w:t xml:space="preserve">№ п/п </w:t>
            </w:r>
          </w:p>
          <w:p w:rsidR="00F91200" w:rsidRDefault="00F91200">
            <w:pPr>
              <w:spacing w:after="0"/>
              <w:ind w:left="135"/>
            </w:pPr>
          </w:p>
        </w:tc>
        <w:tc>
          <w:tcPr>
            <w:tcW w:w="2552" w:type="dxa"/>
            <w:vMerge w:val="restart"/>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200" w:rsidRDefault="00F91200">
            <w:pPr>
              <w:spacing w:after="0"/>
              <w:ind w:left="135"/>
            </w:pPr>
          </w:p>
        </w:tc>
        <w:tc>
          <w:tcPr>
            <w:tcW w:w="0" w:type="auto"/>
            <w:gridSpan w:val="3"/>
            <w:tcMar>
              <w:top w:w="50" w:type="dxa"/>
              <w:left w:w="100" w:type="dxa"/>
            </w:tcMar>
            <w:vAlign w:val="center"/>
          </w:tcPr>
          <w:p w:rsidR="00F91200" w:rsidRDefault="00C41E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200" w:rsidRDefault="00F91200">
            <w:pPr>
              <w:spacing w:after="0"/>
              <w:ind w:left="135"/>
            </w:pPr>
          </w:p>
        </w:tc>
      </w:tr>
      <w:tr w:rsidR="00F91200">
        <w:trPr>
          <w:trHeight w:val="144"/>
          <w:tblCellSpacing w:w="20" w:type="nil"/>
        </w:trPr>
        <w:tc>
          <w:tcPr>
            <w:tcW w:w="0" w:type="auto"/>
            <w:vMerge/>
            <w:tcBorders>
              <w:top w:val="nil"/>
            </w:tcBorders>
            <w:tcMar>
              <w:top w:w="50" w:type="dxa"/>
              <w:left w:w="100" w:type="dxa"/>
            </w:tcMar>
          </w:tcPr>
          <w:p w:rsidR="00F91200" w:rsidRDefault="00F91200"/>
        </w:tc>
        <w:tc>
          <w:tcPr>
            <w:tcW w:w="0" w:type="auto"/>
            <w:vMerge/>
            <w:tcBorders>
              <w:top w:val="nil"/>
            </w:tcBorders>
            <w:tcMar>
              <w:top w:w="50" w:type="dxa"/>
              <w:left w:w="100" w:type="dxa"/>
            </w:tcMar>
          </w:tcPr>
          <w:p w:rsidR="00F91200" w:rsidRDefault="00F91200"/>
        </w:tc>
        <w:tc>
          <w:tcPr>
            <w:tcW w:w="1019"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200" w:rsidRDefault="00F91200">
            <w:pPr>
              <w:spacing w:after="0"/>
              <w:ind w:left="135"/>
            </w:pPr>
          </w:p>
        </w:tc>
        <w:tc>
          <w:tcPr>
            <w:tcW w:w="1749"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c>
          <w:tcPr>
            <w:tcW w:w="1832"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c>
          <w:tcPr>
            <w:tcW w:w="0" w:type="auto"/>
            <w:vMerge/>
            <w:tcBorders>
              <w:top w:val="nil"/>
            </w:tcBorders>
            <w:tcMar>
              <w:top w:w="50" w:type="dxa"/>
              <w:left w:w="100" w:type="dxa"/>
            </w:tcMar>
          </w:tcPr>
          <w:p w:rsidR="00F91200" w:rsidRDefault="00F91200"/>
        </w:tc>
      </w:tr>
      <w:tr w:rsidR="00F91200" w:rsidRPr="00AD029C">
        <w:trPr>
          <w:trHeight w:val="144"/>
          <w:tblCellSpacing w:w="20" w:type="nil"/>
        </w:trPr>
        <w:tc>
          <w:tcPr>
            <w:tcW w:w="0" w:type="auto"/>
            <w:gridSpan w:val="6"/>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b/>
                <w:color w:val="000000"/>
                <w:sz w:val="24"/>
                <w:lang w:val="ru-RU"/>
              </w:rPr>
              <w:t>Раздел 1.</w:t>
            </w:r>
            <w:r w:rsidRPr="008B4763">
              <w:rPr>
                <w:rFonts w:ascii="Times New Roman" w:hAnsi="Times New Roman"/>
                <w:color w:val="000000"/>
                <w:sz w:val="24"/>
                <w:lang w:val="ru-RU"/>
              </w:rPr>
              <w:t xml:space="preserve"> </w:t>
            </w:r>
            <w:r w:rsidRPr="008B4763">
              <w:rPr>
                <w:rFonts w:ascii="Times New Roman" w:hAnsi="Times New Roman"/>
                <w:b/>
                <w:color w:val="000000"/>
                <w:sz w:val="24"/>
                <w:lang w:val="ru-RU"/>
              </w:rPr>
              <w:t>ФИЗИКА И МЕТОДЫ НАУЧНОГО ПОЗНАНИЯ</w:t>
            </w:r>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1.1</w:t>
            </w:r>
          </w:p>
        </w:tc>
        <w:tc>
          <w:tcPr>
            <w:tcW w:w="255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1200" w:rsidRDefault="00F91200"/>
        </w:tc>
      </w:tr>
      <w:tr w:rsidR="00F91200">
        <w:trPr>
          <w:trHeight w:val="144"/>
          <w:tblCellSpacing w:w="20" w:type="nil"/>
        </w:trPr>
        <w:tc>
          <w:tcPr>
            <w:tcW w:w="0" w:type="auto"/>
            <w:gridSpan w:val="6"/>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2.1</w:t>
            </w:r>
          </w:p>
        </w:tc>
        <w:tc>
          <w:tcPr>
            <w:tcW w:w="255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2.2</w:t>
            </w:r>
          </w:p>
        </w:tc>
        <w:tc>
          <w:tcPr>
            <w:tcW w:w="255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2.3</w:t>
            </w:r>
          </w:p>
        </w:tc>
        <w:tc>
          <w:tcPr>
            <w:tcW w:w="255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91200" w:rsidRDefault="00F91200"/>
        </w:tc>
      </w:tr>
      <w:tr w:rsidR="00F91200" w:rsidRPr="00AD029C">
        <w:trPr>
          <w:trHeight w:val="144"/>
          <w:tblCellSpacing w:w="20" w:type="nil"/>
        </w:trPr>
        <w:tc>
          <w:tcPr>
            <w:tcW w:w="0" w:type="auto"/>
            <w:gridSpan w:val="6"/>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b/>
                <w:color w:val="000000"/>
                <w:sz w:val="24"/>
                <w:lang w:val="ru-RU"/>
              </w:rPr>
              <w:t>Раздел 3.</w:t>
            </w:r>
            <w:r w:rsidRPr="008B4763">
              <w:rPr>
                <w:rFonts w:ascii="Times New Roman" w:hAnsi="Times New Roman"/>
                <w:color w:val="000000"/>
                <w:sz w:val="24"/>
                <w:lang w:val="ru-RU"/>
              </w:rPr>
              <w:t xml:space="preserve"> </w:t>
            </w:r>
            <w:r w:rsidRPr="008B4763">
              <w:rPr>
                <w:rFonts w:ascii="Times New Roman" w:hAnsi="Times New Roman"/>
                <w:b/>
                <w:color w:val="000000"/>
                <w:sz w:val="24"/>
                <w:lang w:val="ru-RU"/>
              </w:rPr>
              <w:t>МОЛЕКУЛЯРНАЯ ФИЗИКА И ТЕРМОДИНАМИКА</w:t>
            </w:r>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3.1</w:t>
            </w:r>
          </w:p>
        </w:tc>
        <w:tc>
          <w:tcPr>
            <w:tcW w:w="255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3.2</w:t>
            </w:r>
          </w:p>
        </w:tc>
        <w:tc>
          <w:tcPr>
            <w:tcW w:w="255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3.3</w:t>
            </w:r>
          </w:p>
        </w:tc>
        <w:tc>
          <w:tcPr>
            <w:tcW w:w="255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91200" w:rsidRDefault="00F91200"/>
        </w:tc>
      </w:tr>
      <w:tr w:rsidR="00F91200">
        <w:trPr>
          <w:trHeight w:val="144"/>
          <w:tblCellSpacing w:w="20" w:type="nil"/>
        </w:trPr>
        <w:tc>
          <w:tcPr>
            <w:tcW w:w="0" w:type="auto"/>
            <w:gridSpan w:val="6"/>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4.1</w:t>
            </w:r>
          </w:p>
        </w:tc>
        <w:tc>
          <w:tcPr>
            <w:tcW w:w="255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rsidRPr="00AD029C">
        <w:trPr>
          <w:trHeight w:val="144"/>
          <w:tblCellSpacing w:w="20" w:type="nil"/>
        </w:trPr>
        <w:tc>
          <w:tcPr>
            <w:tcW w:w="524" w:type="dxa"/>
            <w:tcMar>
              <w:top w:w="50" w:type="dxa"/>
              <w:left w:w="100" w:type="dxa"/>
            </w:tcMar>
            <w:vAlign w:val="center"/>
          </w:tcPr>
          <w:p w:rsidR="00F91200" w:rsidRDefault="00C41E2B">
            <w:pPr>
              <w:spacing w:after="0"/>
            </w:pPr>
            <w:r>
              <w:rPr>
                <w:rFonts w:ascii="Times New Roman" w:hAnsi="Times New Roman"/>
                <w:color w:val="000000"/>
                <w:sz w:val="24"/>
              </w:rPr>
              <w:t>4.2</w:t>
            </w:r>
          </w:p>
        </w:tc>
        <w:tc>
          <w:tcPr>
            <w:tcW w:w="255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bf</w:t>
              </w:r>
              <w:r w:rsidRPr="008B4763">
                <w:rPr>
                  <w:rFonts w:ascii="Times New Roman" w:hAnsi="Times New Roman"/>
                  <w:color w:val="0000FF"/>
                  <w:u w:val="single"/>
                  <w:lang w:val="ru-RU"/>
                </w:rPr>
                <w:t>72</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91200" w:rsidRDefault="00F91200"/>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91200" w:rsidRDefault="00F91200">
            <w:pPr>
              <w:spacing w:after="0"/>
              <w:ind w:left="135"/>
              <w:jc w:val="center"/>
            </w:pPr>
          </w:p>
        </w:tc>
        <w:tc>
          <w:tcPr>
            <w:tcW w:w="1832" w:type="dxa"/>
            <w:tcMar>
              <w:top w:w="50" w:type="dxa"/>
              <w:left w:w="100" w:type="dxa"/>
            </w:tcMar>
            <w:vAlign w:val="center"/>
          </w:tcPr>
          <w:p w:rsidR="00F91200" w:rsidRDefault="00F91200">
            <w:pPr>
              <w:spacing w:after="0"/>
              <w:ind w:left="135"/>
              <w:jc w:val="center"/>
            </w:pPr>
          </w:p>
        </w:tc>
        <w:tc>
          <w:tcPr>
            <w:tcW w:w="2765" w:type="dxa"/>
            <w:tcMar>
              <w:top w:w="50" w:type="dxa"/>
              <w:left w:w="100" w:type="dxa"/>
            </w:tcMar>
            <w:vAlign w:val="center"/>
          </w:tcPr>
          <w:p w:rsidR="00F91200" w:rsidRDefault="00F91200">
            <w:pPr>
              <w:spacing w:after="0"/>
              <w:ind w:left="135"/>
            </w:pPr>
          </w:p>
        </w:tc>
      </w:tr>
      <w:tr w:rsidR="00F91200">
        <w:trPr>
          <w:trHeight w:val="144"/>
          <w:tblCellSpacing w:w="20" w:type="nil"/>
        </w:trPr>
        <w:tc>
          <w:tcPr>
            <w:tcW w:w="0" w:type="auto"/>
            <w:gridSpan w:val="2"/>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91200" w:rsidRDefault="00F91200"/>
        </w:tc>
      </w:tr>
    </w:tbl>
    <w:p w:rsidR="00F91200" w:rsidRDefault="00F91200">
      <w:pPr>
        <w:sectPr w:rsidR="00F91200">
          <w:pgSz w:w="16383" w:h="11906" w:orient="landscape"/>
          <w:pgMar w:top="1134" w:right="850" w:bottom="1134" w:left="1701" w:header="720" w:footer="720" w:gutter="0"/>
          <w:cols w:space="720"/>
        </w:sectPr>
      </w:pPr>
    </w:p>
    <w:p w:rsidR="00F91200" w:rsidRDefault="00C41E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91200">
        <w:trPr>
          <w:trHeight w:val="144"/>
          <w:tblCellSpacing w:w="20" w:type="nil"/>
        </w:trPr>
        <w:tc>
          <w:tcPr>
            <w:tcW w:w="501" w:type="dxa"/>
            <w:vMerge w:val="restart"/>
            <w:tcMar>
              <w:top w:w="50" w:type="dxa"/>
              <w:left w:w="100" w:type="dxa"/>
            </w:tcMar>
            <w:vAlign w:val="center"/>
          </w:tcPr>
          <w:p w:rsidR="00F91200" w:rsidRDefault="00C41E2B">
            <w:pPr>
              <w:spacing w:after="0"/>
              <w:ind w:left="135"/>
            </w:pPr>
            <w:r>
              <w:rPr>
                <w:rFonts w:ascii="Times New Roman" w:hAnsi="Times New Roman"/>
                <w:b/>
                <w:color w:val="000000"/>
                <w:sz w:val="24"/>
              </w:rPr>
              <w:t xml:space="preserve">№ п/п </w:t>
            </w:r>
          </w:p>
          <w:p w:rsidR="00F91200" w:rsidRDefault="00F91200">
            <w:pPr>
              <w:spacing w:after="0"/>
              <w:ind w:left="135"/>
            </w:pPr>
          </w:p>
        </w:tc>
        <w:tc>
          <w:tcPr>
            <w:tcW w:w="2992" w:type="dxa"/>
            <w:vMerge w:val="restart"/>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200" w:rsidRDefault="00F91200">
            <w:pPr>
              <w:spacing w:after="0"/>
              <w:ind w:left="135"/>
            </w:pPr>
          </w:p>
        </w:tc>
        <w:tc>
          <w:tcPr>
            <w:tcW w:w="0" w:type="auto"/>
            <w:gridSpan w:val="3"/>
            <w:tcMar>
              <w:top w:w="50" w:type="dxa"/>
              <w:left w:w="100" w:type="dxa"/>
            </w:tcMar>
            <w:vAlign w:val="center"/>
          </w:tcPr>
          <w:p w:rsidR="00F91200" w:rsidRDefault="00C41E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200" w:rsidRDefault="00F91200">
            <w:pPr>
              <w:spacing w:after="0"/>
              <w:ind w:left="135"/>
            </w:pPr>
          </w:p>
        </w:tc>
      </w:tr>
      <w:tr w:rsidR="00F91200">
        <w:trPr>
          <w:trHeight w:val="144"/>
          <w:tblCellSpacing w:w="20" w:type="nil"/>
        </w:trPr>
        <w:tc>
          <w:tcPr>
            <w:tcW w:w="0" w:type="auto"/>
            <w:vMerge/>
            <w:tcBorders>
              <w:top w:val="nil"/>
            </w:tcBorders>
            <w:tcMar>
              <w:top w:w="50" w:type="dxa"/>
              <w:left w:w="100" w:type="dxa"/>
            </w:tcMar>
          </w:tcPr>
          <w:p w:rsidR="00F91200" w:rsidRDefault="00F91200"/>
        </w:tc>
        <w:tc>
          <w:tcPr>
            <w:tcW w:w="0" w:type="auto"/>
            <w:vMerge/>
            <w:tcBorders>
              <w:top w:val="nil"/>
            </w:tcBorders>
            <w:tcMar>
              <w:top w:w="50" w:type="dxa"/>
              <w:left w:w="100" w:type="dxa"/>
            </w:tcMar>
          </w:tcPr>
          <w:p w:rsidR="00F91200" w:rsidRDefault="00F91200"/>
        </w:tc>
        <w:tc>
          <w:tcPr>
            <w:tcW w:w="977"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200" w:rsidRDefault="00F91200">
            <w:pPr>
              <w:spacing w:after="0"/>
              <w:ind w:left="135"/>
            </w:pPr>
          </w:p>
        </w:tc>
        <w:tc>
          <w:tcPr>
            <w:tcW w:w="1699"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c>
          <w:tcPr>
            <w:tcW w:w="1787"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c>
          <w:tcPr>
            <w:tcW w:w="0" w:type="auto"/>
            <w:vMerge/>
            <w:tcBorders>
              <w:top w:val="nil"/>
            </w:tcBorders>
            <w:tcMar>
              <w:top w:w="50" w:type="dxa"/>
              <w:left w:w="100" w:type="dxa"/>
            </w:tcMar>
          </w:tcPr>
          <w:p w:rsidR="00F91200" w:rsidRDefault="00F91200"/>
        </w:tc>
      </w:tr>
      <w:tr w:rsidR="00F91200">
        <w:trPr>
          <w:trHeight w:val="144"/>
          <w:tblCellSpacing w:w="20" w:type="nil"/>
        </w:trPr>
        <w:tc>
          <w:tcPr>
            <w:tcW w:w="0" w:type="auto"/>
            <w:gridSpan w:val="6"/>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1.1</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1200" w:rsidRDefault="00F91200"/>
        </w:tc>
      </w:tr>
      <w:tr w:rsidR="00F91200">
        <w:trPr>
          <w:trHeight w:val="144"/>
          <w:tblCellSpacing w:w="20" w:type="nil"/>
        </w:trPr>
        <w:tc>
          <w:tcPr>
            <w:tcW w:w="0" w:type="auto"/>
            <w:gridSpan w:val="6"/>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2.1</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2.2</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2.3</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91200" w:rsidRDefault="00F91200"/>
        </w:tc>
      </w:tr>
      <w:tr w:rsidR="00F91200" w:rsidRPr="00AD029C">
        <w:trPr>
          <w:trHeight w:val="144"/>
          <w:tblCellSpacing w:w="20" w:type="nil"/>
        </w:trPr>
        <w:tc>
          <w:tcPr>
            <w:tcW w:w="0" w:type="auto"/>
            <w:gridSpan w:val="6"/>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b/>
                <w:color w:val="000000"/>
                <w:sz w:val="24"/>
                <w:lang w:val="ru-RU"/>
              </w:rPr>
              <w:t>Раздел 3.</w:t>
            </w:r>
            <w:r w:rsidRPr="008B4763">
              <w:rPr>
                <w:rFonts w:ascii="Times New Roman" w:hAnsi="Times New Roman"/>
                <w:color w:val="000000"/>
                <w:sz w:val="24"/>
                <w:lang w:val="ru-RU"/>
              </w:rPr>
              <w:t xml:space="preserve"> </w:t>
            </w:r>
            <w:r w:rsidRPr="008B4763">
              <w:rPr>
                <w:rFonts w:ascii="Times New Roman" w:hAnsi="Times New Roman"/>
                <w:b/>
                <w:color w:val="000000"/>
                <w:sz w:val="24"/>
                <w:lang w:val="ru-RU"/>
              </w:rPr>
              <w:t>ОСНОВЫ СПЕЦИАЛЬНОЙ ТЕОРИИ ОТНОСИТЕЛЬНОСТИ</w:t>
            </w:r>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3.1</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1200" w:rsidRDefault="00F91200"/>
        </w:tc>
      </w:tr>
      <w:tr w:rsidR="00F91200">
        <w:trPr>
          <w:trHeight w:val="144"/>
          <w:tblCellSpacing w:w="20" w:type="nil"/>
        </w:trPr>
        <w:tc>
          <w:tcPr>
            <w:tcW w:w="0" w:type="auto"/>
            <w:gridSpan w:val="6"/>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4.1</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4.2</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1200" w:rsidRDefault="00F91200"/>
        </w:tc>
      </w:tr>
      <w:tr w:rsidR="00F91200" w:rsidRPr="00AD029C">
        <w:trPr>
          <w:trHeight w:val="144"/>
          <w:tblCellSpacing w:w="20" w:type="nil"/>
        </w:trPr>
        <w:tc>
          <w:tcPr>
            <w:tcW w:w="0" w:type="auto"/>
            <w:gridSpan w:val="6"/>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b/>
                <w:color w:val="000000"/>
                <w:sz w:val="24"/>
                <w:lang w:val="ru-RU"/>
              </w:rPr>
              <w:t>Раздел 5.</w:t>
            </w:r>
            <w:r w:rsidRPr="008B4763">
              <w:rPr>
                <w:rFonts w:ascii="Times New Roman" w:hAnsi="Times New Roman"/>
                <w:color w:val="000000"/>
                <w:sz w:val="24"/>
                <w:lang w:val="ru-RU"/>
              </w:rPr>
              <w:t xml:space="preserve"> </w:t>
            </w:r>
            <w:r w:rsidRPr="008B4763">
              <w:rPr>
                <w:rFonts w:ascii="Times New Roman" w:hAnsi="Times New Roman"/>
                <w:b/>
                <w:color w:val="000000"/>
                <w:sz w:val="24"/>
                <w:lang w:val="ru-RU"/>
              </w:rPr>
              <w:t>ЭЛЕМЕНТЫ АСТРОНОМИИ И АСТРОФИЗИКИ</w:t>
            </w:r>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5.1</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1200" w:rsidRDefault="00F91200"/>
        </w:tc>
      </w:tr>
      <w:tr w:rsidR="00F91200">
        <w:trPr>
          <w:trHeight w:val="144"/>
          <w:tblCellSpacing w:w="20" w:type="nil"/>
        </w:trPr>
        <w:tc>
          <w:tcPr>
            <w:tcW w:w="0" w:type="auto"/>
            <w:gridSpan w:val="6"/>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91200" w:rsidRPr="00AD029C">
        <w:trPr>
          <w:trHeight w:val="144"/>
          <w:tblCellSpacing w:w="20" w:type="nil"/>
        </w:trPr>
        <w:tc>
          <w:tcPr>
            <w:tcW w:w="501" w:type="dxa"/>
            <w:tcMar>
              <w:top w:w="50" w:type="dxa"/>
              <w:left w:w="100" w:type="dxa"/>
            </w:tcMar>
            <w:vAlign w:val="center"/>
          </w:tcPr>
          <w:p w:rsidR="00F91200" w:rsidRDefault="00C41E2B">
            <w:pPr>
              <w:spacing w:after="0"/>
            </w:pPr>
            <w:r>
              <w:rPr>
                <w:rFonts w:ascii="Times New Roman" w:hAnsi="Times New Roman"/>
                <w:color w:val="000000"/>
                <w:sz w:val="24"/>
              </w:rPr>
              <w:t>6.1</w:t>
            </w:r>
          </w:p>
        </w:tc>
        <w:tc>
          <w:tcPr>
            <w:tcW w:w="299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4763">
                <w:rPr>
                  <w:rFonts w:ascii="Times New Roman" w:hAnsi="Times New Roman"/>
                  <w:color w:val="0000FF"/>
                  <w:u w:val="single"/>
                  <w:lang w:val="ru-RU"/>
                </w:rPr>
                <w:t>://</w:t>
              </w:r>
              <w:r>
                <w:rPr>
                  <w:rFonts w:ascii="Times New Roman" w:hAnsi="Times New Roman"/>
                  <w:color w:val="0000FF"/>
                  <w:u w:val="single"/>
                </w:rPr>
                <w:t>m</w:t>
              </w:r>
              <w:r w:rsidRPr="008B4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763">
                <w:rPr>
                  <w:rFonts w:ascii="Times New Roman" w:hAnsi="Times New Roman"/>
                  <w:color w:val="0000FF"/>
                  <w:u w:val="single"/>
                  <w:lang w:val="ru-RU"/>
                </w:rPr>
                <w:t>/7</w:t>
              </w:r>
              <w:r>
                <w:rPr>
                  <w:rFonts w:ascii="Times New Roman" w:hAnsi="Times New Roman"/>
                  <w:color w:val="0000FF"/>
                  <w:u w:val="single"/>
                </w:rPr>
                <w:t>f</w:t>
              </w:r>
              <w:r w:rsidRPr="008B4763">
                <w:rPr>
                  <w:rFonts w:ascii="Times New Roman" w:hAnsi="Times New Roman"/>
                  <w:color w:val="0000FF"/>
                  <w:u w:val="single"/>
                  <w:lang w:val="ru-RU"/>
                </w:rPr>
                <w:t>41</w:t>
              </w:r>
              <w:r>
                <w:rPr>
                  <w:rFonts w:ascii="Times New Roman" w:hAnsi="Times New Roman"/>
                  <w:color w:val="0000FF"/>
                  <w:u w:val="single"/>
                </w:rPr>
                <w:t>c</w:t>
              </w:r>
              <w:r w:rsidRPr="008B4763">
                <w:rPr>
                  <w:rFonts w:ascii="Times New Roman" w:hAnsi="Times New Roman"/>
                  <w:color w:val="0000FF"/>
                  <w:u w:val="single"/>
                  <w:lang w:val="ru-RU"/>
                </w:rPr>
                <w:t>97</w:t>
              </w:r>
              <w:r>
                <w:rPr>
                  <w:rFonts w:ascii="Times New Roman" w:hAnsi="Times New Roman"/>
                  <w:color w:val="0000FF"/>
                  <w:u w:val="single"/>
                </w:rPr>
                <w:t>c</w:t>
              </w:r>
            </w:hyperlink>
          </w:p>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1200" w:rsidRDefault="00F91200"/>
        </w:tc>
      </w:tr>
      <w:tr w:rsidR="00F91200">
        <w:trPr>
          <w:trHeight w:val="144"/>
          <w:tblCellSpacing w:w="20" w:type="nil"/>
        </w:trPr>
        <w:tc>
          <w:tcPr>
            <w:tcW w:w="0" w:type="auto"/>
            <w:gridSpan w:val="2"/>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1200" w:rsidRDefault="00F91200">
            <w:pPr>
              <w:spacing w:after="0"/>
              <w:ind w:left="135"/>
              <w:jc w:val="center"/>
            </w:pPr>
          </w:p>
        </w:tc>
        <w:tc>
          <w:tcPr>
            <w:tcW w:w="1787" w:type="dxa"/>
            <w:tcMar>
              <w:top w:w="50" w:type="dxa"/>
              <w:left w:w="100" w:type="dxa"/>
            </w:tcMar>
            <w:vAlign w:val="center"/>
          </w:tcPr>
          <w:p w:rsidR="00F91200" w:rsidRDefault="00F91200">
            <w:pPr>
              <w:spacing w:after="0"/>
              <w:ind w:left="135"/>
              <w:jc w:val="center"/>
            </w:pPr>
          </w:p>
        </w:tc>
        <w:tc>
          <w:tcPr>
            <w:tcW w:w="2646" w:type="dxa"/>
            <w:tcMar>
              <w:top w:w="50" w:type="dxa"/>
              <w:left w:w="100" w:type="dxa"/>
            </w:tcMar>
            <w:vAlign w:val="center"/>
          </w:tcPr>
          <w:p w:rsidR="00F91200" w:rsidRDefault="00F91200">
            <w:pPr>
              <w:spacing w:after="0"/>
              <w:ind w:left="135"/>
            </w:pPr>
          </w:p>
        </w:tc>
      </w:tr>
      <w:tr w:rsidR="00F91200">
        <w:trPr>
          <w:trHeight w:val="144"/>
          <w:tblCellSpacing w:w="20" w:type="nil"/>
        </w:trPr>
        <w:tc>
          <w:tcPr>
            <w:tcW w:w="0" w:type="auto"/>
            <w:gridSpan w:val="2"/>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91200" w:rsidRDefault="00F91200"/>
        </w:tc>
      </w:tr>
    </w:tbl>
    <w:p w:rsidR="00F91200" w:rsidRDefault="00F91200">
      <w:pPr>
        <w:sectPr w:rsidR="00F91200">
          <w:pgSz w:w="16383" w:h="11906" w:orient="landscape"/>
          <w:pgMar w:top="1134" w:right="850" w:bottom="1134" w:left="1701" w:header="720" w:footer="720" w:gutter="0"/>
          <w:cols w:space="720"/>
        </w:sectPr>
      </w:pPr>
    </w:p>
    <w:p w:rsidR="00F91200" w:rsidRDefault="00C41E2B">
      <w:pPr>
        <w:spacing w:after="0"/>
        <w:ind w:left="120"/>
      </w:pPr>
      <w:bookmarkStart w:id="19" w:name="block-3178810"/>
      <w:bookmarkEnd w:id="18"/>
      <w:r>
        <w:rPr>
          <w:rFonts w:ascii="Times New Roman" w:hAnsi="Times New Roman"/>
          <w:b/>
          <w:color w:val="000000"/>
          <w:sz w:val="28"/>
        </w:rPr>
        <w:lastRenderedPageBreak/>
        <w:t xml:space="preserve"> ПОУРОЧНОЕ ПЛАНИРОВАНИЕ </w:t>
      </w:r>
    </w:p>
    <w:p w:rsidR="00F91200" w:rsidRDefault="00C41E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634"/>
        <w:gridCol w:w="2501"/>
        <w:gridCol w:w="2414"/>
        <w:gridCol w:w="2451"/>
      </w:tblGrid>
      <w:tr w:rsidR="00F91200">
        <w:trPr>
          <w:trHeight w:val="144"/>
          <w:tblCellSpacing w:w="20" w:type="nil"/>
        </w:trPr>
        <w:tc>
          <w:tcPr>
            <w:tcW w:w="818" w:type="dxa"/>
            <w:vMerge w:val="restart"/>
            <w:tcMar>
              <w:top w:w="50" w:type="dxa"/>
              <w:left w:w="100" w:type="dxa"/>
            </w:tcMar>
            <w:vAlign w:val="center"/>
          </w:tcPr>
          <w:p w:rsidR="00F91200" w:rsidRDefault="00C41E2B">
            <w:pPr>
              <w:spacing w:after="0"/>
              <w:ind w:left="135"/>
            </w:pPr>
            <w:r>
              <w:rPr>
                <w:rFonts w:ascii="Times New Roman" w:hAnsi="Times New Roman"/>
                <w:b/>
                <w:color w:val="000000"/>
                <w:sz w:val="24"/>
              </w:rPr>
              <w:t xml:space="preserve">№ п/п </w:t>
            </w:r>
          </w:p>
          <w:p w:rsidR="00F91200" w:rsidRDefault="00F91200">
            <w:pPr>
              <w:spacing w:after="0"/>
              <w:ind w:left="135"/>
            </w:pPr>
          </w:p>
        </w:tc>
        <w:tc>
          <w:tcPr>
            <w:tcW w:w="3520" w:type="dxa"/>
            <w:vMerge w:val="restart"/>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1200" w:rsidRDefault="00F91200">
            <w:pPr>
              <w:spacing w:after="0"/>
              <w:ind w:left="135"/>
            </w:pPr>
          </w:p>
        </w:tc>
        <w:tc>
          <w:tcPr>
            <w:tcW w:w="0" w:type="auto"/>
            <w:gridSpan w:val="3"/>
            <w:tcMar>
              <w:top w:w="50" w:type="dxa"/>
              <w:left w:w="100" w:type="dxa"/>
            </w:tcMar>
            <w:vAlign w:val="center"/>
          </w:tcPr>
          <w:p w:rsidR="00F91200" w:rsidRDefault="00C41E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91200">
        <w:trPr>
          <w:trHeight w:val="144"/>
          <w:tblCellSpacing w:w="20" w:type="nil"/>
        </w:trPr>
        <w:tc>
          <w:tcPr>
            <w:tcW w:w="0" w:type="auto"/>
            <w:vMerge/>
            <w:tcBorders>
              <w:top w:val="nil"/>
            </w:tcBorders>
            <w:tcMar>
              <w:top w:w="50" w:type="dxa"/>
              <w:left w:w="100" w:type="dxa"/>
            </w:tcMar>
          </w:tcPr>
          <w:p w:rsidR="00F91200" w:rsidRDefault="00F91200"/>
        </w:tc>
        <w:tc>
          <w:tcPr>
            <w:tcW w:w="0" w:type="auto"/>
            <w:vMerge/>
            <w:tcBorders>
              <w:top w:val="nil"/>
            </w:tcBorders>
            <w:tcMar>
              <w:top w:w="50" w:type="dxa"/>
              <w:left w:w="100" w:type="dxa"/>
            </w:tcMar>
          </w:tcPr>
          <w:p w:rsidR="00F91200" w:rsidRDefault="00F91200"/>
        </w:tc>
        <w:tc>
          <w:tcPr>
            <w:tcW w:w="1591"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200" w:rsidRDefault="00F91200">
            <w:pPr>
              <w:spacing w:after="0"/>
              <w:ind w:left="135"/>
            </w:pPr>
          </w:p>
        </w:tc>
        <w:tc>
          <w:tcPr>
            <w:tcW w:w="2414"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c>
          <w:tcPr>
            <w:tcW w:w="2451"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Физика — наука о природе. Научные методы познания окружающего мира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Свободное падение. Ускорение свободного падения</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7</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Криволинейное движение. Движение материальной точки по окружности</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8</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9</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Масса тела. Сила. Принцип суперпозиции сил. </w:t>
            </w:r>
            <w:proofErr w:type="spellStart"/>
            <w:r w:rsidRPr="008B4763">
              <w:rPr>
                <w:rFonts w:ascii="Times New Roman" w:hAnsi="Times New Roman"/>
                <w:color w:val="000000"/>
                <w:sz w:val="24"/>
                <w:lang w:val="ru-RU"/>
              </w:rPr>
              <w:t>Второи</w:t>
            </w:r>
            <w:proofErr w:type="spellEnd"/>
            <w:r w:rsidRPr="008B4763">
              <w:rPr>
                <w:rFonts w:ascii="Times New Roman" w:hAnsi="Times New Roman"/>
                <w:color w:val="000000"/>
                <w:sz w:val="24"/>
                <w:lang w:val="ru-RU"/>
              </w:rPr>
              <w:t xml:space="preserve">̆ закон Ньютона для </w:t>
            </w:r>
            <w:proofErr w:type="spellStart"/>
            <w:r w:rsidRPr="008B4763">
              <w:rPr>
                <w:rFonts w:ascii="Times New Roman" w:hAnsi="Times New Roman"/>
                <w:color w:val="000000"/>
                <w:sz w:val="24"/>
                <w:lang w:val="ru-RU"/>
              </w:rPr>
              <w:t>материальнои</w:t>
            </w:r>
            <w:proofErr w:type="spellEnd"/>
            <w:r w:rsidRPr="008B4763">
              <w:rPr>
                <w:rFonts w:ascii="Times New Roman" w:hAnsi="Times New Roman"/>
                <w:color w:val="000000"/>
                <w:sz w:val="24"/>
                <w:lang w:val="ru-RU"/>
              </w:rPr>
              <w:t>̆ точки</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Третии</w:t>
            </w:r>
            <w:proofErr w:type="spellEnd"/>
            <w:r w:rsidRPr="008B4763">
              <w:rPr>
                <w:rFonts w:ascii="Times New Roman" w:hAnsi="Times New Roman"/>
                <w:color w:val="000000"/>
                <w:sz w:val="24"/>
                <w:lang w:val="ru-RU"/>
              </w:rPr>
              <w:t>̆ закон Ньютона для материальных точек</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11</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12</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Сила упругости. Закон Гука. Вес тела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13</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14</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Поступательное и вращательное движение абсолютно </w:t>
            </w:r>
            <w:proofErr w:type="spellStart"/>
            <w:r w:rsidRPr="008B4763">
              <w:rPr>
                <w:rFonts w:ascii="Times New Roman" w:hAnsi="Times New Roman"/>
                <w:color w:val="000000"/>
                <w:sz w:val="24"/>
                <w:lang w:val="ru-RU"/>
              </w:rPr>
              <w:t>твёрдого</w:t>
            </w:r>
            <w:proofErr w:type="spellEnd"/>
            <w:r w:rsidRPr="008B4763">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15</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16</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17</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Потенциальная энергия. Потенциальная энергия упруго </w:t>
            </w:r>
            <w:proofErr w:type="spellStart"/>
            <w:r w:rsidRPr="008B4763">
              <w:rPr>
                <w:rFonts w:ascii="Times New Roman" w:hAnsi="Times New Roman"/>
                <w:color w:val="000000"/>
                <w:sz w:val="24"/>
                <w:lang w:val="ru-RU"/>
              </w:rPr>
              <w:t>деформированнои</w:t>
            </w:r>
            <w:proofErr w:type="spellEnd"/>
            <w:r w:rsidRPr="008B476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sidR="008B4763">
              <w:rPr>
                <w:rFonts w:ascii="Times New Roman" w:hAnsi="Times New Roman"/>
                <w:color w:val="000000"/>
                <w:sz w:val="24"/>
                <w:lang w:val="ru-RU"/>
              </w:rPr>
              <w:t>.</w:t>
            </w:r>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18</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Потенциальные и </w:t>
            </w:r>
            <w:proofErr w:type="spellStart"/>
            <w:r w:rsidRPr="008B4763">
              <w:rPr>
                <w:rFonts w:ascii="Times New Roman" w:hAnsi="Times New Roman"/>
                <w:color w:val="000000"/>
                <w:sz w:val="24"/>
                <w:lang w:val="ru-RU"/>
              </w:rPr>
              <w:t>непотенциальные</w:t>
            </w:r>
            <w:proofErr w:type="spellEnd"/>
            <w:r w:rsidRPr="008B4763">
              <w:rPr>
                <w:rFonts w:ascii="Times New Roman" w:hAnsi="Times New Roman"/>
                <w:color w:val="000000"/>
                <w:sz w:val="24"/>
                <w:lang w:val="ru-RU"/>
              </w:rPr>
              <w:t xml:space="preserve"> силы. Связь работы </w:t>
            </w:r>
            <w:proofErr w:type="spellStart"/>
            <w:r w:rsidRPr="008B4763">
              <w:rPr>
                <w:rFonts w:ascii="Times New Roman" w:hAnsi="Times New Roman"/>
                <w:color w:val="000000"/>
                <w:sz w:val="24"/>
                <w:lang w:val="ru-RU"/>
              </w:rPr>
              <w:t>непотенциальных</w:t>
            </w:r>
            <w:proofErr w:type="spellEnd"/>
            <w:r w:rsidRPr="008B4763">
              <w:rPr>
                <w:rFonts w:ascii="Times New Roman" w:hAnsi="Times New Roman"/>
                <w:color w:val="000000"/>
                <w:sz w:val="24"/>
                <w:lang w:val="ru-RU"/>
              </w:rPr>
              <w:t xml:space="preserve"> сил с изменением </w:t>
            </w:r>
            <w:proofErr w:type="spellStart"/>
            <w:r w:rsidRPr="008B4763">
              <w:rPr>
                <w:rFonts w:ascii="Times New Roman" w:hAnsi="Times New Roman"/>
                <w:color w:val="000000"/>
                <w:sz w:val="24"/>
                <w:lang w:val="ru-RU"/>
              </w:rPr>
              <w:t>механическои</w:t>
            </w:r>
            <w:proofErr w:type="spellEnd"/>
            <w:r w:rsidRPr="008B476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20</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21</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22</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23</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Масса молекул. Количество вещества. Постоянная Авогадро</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24</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25</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Идеальный газ в МКТ. Основное уравнение МКТ</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26</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27</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28</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29</w:t>
            </w:r>
          </w:p>
        </w:tc>
        <w:tc>
          <w:tcPr>
            <w:tcW w:w="3520"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Изопроцессы</w:t>
            </w:r>
            <w:proofErr w:type="spellEnd"/>
            <w:r w:rsidRPr="008B4763">
              <w:rPr>
                <w:rFonts w:ascii="Times New Roman" w:hAnsi="Times New Roman"/>
                <w:color w:val="000000"/>
                <w:sz w:val="24"/>
                <w:lang w:val="ru-RU"/>
              </w:rPr>
              <w:t xml:space="preserve"> в идеальном газе и их </w:t>
            </w:r>
            <w:r w:rsidRPr="008B4763">
              <w:rPr>
                <w:rFonts w:ascii="Times New Roman" w:hAnsi="Times New Roman"/>
                <w:color w:val="000000"/>
                <w:sz w:val="24"/>
                <w:lang w:val="ru-RU"/>
              </w:rPr>
              <w:lastRenderedPageBreak/>
              <w:t>графическое представление</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Внутренняя энергия </w:t>
            </w:r>
            <w:proofErr w:type="spellStart"/>
            <w:r w:rsidRPr="008B4763">
              <w:rPr>
                <w:rFonts w:ascii="Times New Roman" w:hAnsi="Times New Roman"/>
                <w:color w:val="000000"/>
                <w:sz w:val="24"/>
                <w:lang w:val="ru-RU"/>
              </w:rPr>
              <w:t>термодинамическои</w:t>
            </w:r>
            <w:proofErr w:type="spellEnd"/>
            <w:r w:rsidRPr="008B4763">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31</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32</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Удельная </w:t>
            </w:r>
            <w:proofErr w:type="spellStart"/>
            <w:r w:rsidRPr="008B4763">
              <w:rPr>
                <w:rFonts w:ascii="Times New Roman" w:hAnsi="Times New Roman"/>
                <w:color w:val="000000"/>
                <w:sz w:val="24"/>
                <w:lang w:val="ru-RU"/>
              </w:rPr>
              <w:t>теплоёмкость</w:t>
            </w:r>
            <w:proofErr w:type="spellEnd"/>
            <w:r w:rsidRPr="008B476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33</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Первый закон термодинамики и его применение к </w:t>
            </w:r>
            <w:proofErr w:type="spellStart"/>
            <w:r w:rsidRPr="008B4763">
              <w:rPr>
                <w:rFonts w:ascii="Times New Roman" w:hAnsi="Times New Roman"/>
                <w:color w:val="000000"/>
                <w:sz w:val="24"/>
                <w:lang w:val="ru-RU"/>
              </w:rPr>
              <w:t>изопроцессам</w:t>
            </w:r>
            <w:proofErr w:type="spellEnd"/>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34</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Необратимость процессов в природе. Второй закон термодинамики</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35</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Принцип действия и КПД тепловой машины</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36</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Цикл Карно и его КПД</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37</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38</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Обобщающий урок «Молекулярная физика. Основы термодинамики»</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39</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40</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Парообразование и конденсация. Испарение и кипение</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41</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F91200" w:rsidRDefault="00C41E2B">
            <w:pPr>
              <w:spacing w:after="0"/>
              <w:ind w:left="135"/>
            </w:pPr>
            <w:proofErr w:type="spellStart"/>
            <w:r w:rsidRPr="008B4763">
              <w:rPr>
                <w:rFonts w:ascii="Times New Roman" w:hAnsi="Times New Roman"/>
                <w:color w:val="000000"/>
                <w:sz w:val="24"/>
                <w:lang w:val="ru-RU"/>
              </w:rPr>
              <w:t>Твёрдое</w:t>
            </w:r>
            <w:proofErr w:type="spellEnd"/>
            <w:r w:rsidRPr="008B4763">
              <w:rPr>
                <w:rFonts w:ascii="Times New Roman" w:hAnsi="Times New Roman"/>
                <w:color w:val="000000"/>
                <w:sz w:val="24"/>
                <w:lang w:val="ru-RU"/>
              </w:rPr>
              <w:t xml:space="preserve"> тело. Кристаллические и аморфные тела. Анизотропия </w:t>
            </w:r>
            <w:proofErr w:type="spellStart"/>
            <w:r w:rsidRPr="008B4763">
              <w:rPr>
                <w:rFonts w:ascii="Times New Roman" w:hAnsi="Times New Roman"/>
                <w:color w:val="000000"/>
                <w:sz w:val="24"/>
                <w:lang w:val="ru-RU"/>
              </w:rPr>
              <w:t>свойств</w:t>
            </w:r>
            <w:proofErr w:type="spellEnd"/>
            <w:r w:rsidRPr="008B476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43</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44</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45</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Электризация тел. </w:t>
            </w:r>
            <w:proofErr w:type="spellStart"/>
            <w:r w:rsidRPr="008B4763">
              <w:rPr>
                <w:rFonts w:ascii="Times New Roman" w:hAnsi="Times New Roman"/>
                <w:color w:val="000000"/>
                <w:sz w:val="24"/>
                <w:lang w:val="ru-RU"/>
              </w:rPr>
              <w:t>Электрическии</w:t>
            </w:r>
            <w:proofErr w:type="spellEnd"/>
            <w:r w:rsidRPr="008B4763">
              <w:rPr>
                <w:rFonts w:ascii="Times New Roman" w:hAnsi="Times New Roman"/>
                <w:color w:val="000000"/>
                <w:sz w:val="24"/>
                <w:lang w:val="ru-RU"/>
              </w:rPr>
              <w:t>̆ заряд. Два вида электрических зарядов</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46</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47</w:t>
            </w:r>
          </w:p>
        </w:tc>
        <w:tc>
          <w:tcPr>
            <w:tcW w:w="3520" w:type="dxa"/>
            <w:tcMar>
              <w:top w:w="50" w:type="dxa"/>
              <w:left w:w="100" w:type="dxa"/>
            </w:tcMar>
            <w:vAlign w:val="center"/>
          </w:tcPr>
          <w:p w:rsidR="00F91200" w:rsidRDefault="00C41E2B">
            <w:pPr>
              <w:spacing w:after="0"/>
              <w:ind w:left="135"/>
            </w:pPr>
            <w:proofErr w:type="spellStart"/>
            <w:r w:rsidRPr="008B4763">
              <w:rPr>
                <w:rFonts w:ascii="Times New Roman" w:hAnsi="Times New Roman"/>
                <w:color w:val="000000"/>
                <w:sz w:val="24"/>
                <w:lang w:val="ru-RU"/>
              </w:rPr>
              <w:t>Взаимодействие</w:t>
            </w:r>
            <w:proofErr w:type="spellEnd"/>
            <w:r w:rsidRPr="008B4763">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48</w:t>
            </w:r>
          </w:p>
        </w:tc>
        <w:tc>
          <w:tcPr>
            <w:tcW w:w="3520" w:type="dxa"/>
            <w:tcMar>
              <w:top w:w="50" w:type="dxa"/>
              <w:left w:w="100" w:type="dxa"/>
            </w:tcMar>
            <w:vAlign w:val="center"/>
          </w:tcPr>
          <w:p w:rsidR="00F91200" w:rsidRDefault="00C41E2B">
            <w:pPr>
              <w:spacing w:after="0"/>
              <w:ind w:left="135"/>
            </w:pPr>
            <w:proofErr w:type="spellStart"/>
            <w:r w:rsidRPr="008B4763">
              <w:rPr>
                <w:rFonts w:ascii="Times New Roman" w:hAnsi="Times New Roman"/>
                <w:color w:val="000000"/>
                <w:sz w:val="24"/>
                <w:lang w:val="ru-RU"/>
              </w:rPr>
              <w:t>Напряжённость</w:t>
            </w:r>
            <w:proofErr w:type="spellEnd"/>
            <w:r w:rsidRPr="008B4763">
              <w:rPr>
                <w:rFonts w:ascii="Times New Roman" w:hAnsi="Times New Roman"/>
                <w:color w:val="000000"/>
                <w:sz w:val="24"/>
                <w:lang w:val="ru-RU"/>
              </w:rPr>
              <w:t xml:space="preserve"> электрического поля. Принцип суперпозиции электрических </w:t>
            </w:r>
            <w:proofErr w:type="spellStart"/>
            <w:r w:rsidRPr="008B4763">
              <w:rPr>
                <w:rFonts w:ascii="Times New Roman" w:hAnsi="Times New Roman"/>
                <w:color w:val="000000"/>
                <w:sz w:val="24"/>
                <w:lang w:val="ru-RU"/>
              </w:rPr>
              <w:t>полеи</w:t>
            </w:r>
            <w:proofErr w:type="spellEnd"/>
            <w:r w:rsidRPr="008B4763">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49</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50</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51</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52</w:t>
            </w:r>
          </w:p>
        </w:tc>
        <w:tc>
          <w:tcPr>
            <w:tcW w:w="3520"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Электроёмкость</w:t>
            </w:r>
            <w:proofErr w:type="spellEnd"/>
            <w:r w:rsidRPr="008B4763">
              <w:rPr>
                <w:rFonts w:ascii="Times New Roman" w:hAnsi="Times New Roman"/>
                <w:color w:val="000000"/>
                <w:sz w:val="24"/>
                <w:lang w:val="ru-RU"/>
              </w:rPr>
              <w:t xml:space="preserve"> плоского конденсатора. Энергия заряженного конденсатора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53</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Лабораторная работа "Измерение </w:t>
            </w:r>
            <w:proofErr w:type="spellStart"/>
            <w:r w:rsidRPr="008B4763">
              <w:rPr>
                <w:rFonts w:ascii="Times New Roman" w:hAnsi="Times New Roman"/>
                <w:color w:val="000000"/>
                <w:sz w:val="24"/>
                <w:lang w:val="ru-RU"/>
              </w:rPr>
              <w:t>электроёмкости</w:t>
            </w:r>
            <w:proofErr w:type="spellEnd"/>
            <w:r w:rsidRPr="008B4763">
              <w:rPr>
                <w:rFonts w:ascii="Times New Roman" w:hAnsi="Times New Roman"/>
                <w:color w:val="000000"/>
                <w:sz w:val="24"/>
                <w:lang w:val="ru-RU"/>
              </w:rPr>
              <w:t xml:space="preserve"> конденсатора"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54</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Принцип действия и применение </w:t>
            </w:r>
            <w:r w:rsidRPr="008B4763">
              <w:rPr>
                <w:rFonts w:ascii="Times New Roman" w:hAnsi="Times New Roman"/>
                <w:color w:val="000000"/>
                <w:sz w:val="24"/>
                <w:lang w:val="ru-RU"/>
              </w:rPr>
              <w:lastRenderedPageBreak/>
              <w:t xml:space="preserve">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56</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57</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58</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59</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Электронная проводимость </w:t>
            </w:r>
            <w:proofErr w:type="spellStart"/>
            <w:r w:rsidRPr="008B4763">
              <w:rPr>
                <w:rFonts w:ascii="Times New Roman" w:hAnsi="Times New Roman"/>
                <w:color w:val="000000"/>
                <w:sz w:val="24"/>
                <w:lang w:val="ru-RU"/>
              </w:rPr>
              <w:t>твёрдых</w:t>
            </w:r>
            <w:proofErr w:type="spellEnd"/>
            <w:r w:rsidRPr="008B4763">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60</w:t>
            </w:r>
          </w:p>
        </w:tc>
        <w:tc>
          <w:tcPr>
            <w:tcW w:w="3520"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Электрическии</w:t>
            </w:r>
            <w:proofErr w:type="spellEnd"/>
            <w:r w:rsidRPr="008B4763">
              <w:rPr>
                <w:rFonts w:ascii="Times New Roman" w:hAnsi="Times New Roman"/>
                <w:color w:val="000000"/>
                <w:sz w:val="24"/>
                <w:lang w:val="ru-RU"/>
              </w:rPr>
              <w:t xml:space="preserve">̆ ток в вакууме. </w:t>
            </w:r>
            <w:proofErr w:type="spellStart"/>
            <w:r w:rsidRPr="008B4763">
              <w:rPr>
                <w:rFonts w:ascii="Times New Roman" w:hAnsi="Times New Roman"/>
                <w:color w:val="000000"/>
                <w:sz w:val="24"/>
                <w:lang w:val="ru-RU"/>
              </w:rPr>
              <w:t>Свойства</w:t>
            </w:r>
            <w:proofErr w:type="spellEnd"/>
            <w:r w:rsidRPr="008B4763">
              <w:rPr>
                <w:rFonts w:ascii="Times New Roman" w:hAnsi="Times New Roman"/>
                <w:color w:val="000000"/>
                <w:sz w:val="24"/>
                <w:lang w:val="ru-RU"/>
              </w:rPr>
              <w:t xml:space="preserve"> электронных пучков</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61</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Полупроводники, их собственная и примесная проводимость. </w:t>
            </w:r>
            <w:proofErr w:type="spellStart"/>
            <w:r w:rsidRPr="008B4763">
              <w:rPr>
                <w:rFonts w:ascii="Times New Roman" w:hAnsi="Times New Roman"/>
                <w:color w:val="000000"/>
                <w:sz w:val="24"/>
                <w:lang w:val="ru-RU"/>
              </w:rPr>
              <w:t>Свойства</w:t>
            </w:r>
            <w:proofErr w:type="spellEnd"/>
            <w:r w:rsidRPr="008B4763">
              <w:rPr>
                <w:rFonts w:ascii="Times New Roman" w:hAnsi="Times New Roman"/>
                <w:color w:val="000000"/>
                <w:sz w:val="24"/>
                <w:lang w:val="ru-RU"/>
              </w:rPr>
              <w:t xml:space="preserve"> </w:t>
            </w:r>
            <w:r>
              <w:rPr>
                <w:rFonts w:ascii="Times New Roman" w:hAnsi="Times New Roman"/>
                <w:color w:val="000000"/>
                <w:sz w:val="24"/>
              </w:rPr>
              <w:t>p</w:t>
            </w:r>
            <w:r w:rsidRPr="008B4763">
              <w:rPr>
                <w:rFonts w:ascii="Times New Roman" w:hAnsi="Times New Roman"/>
                <w:color w:val="000000"/>
                <w:sz w:val="24"/>
                <w:lang w:val="ru-RU"/>
              </w:rPr>
              <w:t>—</w:t>
            </w:r>
            <w:r>
              <w:rPr>
                <w:rFonts w:ascii="Times New Roman" w:hAnsi="Times New Roman"/>
                <w:color w:val="000000"/>
                <w:sz w:val="24"/>
              </w:rPr>
              <w:t>n</w:t>
            </w:r>
            <w:r w:rsidRPr="008B4763">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F91200" w:rsidRDefault="00C41E2B">
            <w:pPr>
              <w:spacing w:after="0"/>
              <w:ind w:left="135"/>
            </w:pPr>
            <w:proofErr w:type="spellStart"/>
            <w:r w:rsidRPr="008B4763">
              <w:rPr>
                <w:rFonts w:ascii="Times New Roman" w:hAnsi="Times New Roman"/>
                <w:color w:val="000000"/>
                <w:sz w:val="24"/>
                <w:lang w:val="ru-RU"/>
              </w:rPr>
              <w:t>Электрическии</w:t>
            </w:r>
            <w:proofErr w:type="spellEnd"/>
            <w:r w:rsidRPr="008B476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63</w:t>
            </w:r>
          </w:p>
        </w:tc>
        <w:tc>
          <w:tcPr>
            <w:tcW w:w="3520" w:type="dxa"/>
            <w:tcMar>
              <w:top w:w="50" w:type="dxa"/>
              <w:left w:w="100" w:type="dxa"/>
            </w:tcMar>
            <w:vAlign w:val="center"/>
          </w:tcPr>
          <w:p w:rsidR="00F91200" w:rsidRDefault="00C41E2B">
            <w:pPr>
              <w:spacing w:after="0"/>
              <w:ind w:left="135"/>
            </w:pPr>
            <w:proofErr w:type="spellStart"/>
            <w:r w:rsidRPr="008B4763">
              <w:rPr>
                <w:rFonts w:ascii="Times New Roman" w:hAnsi="Times New Roman"/>
                <w:color w:val="000000"/>
                <w:sz w:val="24"/>
                <w:lang w:val="ru-RU"/>
              </w:rPr>
              <w:t>Электрическии</w:t>
            </w:r>
            <w:proofErr w:type="spellEnd"/>
            <w:r w:rsidRPr="008B4763">
              <w:rPr>
                <w:rFonts w:ascii="Times New Roman" w:hAnsi="Times New Roman"/>
                <w:color w:val="000000"/>
                <w:sz w:val="24"/>
                <w:lang w:val="ru-RU"/>
              </w:rPr>
              <w:t xml:space="preserve">̆ ток в газах. </w:t>
            </w:r>
            <w:proofErr w:type="spellStart"/>
            <w:r w:rsidRPr="008B4763">
              <w:rPr>
                <w:rFonts w:ascii="Times New Roman" w:hAnsi="Times New Roman"/>
                <w:color w:val="000000"/>
                <w:sz w:val="24"/>
                <w:lang w:val="ru-RU"/>
              </w:rPr>
              <w:t>Самостоятельныи</w:t>
            </w:r>
            <w:proofErr w:type="spellEnd"/>
            <w:r w:rsidRPr="008B4763">
              <w:rPr>
                <w:rFonts w:ascii="Times New Roman" w:hAnsi="Times New Roman"/>
                <w:color w:val="000000"/>
                <w:sz w:val="24"/>
                <w:lang w:val="ru-RU"/>
              </w:rPr>
              <w:t xml:space="preserve">̆ и </w:t>
            </w:r>
            <w:proofErr w:type="spellStart"/>
            <w:r w:rsidRPr="008B4763">
              <w:rPr>
                <w:rFonts w:ascii="Times New Roman" w:hAnsi="Times New Roman"/>
                <w:color w:val="000000"/>
                <w:sz w:val="24"/>
                <w:lang w:val="ru-RU"/>
              </w:rPr>
              <w:t>несамостоятельныи</w:t>
            </w:r>
            <w:proofErr w:type="spellEnd"/>
            <w:r w:rsidRPr="008B476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64</w:t>
            </w:r>
          </w:p>
        </w:tc>
        <w:tc>
          <w:tcPr>
            <w:tcW w:w="3520"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65</w:t>
            </w:r>
          </w:p>
        </w:tc>
        <w:tc>
          <w:tcPr>
            <w:tcW w:w="3520"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59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66</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67</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Резервный урок. Контрольная работа по теме "Электродинамика"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18" w:type="dxa"/>
            <w:tcMar>
              <w:top w:w="50" w:type="dxa"/>
              <w:left w:w="100" w:type="dxa"/>
            </w:tcMar>
            <w:vAlign w:val="center"/>
          </w:tcPr>
          <w:p w:rsidR="00F91200" w:rsidRDefault="00C41E2B">
            <w:pPr>
              <w:spacing w:after="0"/>
            </w:pPr>
            <w:r>
              <w:rPr>
                <w:rFonts w:ascii="Times New Roman" w:hAnsi="Times New Roman"/>
                <w:color w:val="000000"/>
                <w:sz w:val="24"/>
              </w:rPr>
              <w:t>68</w:t>
            </w:r>
          </w:p>
        </w:tc>
        <w:tc>
          <w:tcPr>
            <w:tcW w:w="3520"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Резервный урок. Обобщающий урок по темам 10 класса</w:t>
            </w:r>
          </w:p>
        </w:tc>
        <w:tc>
          <w:tcPr>
            <w:tcW w:w="159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0" w:type="auto"/>
            <w:gridSpan w:val="2"/>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ОБЩЕЕ КОЛИЧЕСТВО ЧАСОВ ПО ПРОГРАММЕ</w:t>
            </w:r>
          </w:p>
        </w:tc>
        <w:tc>
          <w:tcPr>
            <w:tcW w:w="2501"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4"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3 </w:t>
            </w:r>
          </w:p>
        </w:tc>
        <w:tc>
          <w:tcPr>
            <w:tcW w:w="245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r>
    </w:tbl>
    <w:p w:rsidR="00F91200" w:rsidRDefault="00F91200">
      <w:pPr>
        <w:sectPr w:rsidR="00F91200">
          <w:pgSz w:w="16383" w:h="11906" w:orient="landscape"/>
          <w:pgMar w:top="1134" w:right="850" w:bottom="1134" w:left="1701" w:header="720" w:footer="720" w:gutter="0"/>
          <w:cols w:space="720"/>
        </w:sectPr>
      </w:pPr>
    </w:p>
    <w:p w:rsidR="00F91200" w:rsidRDefault="00C41E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602"/>
        <w:gridCol w:w="2524"/>
        <w:gridCol w:w="2431"/>
        <w:gridCol w:w="2466"/>
      </w:tblGrid>
      <w:tr w:rsidR="00F91200">
        <w:trPr>
          <w:trHeight w:val="144"/>
          <w:tblCellSpacing w:w="20" w:type="nil"/>
        </w:trPr>
        <w:tc>
          <w:tcPr>
            <w:tcW w:w="827" w:type="dxa"/>
            <w:vMerge w:val="restart"/>
            <w:tcMar>
              <w:top w:w="50" w:type="dxa"/>
              <w:left w:w="100" w:type="dxa"/>
            </w:tcMar>
            <w:vAlign w:val="center"/>
          </w:tcPr>
          <w:p w:rsidR="00F91200" w:rsidRDefault="00C41E2B">
            <w:pPr>
              <w:spacing w:after="0"/>
              <w:ind w:left="135"/>
            </w:pPr>
            <w:r>
              <w:rPr>
                <w:rFonts w:ascii="Times New Roman" w:hAnsi="Times New Roman"/>
                <w:b/>
                <w:color w:val="000000"/>
                <w:sz w:val="24"/>
              </w:rPr>
              <w:t xml:space="preserve">№ п/п </w:t>
            </w:r>
          </w:p>
          <w:p w:rsidR="00F91200" w:rsidRDefault="00F91200">
            <w:pPr>
              <w:spacing w:after="0"/>
              <w:ind w:left="135"/>
            </w:pPr>
          </w:p>
        </w:tc>
        <w:tc>
          <w:tcPr>
            <w:tcW w:w="3432" w:type="dxa"/>
            <w:vMerge w:val="restart"/>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1200" w:rsidRDefault="00F91200">
            <w:pPr>
              <w:spacing w:after="0"/>
              <w:ind w:left="135"/>
            </w:pPr>
          </w:p>
        </w:tc>
        <w:tc>
          <w:tcPr>
            <w:tcW w:w="0" w:type="auto"/>
            <w:gridSpan w:val="3"/>
            <w:tcMar>
              <w:top w:w="50" w:type="dxa"/>
              <w:left w:w="100" w:type="dxa"/>
            </w:tcMar>
            <w:vAlign w:val="center"/>
          </w:tcPr>
          <w:p w:rsidR="00F91200" w:rsidRDefault="00C41E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91200">
        <w:trPr>
          <w:trHeight w:val="144"/>
          <w:tblCellSpacing w:w="20" w:type="nil"/>
        </w:trPr>
        <w:tc>
          <w:tcPr>
            <w:tcW w:w="0" w:type="auto"/>
            <w:vMerge/>
            <w:tcBorders>
              <w:top w:val="nil"/>
            </w:tcBorders>
            <w:tcMar>
              <w:top w:w="50" w:type="dxa"/>
              <w:left w:w="100" w:type="dxa"/>
            </w:tcMar>
          </w:tcPr>
          <w:p w:rsidR="00F91200" w:rsidRDefault="00F91200"/>
        </w:tc>
        <w:tc>
          <w:tcPr>
            <w:tcW w:w="0" w:type="auto"/>
            <w:vMerge/>
            <w:tcBorders>
              <w:top w:val="nil"/>
            </w:tcBorders>
            <w:tcMar>
              <w:top w:w="50" w:type="dxa"/>
              <w:left w:w="100" w:type="dxa"/>
            </w:tcMar>
          </w:tcPr>
          <w:p w:rsidR="00F91200" w:rsidRDefault="00F91200"/>
        </w:tc>
        <w:tc>
          <w:tcPr>
            <w:tcW w:w="1606"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200" w:rsidRDefault="00F91200">
            <w:pPr>
              <w:spacing w:after="0"/>
              <w:ind w:left="135"/>
            </w:pPr>
          </w:p>
        </w:tc>
        <w:tc>
          <w:tcPr>
            <w:tcW w:w="2431"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c>
          <w:tcPr>
            <w:tcW w:w="2466" w:type="dxa"/>
            <w:tcMar>
              <w:top w:w="50" w:type="dxa"/>
              <w:left w:w="100" w:type="dxa"/>
            </w:tcMar>
            <w:vAlign w:val="center"/>
          </w:tcPr>
          <w:p w:rsidR="00F91200" w:rsidRDefault="00C41E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200" w:rsidRDefault="00F91200">
            <w:pPr>
              <w:spacing w:after="0"/>
              <w:ind w:left="135"/>
            </w:pP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Лабораторная работа «Изучение магнитного поля катушки с током»</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7</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Лабораторная работа «Исследование явления электромагнитной индукции»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8</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Индуктивность. Явление самоиндукции. </w:t>
            </w:r>
            <w:r w:rsidRPr="008B4763">
              <w:rPr>
                <w:rFonts w:ascii="Times New Roman" w:hAnsi="Times New Roman"/>
                <w:color w:val="000000"/>
                <w:sz w:val="24"/>
                <w:lang w:val="ru-RU"/>
              </w:rPr>
              <w:lastRenderedPageBreak/>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lastRenderedPageBreak/>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10</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Обобщающий урок «Магнитное поле. Электромагнитная индукция»</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11</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12</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13</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14</w:t>
            </w:r>
          </w:p>
        </w:tc>
        <w:tc>
          <w:tcPr>
            <w:tcW w:w="3432" w:type="dxa"/>
            <w:tcMar>
              <w:top w:w="50" w:type="dxa"/>
              <w:left w:w="100" w:type="dxa"/>
            </w:tcMar>
            <w:vAlign w:val="center"/>
          </w:tcPr>
          <w:p w:rsidR="00F91200" w:rsidRDefault="00C41E2B">
            <w:pPr>
              <w:spacing w:after="0"/>
              <w:ind w:left="135"/>
            </w:pPr>
            <w:proofErr w:type="spellStart"/>
            <w:r w:rsidRPr="008B4763">
              <w:rPr>
                <w:rFonts w:ascii="Times New Roman" w:hAnsi="Times New Roman"/>
                <w:color w:val="000000"/>
                <w:sz w:val="24"/>
                <w:lang w:val="ru-RU"/>
              </w:rPr>
              <w:t>Колебательныи</w:t>
            </w:r>
            <w:proofErr w:type="spellEnd"/>
            <w:r w:rsidRPr="008B476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15</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17</w:t>
            </w:r>
          </w:p>
        </w:tc>
        <w:tc>
          <w:tcPr>
            <w:tcW w:w="3432"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Переменныи</w:t>
            </w:r>
            <w:proofErr w:type="spellEnd"/>
            <w:r w:rsidRPr="008B4763">
              <w:rPr>
                <w:rFonts w:ascii="Times New Roman" w:hAnsi="Times New Roman"/>
                <w:color w:val="000000"/>
                <w:sz w:val="24"/>
                <w:lang w:val="ru-RU"/>
              </w:rPr>
              <w:t xml:space="preserve">̆ ток. </w:t>
            </w:r>
            <w:proofErr w:type="spellStart"/>
            <w:r w:rsidRPr="008B4763">
              <w:rPr>
                <w:rFonts w:ascii="Times New Roman" w:hAnsi="Times New Roman"/>
                <w:color w:val="000000"/>
                <w:sz w:val="24"/>
                <w:lang w:val="ru-RU"/>
              </w:rPr>
              <w:t>Синусоидальныи</w:t>
            </w:r>
            <w:proofErr w:type="spellEnd"/>
            <w:r w:rsidRPr="008B4763">
              <w:rPr>
                <w:rFonts w:ascii="Times New Roman" w:hAnsi="Times New Roman"/>
                <w:color w:val="000000"/>
                <w:sz w:val="24"/>
                <w:lang w:val="ru-RU"/>
              </w:rPr>
              <w:t xml:space="preserve">̆ </w:t>
            </w:r>
            <w:proofErr w:type="spellStart"/>
            <w:r w:rsidRPr="008B4763">
              <w:rPr>
                <w:rFonts w:ascii="Times New Roman" w:hAnsi="Times New Roman"/>
                <w:color w:val="000000"/>
                <w:sz w:val="24"/>
                <w:lang w:val="ru-RU"/>
              </w:rPr>
              <w:t>переменныи</w:t>
            </w:r>
            <w:proofErr w:type="spellEnd"/>
            <w:r w:rsidRPr="008B4763">
              <w:rPr>
                <w:rFonts w:ascii="Times New Roman" w:hAnsi="Times New Roman"/>
                <w:color w:val="000000"/>
                <w:sz w:val="24"/>
                <w:lang w:val="ru-RU"/>
              </w:rPr>
              <w:t xml:space="preserve">̆ ток. Мощность переменного тока. Амплитудное и </w:t>
            </w:r>
            <w:proofErr w:type="spellStart"/>
            <w:r w:rsidRPr="008B4763">
              <w:rPr>
                <w:rFonts w:ascii="Times New Roman" w:hAnsi="Times New Roman"/>
                <w:color w:val="000000"/>
                <w:sz w:val="24"/>
                <w:lang w:val="ru-RU"/>
              </w:rPr>
              <w:t>действующее</w:t>
            </w:r>
            <w:proofErr w:type="spellEnd"/>
            <w:r w:rsidRPr="008B4763">
              <w:rPr>
                <w:rFonts w:ascii="Times New Roman" w:hAnsi="Times New Roman"/>
                <w:color w:val="000000"/>
                <w:sz w:val="24"/>
                <w:lang w:val="ru-RU"/>
              </w:rPr>
              <w:t xml:space="preserve"> значение силы тока и напряжения</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18</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Трансформатор. Производство, передача и потребление электрической энергии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19</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20</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8B4763">
              <w:rPr>
                <w:rFonts w:ascii="Times New Roman" w:hAnsi="Times New Roman"/>
                <w:color w:val="000000"/>
                <w:sz w:val="24"/>
                <w:lang w:val="ru-RU"/>
              </w:rPr>
              <w:t>повседневнои</w:t>
            </w:r>
            <w:proofErr w:type="spellEnd"/>
            <w:r w:rsidRPr="008B4763">
              <w:rPr>
                <w:rFonts w:ascii="Times New Roman" w:hAnsi="Times New Roman"/>
                <w:color w:val="000000"/>
                <w:sz w:val="24"/>
                <w:lang w:val="ru-RU"/>
              </w:rPr>
              <w:t>̆ жизни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21</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22</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23</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Электромагнитные волны, их </w:t>
            </w:r>
            <w:proofErr w:type="spellStart"/>
            <w:r w:rsidRPr="008B4763">
              <w:rPr>
                <w:rFonts w:ascii="Times New Roman" w:hAnsi="Times New Roman"/>
                <w:color w:val="000000"/>
                <w:sz w:val="24"/>
                <w:lang w:val="ru-RU"/>
              </w:rPr>
              <w:t>свойства</w:t>
            </w:r>
            <w:proofErr w:type="spellEnd"/>
            <w:r w:rsidRPr="008B476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24</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25</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Контрольная работа «Колебания и </w:t>
            </w:r>
            <w:r w:rsidRPr="008B4763">
              <w:rPr>
                <w:rFonts w:ascii="Times New Roman" w:hAnsi="Times New Roman"/>
                <w:color w:val="000000"/>
                <w:sz w:val="24"/>
                <w:lang w:val="ru-RU"/>
              </w:rPr>
              <w:lastRenderedPageBreak/>
              <w:t>волны»</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27</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28</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Преломление света. Полное внутреннее отражение. </w:t>
            </w:r>
            <w:proofErr w:type="spellStart"/>
            <w:r w:rsidRPr="008B4763">
              <w:rPr>
                <w:rFonts w:ascii="Times New Roman" w:hAnsi="Times New Roman"/>
                <w:color w:val="000000"/>
                <w:sz w:val="24"/>
                <w:lang w:val="ru-RU"/>
              </w:rPr>
              <w:t>Предельныи</w:t>
            </w:r>
            <w:proofErr w:type="spellEnd"/>
            <w:r w:rsidRPr="008B4763">
              <w:rPr>
                <w:rFonts w:ascii="Times New Roman" w:hAnsi="Times New Roman"/>
                <w:color w:val="000000"/>
                <w:sz w:val="24"/>
                <w:lang w:val="ru-RU"/>
              </w:rPr>
              <w:t>̆ угол полного внутреннего отражения</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29</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Лабораторная работа «Измерение показателя преломления стекла»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30</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31</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Лабораторная работа «Исследование свойств изображений в линзах»</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32</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Дисперсия света. Сложный состав белого света. </w:t>
            </w:r>
            <w:proofErr w:type="spellStart"/>
            <w:r>
              <w:rPr>
                <w:rFonts w:ascii="Times New Roman" w:hAnsi="Times New Roman"/>
                <w:color w:val="000000"/>
                <w:sz w:val="24"/>
              </w:rPr>
              <w:t>Цвет</w:t>
            </w:r>
            <w:proofErr w:type="spellEnd"/>
            <w:r>
              <w:rPr>
                <w:rFonts w:ascii="Times New Roman" w:hAnsi="Times New Roman"/>
                <w:color w:val="000000"/>
                <w:sz w:val="24"/>
              </w:rPr>
              <w:t>.</w:t>
            </w:r>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33</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Интерференция света. Дифракция света. Дифракционная решётка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34</w:t>
            </w:r>
          </w:p>
        </w:tc>
        <w:tc>
          <w:tcPr>
            <w:tcW w:w="3432"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Поперечность</w:t>
            </w:r>
            <w:proofErr w:type="spellEnd"/>
            <w:r w:rsidRPr="008B4763">
              <w:rPr>
                <w:rFonts w:ascii="Times New Roman" w:hAnsi="Times New Roman"/>
                <w:color w:val="000000"/>
                <w:sz w:val="24"/>
                <w:lang w:val="ru-RU"/>
              </w:rPr>
              <w:t xml:space="preserve"> световых волн. Поляризация света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35</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Оптические приборы и устройства и условия их безопасного применения</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36</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Границы применимости </w:t>
            </w:r>
            <w:proofErr w:type="spellStart"/>
            <w:r w:rsidRPr="008B4763">
              <w:rPr>
                <w:rFonts w:ascii="Times New Roman" w:hAnsi="Times New Roman"/>
                <w:color w:val="000000"/>
                <w:sz w:val="24"/>
                <w:lang w:val="ru-RU"/>
              </w:rPr>
              <w:t>классическои</w:t>
            </w:r>
            <w:proofErr w:type="spellEnd"/>
            <w:r w:rsidRPr="008B4763">
              <w:rPr>
                <w:rFonts w:ascii="Times New Roman" w:hAnsi="Times New Roman"/>
                <w:color w:val="000000"/>
                <w:sz w:val="24"/>
                <w:lang w:val="ru-RU"/>
              </w:rPr>
              <w:t xml:space="preserve">̆ механики. Постулаты </w:t>
            </w:r>
            <w:proofErr w:type="spellStart"/>
            <w:r w:rsidRPr="008B4763">
              <w:rPr>
                <w:rFonts w:ascii="Times New Roman" w:hAnsi="Times New Roman"/>
                <w:color w:val="000000"/>
                <w:sz w:val="24"/>
                <w:lang w:val="ru-RU"/>
              </w:rPr>
              <w:t>специальнои</w:t>
            </w:r>
            <w:proofErr w:type="spellEnd"/>
            <w:r w:rsidRPr="008B4763">
              <w:rPr>
                <w:rFonts w:ascii="Times New Roman" w:hAnsi="Times New Roman"/>
                <w:color w:val="000000"/>
                <w:sz w:val="24"/>
                <w:lang w:val="ru-RU"/>
              </w:rPr>
              <w:t>̆ теории относительности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Относительность одновременности. Замедление времени и сокращение длины</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38</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Энергия и импульс </w:t>
            </w:r>
            <w:proofErr w:type="spellStart"/>
            <w:r w:rsidRPr="008B4763">
              <w:rPr>
                <w:rFonts w:ascii="Times New Roman" w:hAnsi="Times New Roman"/>
                <w:color w:val="000000"/>
                <w:sz w:val="24"/>
                <w:lang w:val="ru-RU"/>
              </w:rPr>
              <w:t>релятивистскои</w:t>
            </w:r>
            <w:proofErr w:type="spellEnd"/>
            <w:r w:rsidRPr="008B4763">
              <w:rPr>
                <w:rFonts w:ascii="Times New Roman" w:hAnsi="Times New Roman"/>
                <w:color w:val="000000"/>
                <w:sz w:val="24"/>
                <w:lang w:val="ru-RU"/>
              </w:rPr>
              <w:t xml:space="preserve">̆ частицы. Связь массы с </w:t>
            </w:r>
            <w:proofErr w:type="spellStart"/>
            <w:r w:rsidRPr="008B4763">
              <w:rPr>
                <w:rFonts w:ascii="Times New Roman" w:hAnsi="Times New Roman"/>
                <w:color w:val="000000"/>
                <w:sz w:val="24"/>
                <w:lang w:val="ru-RU"/>
              </w:rPr>
              <w:t>энергиеи</w:t>
            </w:r>
            <w:proofErr w:type="spellEnd"/>
            <w:r w:rsidRPr="008B476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39</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Контрольная работа «Оптика. Основы специальной теории относительности»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40</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Фотоны. Формула Планка. Энергия и импульс фотона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41</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Открытие и исследование фотоэффекта. Опыты А. Г. Столетова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42</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Законы фотоэффекта. Уравнение </w:t>
            </w:r>
            <w:proofErr w:type="spellStart"/>
            <w:r w:rsidRPr="008B4763">
              <w:rPr>
                <w:rFonts w:ascii="Times New Roman" w:hAnsi="Times New Roman"/>
                <w:color w:val="000000"/>
                <w:sz w:val="24"/>
                <w:lang w:val="ru-RU"/>
              </w:rPr>
              <w:t>Эйнштейна</w:t>
            </w:r>
            <w:proofErr w:type="spellEnd"/>
            <w:r w:rsidRPr="008B476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43</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44</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45</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Решение задач по теме «Элементы квантовой оптики»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46</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B476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47</w:t>
            </w:r>
          </w:p>
        </w:tc>
        <w:tc>
          <w:tcPr>
            <w:tcW w:w="343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48</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Излучение и поглощение фотонов при переходе атома с одного уровня энергии </w:t>
            </w:r>
            <w:r w:rsidRPr="008B4763">
              <w:rPr>
                <w:rFonts w:ascii="Times New Roman" w:hAnsi="Times New Roman"/>
                <w:color w:val="000000"/>
                <w:sz w:val="24"/>
                <w:lang w:val="ru-RU"/>
              </w:rPr>
              <w:lastRenderedPageBreak/>
              <w:t xml:space="preserve">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lastRenderedPageBreak/>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Волновые </w:t>
            </w:r>
            <w:proofErr w:type="spellStart"/>
            <w:r w:rsidRPr="008B4763">
              <w:rPr>
                <w:rFonts w:ascii="Times New Roman" w:hAnsi="Times New Roman"/>
                <w:color w:val="000000"/>
                <w:sz w:val="24"/>
                <w:lang w:val="ru-RU"/>
              </w:rPr>
              <w:t>свойства</w:t>
            </w:r>
            <w:proofErr w:type="spellEnd"/>
            <w:r w:rsidRPr="008B4763">
              <w:rPr>
                <w:rFonts w:ascii="Times New Roman" w:hAnsi="Times New Roman"/>
                <w:color w:val="000000"/>
                <w:sz w:val="24"/>
                <w:lang w:val="ru-RU"/>
              </w:rPr>
              <w:t xml:space="preserve"> частиц. Волны де </w:t>
            </w:r>
            <w:proofErr w:type="spellStart"/>
            <w:r w:rsidRPr="008B4763">
              <w:rPr>
                <w:rFonts w:ascii="Times New Roman" w:hAnsi="Times New Roman"/>
                <w:color w:val="000000"/>
                <w:sz w:val="24"/>
                <w:lang w:val="ru-RU"/>
              </w:rPr>
              <w:t>Бройля</w:t>
            </w:r>
            <w:proofErr w:type="spellEnd"/>
            <w:r w:rsidRPr="008B4763">
              <w:rPr>
                <w:rFonts w:ascii="Times New Roman" w:hAnsi="Times New Roman"/>
                <w:color w:val="000000"/>
                <w:sz w:val="24"/>
                <w:lang w:val="ru-RU"/>
              </w:rPr>
              <w:t xml:space="preserve">. </w:t>
            </w:r>
            <w:proofErr w:type="spellStart"/>
            <w:r w:rsidRPr="008B4763">
              <w:rPr>
                <w:rFonts w:ascii="Times New Roman" w:hAnsi="Times New Roman"/>
                <w:color w:val="000000"/>
                <w:sz w:val="24"/>
                <w:lang w:val="ru-RU"/>
              </w:rPr>
              <w:t>Корпускулярно-волновои</w:t>
            </w:r>
            <w:proofErr w:type="spellEnd"/>
            <w:r w:rsidRPr="008B4763">
              <w:rPr>
                <w:rFonts w:ascii="Times New Roman" w:hAnsi="Times New Roman"/>
                <w:color w:val="000000"/>
                <w:sz w:val="24"/>
                <w:lang w:val="ru-RU"/>
              </w:rPr>
              <w:t>̆ дуализм. Спонтанное и вынужденное излучение</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50</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51</w:t>
            </w:r>
          </w:p>
        </w:tc>
        <w:tc>
          <w:tcPr>
            <w:tcW w:w="3432"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Свойства</w:t>
            </w:r>
            <w:proofErr w:type="spellEnd"/>
            <w:r w:rsidRPr="008B4763">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52</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Открытие протона и </w:t>
            </w:r>
            <w:proofErr w:type="spellStart"/>
            <w:r w:rsidRPr="008B4763">
              <w:rPr>
                <w:rFonts w:ascii="Times New Roman" w:hAnsi="Times New Roman"/>
                <w:color w:val="000000"/>
                <w:sz w:val="24"/>
                <w:lang w:val="ru-RU"/>
              </w:rPr>
              <w:t>нейтрона</w:t>
            </w:r>
            <w:proofErr w:type="spellEnd"/>
            <w:r w:rsidRPr="008B4763">
              <w:rPr>
                <w:rFonts w:ascii="Times New Roman" w:hAnsi="Times New Roman"/>
                <w:color w:val="000000"/>
                <w:sz w:val="24"/>
                <w:lang w:val="ru-RU"/>
              </w:rPr>
              <w:t xml:space="preserve">. Изотопы. Альфа-распад. </w:t>
            </w:r>
            <w:proofErr w:type="spellStart"/>
            <w:r w:rsidRPr="008B4763">
              <w:rPr>
                <w:rFonts w:ascii="Times New Roman" w:hAnsi="Times New Roman"/>
                <w:color w:val="000000"/>
                <w:sz w:val="24"/>
                <w:lang w:val="ru-RU"/>
              </w:rPr>
              <w:t>Электронныи</w:t>
            </w:r>
            <w:proofErr w:type="spellEnd"/>
            <w:r w:rsidRPr="008B4763">
              <w:rPr>
                <w:rFonts w:ascii="Times New Roman" w:hAnsi="Times New Roman"/>
                <w:color w:val="000000"/>
                <w:sz w:val="24"/>
                <w:lang w:val="ru-RU"/>
              </w:rPr>
              <w:t xml:space="preserve">̆ и </w:t>
            </w:r>
            <w:proofErr w:type="spellStart"/>
            <w:r w:rsidRPr="008B4763">
              <w:rPr>
                <w:rFonts w:ascii="Times New Roman" w:hAnsi="Times New Roman"/>
                <w:color w:val="000000"/>
                <w:sz w:val="24"/>
                <w:lang w:val="ru-RU"/>
              </w:rPr>
              <w:t>позитронныи</w:t>
            </w:r>
            <w:proofErr w:type="spellEnd"/>
            <w:r w:rsidRPr="008B476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53</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Энергия связи нуклонов в ядре. Ядерные реакции. </w:t>
            </w:r>
            <w:proofErr w:type="spellStart"/>
            <w:r w:rsidRPr="008B4763">
              <w:rPr>
                <w:rFonts w:ascii="Times New Roman" w:hAnsi="Times New Roman"/>
                <w:color w:val="000000"/>
                <w:sz w:val="24"/>
                <w:lang w:val="ru-RU"/>
              </w:rPr>
              <w:t>Ядерныи</w:t>
            </w:r>
            <w:proofErr w:type="spellEnd"/>
            <w:r w:rsidRPr="008B4763">
              <w:rPr>
                <w:rFonts w:ascii="Times New Roman" w:hAnsi="Times New Roman"/>
                <w:color w:val="000000"/>
                <w:sz w:val="24"/>
                <w:lang w:val="ru-RU"/>
              </w:rPr>
              <w:t xml:space="preserve">̆ реактор. Проблемы, перспективы, экологические аспекты </w:t>
            </w:r>
            <w:proofErr w:type="spellStart"/>
            <w:r w:rsidRPr="008B4763">
              <w:rPr>
                <w:rFonts w:ascii="Times New Roman" w:hAnsi="Times New Roman"/>
                <w:color w:val="000000"/>
                <w:sz w:val="24"/>
                <w:lang w:val="ru-RU"/>
              </w:rPr>
              <w:t>ядернои</w:t>
            </w:r>
            <w:proofErr w:type="spellEnd"/>
            <w:r w:rsidRPr="008B4763">
              <w:rPr>
                <w:rFonts w:ascii="Times New Roman" w:hAnsi="Times New Roman"/>
                <w:color w:val="000000"/>
                <w:sz w:val="24"/>
                <w:lang w:val="ru-RU"/>
              </w:rPr>
              <w:t>̆ энергетики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54</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55</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Вид </w:t>
            </w:r>
            <w:proofErr w:type="spellStart"/>
            <w:r w:rsidRPr="008B4763">
              <w:rPr>
                <w:rFonts w:ascii="Times New Roman" w:hAnsi="Times New Roman"/>
                <w:color w:val="000000"/>
                <w:sz w:val="24"/>
                <w:lang w:val="ru-RU"/>
              </w:rPr>
              <w:t>звёздного</w:t>
            </w:r>
            <w:proofErr w:type="spellEnd"/>
            <w:r w:rsidRPr="008B4763">
              <w:rPr>
                <w:rFonts w:ascii="Times New Roman" w:hAnsi="Times New Roman"/>
                <w:color w:val="000000"/>
                <w:sz w:val="24"/>
                <w:lang w:val="ru-RU"/>
              </w:rPr>
              <w:t xml:space="preserve"> неба. Созвездия, яркие </w:t>
            </w:r>
            <w:proofErr w:type="spellStart"/>
            <w:r w:rsidRPr="008B4763">
              <w:rPr>
                <w:rFonts w:ascii="Times New Roman" w:hAnsi="Times New Roman"/>
                <w:color w:val="000000"/>
                <w:sz w:val="24"/>
                <w:lang w:val="ru-RU"/>
              </w:rPr>
              <w:t>звёзды</w:t>
            </w:r>
            <w:proofErr w:type="spellEnd"/>
            <w:r w:rsidRPr="008B476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 xml:space="preserve">Солнце. Солнечная активность. Источник энергии Солнца и </w:t>
            </w:r>
            <w:proofErr w:type="spellStart"/>
            <w:r w:rsidRPr="008B4763">
              <w:rPr>
                <w:rFonts w:ascii="Times New Roman" w:hAnsi="Times New Roman"/>
                <w:color w:val="000000"/>
                <w:sz w:val="24"/>
                <w:lang w:val="ru-RU"/>
              </w:rPr>
              <w:t>звёзд</w:t>
            </w:r>
            <w:proofErr w:type="spellEnd"/>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57</w:t>
            </w:r>
          </w:p>
        </w:tc>
        <w:tc>
          <w:tcPr>
            <w:tcW w:w="3432"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Звёзды</w:t>
            </w:r>
            <w:proofErr w:type="spellEnd"/>
            <w:r w:rsidRPr="008B4763">
              <w:rPr>
                <w:rFonts w:ascii="Times New Roman" w:hAnsi="Times New Roman"/>
                <w:color w:val="000000"/>
                <w:sz w:val="24"/>
                <w:lang w:val="ru-RU"/>
              </w:rPr>
              <w:t xml:space="preserve">, их основные характеристики. </w:t>
            </w:r>
            <w:proofErr w:type="spellStart"/>
            <w:r w:rsidRPr="008B4763">
              <w:rPr>
                <w:rFonts w:ascii="Times New Roman" w:hAnsi="Times New Roman"/>
                <w:color w:val="000000"/>
                <w:sz w:val="24"/>
                <w:lang w:val="ru-RU"/>
              </w:rPr>
              <w:t>Звёзды</w:t>
            </w:r>
            <w:proofErr w:type="spellEnd"/>
            <w:r w:rsidRPr="008B4763">
              <w:rPr>
                <w:rFonts w:ascii="Times New Roman" w:hAnsi="Times New Roman"/>
                <w:color w:val="000000"/>
                <w:sz w:val="24"/>
                <w:lang w:val="ru-RU"/>
              </w:rPr>
              <w:t xml:space="preserve"> </w:t>
            </w:r>
            <w:proofErr w:type="spellStart"/>
            <w:r w:rsidRPr="008B4763">
              <w:rPr>
                <w:rFonts w:ascii="Times New Roman" w:hAnsi="Times New Roman"/>
                <w:color w:val="000000"/>
                <w:sz w:val="24"/>
                <w:lang w:val="ru-RU"/>
              </w:rPr>
              <w:t>главнои</w:t>
            </w:r>
            <w:proofErr w:type="spellEnd"/>
            <w:r w:rsidRPr="008B4763">
              <w:rPr>
                <w:rFonts w:ascii="Times New Roman" w:hAnsi="Times New Roman"/>
                <w:color w:val="000000"/>
                <w:sz w:val="24"/>
                <w:lang w:val="ru-RU"/>
              </w:rPr>
              <w:t xml:space="preserve">̆ последовательности. Внутреннее строение </w:t>
            </w:r>
            <w:proofErr w:type="spellStart"/>
            <w:r w:rsidRPr="008B4763">
              <w:rPr>
                <w:rFonts w:ascii="Times New Roman" w:hAnsi="Times New Roman"/>
                <w:color w:val="000000"/>
                <w:sz w:val="24"/>
                <w:lang w:val="ru-RU"/>
              </w:rPr>
              <w:t>звёзд</w:t>
            </w:r>
            <w:proofErr w:type="spellEnd"/>
            <w:r w:rsidRPr="008B4763">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8B4763">
              <w:rPr>
                <w:rFonts w:ascii="Times New Roman" w:hAnsi="Times New Roman"/>
                <w:color w:val="000000"/>
                <w:sz w:val="24"/>
                <w:lang w:val="ru-RU"/>
              </w:rPr>
              <w:t>звёзд</w:t>
            </w:r>
            <w:proofErr w:type="spellEnd"/>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58</w:t>
            </w:r>
          </w:p>
        </w:tc>
        <w:tc>
          <w:tcPr>
            <w:tcW w:w="3432" w:type="dxa"/>
            <w:tcMar>
              <w:top w:w="50" w:type="dxa"/>
              <w:left w:w="100" w:type="dxa"/>
            </w:tcMar>
            <w:vAlign w:val="center"/>
          </w:tcPr>
          <w:p w:rsidR="00F91200" w:rsidRDefault="00C41E2B">
            <w:pPr>
              <w:spacing w:after="0"/>
              <w:ind w:left="135"/>
            </w:pPr>
            <w:proofErr w:type="spellStart"/>
            <w:r w:rsidRPr="008B4763">
              <w:rPr>
                <w:rFonts w:ascii="Times New Roman" w:hAnsi="Times New Roman"/>
                <w:color w:val="000000"/>
                <w:sz w:val="24"/>
                <w:lang w:val="ru-RU"/>
              </w:rPr>
              <w:t>Млечныи</w:t>
            </w:r>
            <w:proofErr w:type="spellEnd"/>
            <w:r w:rsidRPr="008B476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59</w:t>
            </w:r>
          </w:p>
        </w:tc>
        <w:tc>
          <w:tcPr>
            <w:tcW w:w="3432" w:type="dxa"/>
            <w:tcMar>
              <w:top w:w="50" w:type="dxa"/>
              <w:left w:w="100" w:type="dxa"/>
            </w:tcMar>
            <w:vAlign w:val="center"/>
          </w:tcPr>
          <w:p w:rsidR="00F91200" w:rsidRDefault="00C41E2B">
            <w:pPr>
              <w:spacing w:after="0"/>
              <w:ind w:left="135"/>
            </w:pPr>
            <w:r w:rsidRPr="008B476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60</w:t>
            </w:r>
          </w:p>
        </w:tc>
        <w:tc>
          <w:tcPr>
            <w:tcW w:w="3432" w:type="dxa"/>
            <w:tcMar>
              <w:top w:w="50" w:type="dxa"/>
              <w:left w:w="100" w:type="dxa"/>
            </w:tcMar>
            <w:vAlign w:val="center"/>
          </w:tcPr>
          <w:p w:rsidR="00F91200" w:rsidRDefault="00C41E2B">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60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61</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Контрольная работа «Элементы астрономии и астрофизики»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62</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63</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64</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66</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Резервный урок. Магнитное поле. Электромагнитная индукция</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67</w:t>
            </w:r>
          </w:p>
        </w:tc>
        <w:tc>
          <w:tcPr>
            <w:tcW w:w="3432" w:type="dxa"/>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Резервный урок. Оптика. Основы специальной теории относительности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827" w:type="dxa"/>
            <w:tcMar>
              <w:top w:w="50" w:type="dxa"/>
              <w:left w:w="100" w:type="dxa"/>
            </w:tcMar>
            <w:vAlign w:val="center"/>
          </w:tcPr>
          <w:p w:rsidR="00F91200" w:rsidRDefault="00C41E2B">
            <w:pPr>
              <w:spacing w:after="0"/>
            </w:pPr>
            <w:r>
              <w:rPr>
                <w:rFonts w:ascii="Times New Roman" w:hAnsi="Times New Roman"/>
                <w:color w:val="000000"/>
                <w:sz w:val="24"/>
              </w:rPr>
              <w:t>68</w:t>
            </w:r>
          </w:p>
        </w:tc>
        <w:tc>
          <w:tcPr>
            <w:tcW w:w="3432" w:type="dxa"/>
            <w:tcMar>
              <w:top w:w="50" w:type="dxa"/>
              <w:left w:w="100" w:type="dxa"/>
            </w:tcMar>
            <w:vAlign w:val="center"/>
          </w:tcPr>
          <w:p w:rsidR="00F91200" w:rsidRPr="008B4763" w:rsidRDefault="00C41E2B">
            <w:pPr>
              <w:spacing w:after="0"/>
              <w:ind w:left="135"/>
              <w:rPr>
                <w:lang w:val="ru-RU"/>
              </w:rPr>
            </w:pPr>
            <w:proofErr w:type="spellStart"/>
            <w:r w:rsidRPr="008B4763">
              <w:rPr>
                <w:rFonts w:ascii="Times New Roman" w:hAnsi="Times New Roman"/>
                <w:color w:val="000000"/>
                <w:sz w:val="24"/>
                <w:lang w:val="ru-RU"/>
              </w:rPr>
              <w:t>Резерный</w:t>
            </w:r>
            <w:proofErr w:type="spellEnd"/>
            <w:r w:rsidRPr="008B4763">
              <w:rPr>
                <w:rFonts w:ascii="Times New Roman" w:hAnsi="Times New Roman"/>
                <w:color w:val="000000"/>
                <w:sz w:val="24"/>
                <w:lang w:val="ru-RU"/>
              </w:rPr>
              <w:t xml:space="preserve"> урок. Квантовая физика. Элементы астрономии и астрофизики</w:t>
            </w:r>
          </w:p>
        </w:tc>
        <w:tc>
          <w:tcPr>
            <w:tcW w:w="1606"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0 </w:t>
            </w:r>
          </w:p>
        </w:tc>
      </w:tr>
      <w:tr w:rsidR="00F91200">
        <w:trPr>
          <w:trHeight w:val="144"/>
          <w:tblCellSpacing w:w="20" w:type="nil"/>
        </w:trPr>
        <w:tc>
          <w:tcPr>
            <w:tcW w:w="0" w:type="auto"/>
            <w:gridSpan w:val="2"/>
            <w:tcMar>
              <w:top w:w="50" w:type="dxa"/>
              <w:left w:w="100" w:type="dxa"/>
            </w:tcMar>
            <w:vAlign w:val="center"/>
          </w:tcPr>
          <w:p w:rsidR="00F91200" w:rsidRPr="008B4763" w:rsidRDefault="00C41E2B">
            <w:pPr>
              <w:spacing w:after="0"/>
              <w:ind w:left="135"/>
              <w:rPr>
                <w:lang w:val="ru-RU"/>
              </w:rPr>
            </w:pPr>
            <w:r w:rsidRPr="008B4763">
              <w:rPr>
                <w:rFonts w:ascii="Times New Roman" w:hAnsi="Times New Roman"/>
                <w:color w:val="000000"/>
                <w:sz w:val="24"/>
                <w:lang w:val="ru-RU"/>
              </w:rPr>
              <w:t>ОБЩЕЕ КОЛИЧЕСТВО ЧАСОВ ПО ПРОГРАММЕ</w:t>
            </w:r>
          </w:p>
        </w:tc>
        <w:tc>
          <w:tcPr>
            <w:tcW w:w="2524" w:type="dxa"/>
            <w:tcMar>
              <w:top w:w="50" w:type="dxa"/>
              <w:left w:w="100" w:type="dxa"/>
            </w:tcMar>
            <w:vAlign w:val="center"/>
          </w:tcPr>
          <w:p w:rsidR="00F91200" w:rsidRDefault="00C41E2B">
            <w:pPr>
              <w:spacing w:after="0"/>
              <w:ind w:left="135"/>
              <w:jc w:val="center"/>
            </w:pPr>
            <w:r w:rsidRPr="008B47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31"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4 </w:t>
            </w:r>
          </w:p>
        </w:tc>
        <w:tc>
          <w:tcPr>
            <w:tcW w:w="2466" w:type="dxa"/>
            <w:tcMar>
              <w:top w:w="50" w:type="dxa"/>
              <w:left w:w="100" w:type="dxa"/>
            </w:tcMar>
            <w:vAlign w:val="center"/>
          </w:tcPr>
          <w:p w:rsidR="00F91200" w:rsidRDefault="00C41E2B">
            <w:pPr>
              <w:spacing w:after="0"/>
              <w:ind w:left="135"/>
              <w:jc w:val="center"/>
            </w:pPr>
            <w:r>
              <w:rPr>
                <w:rFonts w:ascii="Times New Roman" w:hAnsi="Times New Roman"/>
                <w:color w:val="000000"/>
                <w:sz w:val="24"/>
              </w:rPr>
              <w:t xml:space="preserve"> 6 </w:t>
            </w:r>
          </w:p>
        </w:tc>
      </w:tr>
    </w:tbl>
    <w:p w:rsidR="00F91200" w:rsidRDefault="00F91200">
      <w:pPr>
        <w:sectPr w:rsidR="00F91200">
          <w:pgSz w:w="16383" w:h="11906" w:orient="landscape"/>
          <w:pgMar w:top="1134" w:right="850" w:bottom="1134" w:left="1701" w:header="720" w:footer="720" w:gutter="0"/>
          <w:cols w:space="720"/>
        </w:sectPr>
      </w:pPr>
    </w:p>
    <w:p w:rsidR="00F91200" w:rsidRDefault="00F91200">
      <w:pPr>
        <w:sectPr w:rsidR="00F91200">
          <w:pgSz w:w="16383" w:h="11906" w:orient="landscape"/>
          <w:pgMar w:top="1134" w:right="850" w:bottom="1134" w:left="1701" w:header="720" w:footer="720" w:gutter="0"/>
          <w:cols w:space="720"/>
        </w:sectPr>
      </w:pPr>
    </w:p>
    <w:p w:rsidR="00F91200" w:rsidRDefault="00C41E2B">
      <w:pPr>
        <w:spacing w:after="0"/>
        <w:ind w:left="120"/>
      </w:pPr>
      <w:bookmarkStart w:id="20" w:name="block-3178811"/>
      <w:bookmarkEnd w:id="19"/>
      <w:r>
        <w:rPr>
          <w:rFonts w:ascii="Times New Roman" w:hAnsi="Times New Roman"/>
          <w:b/>
          <w:color w:val="000000"/>
          <w:sz w:val="28"/>
        </w:rPr>
        <w:lastRenderedPageBreak/>
        <w:t>УЧЕБНО-МЕТОДИЧЕСКОЕ ОБЕСПЕЧЕНИЕ ОБРАЗОВАТЕЛЬНОГО ПРОЦЕССА</w:t>
      </w:r>
    </w:p>
    <w:p w:rsidR="00F91200" w:rsidRDefault="00C41E2B">
      <w:pPr>
        <w:spacing w:after="0" w:line="480" w:lineRule="auto"/>
        <w:ind w:left="120"/>
      </w:pPr>
      <w:r>
        <w:rPr>
          <w:rFonts w:ascii="Times New Roman" w:hAnsi="Times New Roman"/>
          <w:b/>
          <w:color w:val="000000"/>
          <w:sz w:val="28"/>
        </w:rPr>
        <w:t>ОБЯЗАТЕЛЬНЫЕ УЧЕБНЫЕ МАТЕРИАЛЫ ДЛЯ УЧЕНИКА</w:t>
      </w:r>
    </w:p>
    <w:p w:rsidR="00F91200" w:rsidRPr="008B4763" w:rsidRDefault="00C41E2B">
      <w:pPr>
        <w:spacing w:after="0" w:line="480" w:lineRule="auto"/>
        <w:ind w:left="120"/>
        <w:rPr>
          <w:lang w:val="ru-RU"/>
        </w:rPr>
      </w:pPr>
      <w:r w:rsidRPr="008B4763">
        <w:rPr>
          <w:rFonts w:ascii="Times New Roman" w:hAnsi="Times New Roman"/>
          <w:color w:val="000000"/>
          <w:sz w:val="28"/>
          <w:lang w:val="ru-RU"/>
        </w:rPr>
        <w:t xml:space="preserve">​‌• Физика, 10 класс/ </w:t>
      </w:r>
      <w:proofErr w:type="spellStart"/>
      <w:r w:rsidRPr="008B4763">
        <w:rPr>
          <w:rFonts w:ascii="Times New Roman" w:hAnsi="Times New Roman"/>
          <w:color w:val="000000"/>
          <w:sz w:val="28"/>
          <w:lang w:val="ru-RU"/>
        </w:rPr>
        <w:t>Мякишев</w:t>
      </w:r>
      <w:proofErr w:type="spellEnd"/>
      <w:r w:rsidRPr="008B4763">
        <w:rPr>
          <w:rFonts w:ascii="Times New Roman" w:hAnsi="Times New Roman"/>
          <w:color w:val="000000"/>
          <w:sz w:val="28"/>
          <w:lang w:val="ru-RU"/>
        </w:rPr>
        <w:t xml:space="preserve"> Г.Я., </w:t>
      </w:r>
      <w:proofErr w:type="spellStart"/>
      <w:r w:rsidRPr="008B4763">
        <w:rPr>
          <w:rFonts w:ascii="Times New Roman" w:hAnsi="Times New Roman"/>
          <w:color w:val="000000"/>
          <w:sz w:val="28"/>
          <w:lang w:val="ru-RU"/>
        </w:rPr>
        <w:t>Буховцев</w:t>
      </w:r>
      <w:proofErr w:type="spellEnd"/>
      <w:r w:rsidRPr="008B4763">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8B4763">
        <w:rPr>
          <w:sz w:val="28"/>
          <w:lang w:val="ru-RU"/>
        </w:rPr>
        <w:br/>
      </w:r>
      <w:bookmarkStart w:id="21" w:name="3a9386bb-e7ff-4ebc-8147-4f8d4a35ad83"/>
      <w:r w:rsidRPr="008B4763">
        <w:rPr>
          <w:rFonts w:ascii="Times New Roman" w:hAnsi="Times New Roman"/>
          <w:color w:val="000000"/>
          <w:sz w:val="28"/>
          <w:lang w:val="ru-RU"/>
        </w:rPr>
        <w:t xml:space="preserve"> • Физика, 11 класс/ </w:t>
      </w:r>
      <w:proofErr w:type="spellStart"/>
      <w:r w:rsidRPr="008B4763">
        <w:rPr>
          <w:rFonts w:ascii="Times New Roman" w:hAnsi="Times New Roman"/>
          <w:color w:val="000000"/>
          <w:sz w:val="28"/>
          <w:lang w:val="ru-RU"/>
        </w:rPr>
        <w:t>Мякишев</w:t>
      </w:r>
      <w:proofErr w:type="spellEnd"/>
      <w:r w:rsidRPr="008B4763">
        <w:rPr>
          <w:rFonts w:ascii="Times New Roman" w:hAnsi="Times New Roman"/>
          <w:color w:val="000000"/>
          <w:sz w:val="28"/>
          <w:lang w:val="ru-RU"/>
        </w:rPr>
        <w:t xml:space="preserve"> Г.Л., </w:t>
      </w:r>
      <w:proofErr w:type="spellStart"/>
      <w:r w:rsidRPr="008B4763">
        <w:rPr>
          <w:rFonts w:ascii="Times New Roman" w:hAnsi="Times New Roman"/>
          <w:color w:val="000000"/>
          <w:sz w:val="28"/>
          <w:lang w:val="ru-RU"/>
        </w:rPr>
        <w:t>Буховцев</w:t>
      </w:r>
      <w:proofErr w:type="spellEnd"/>
      <w:r w:rsidRPr="008B4763">
        <w:rPr>
          <w:rFonts w:ascii="Times New Roman" w:hAnsi="Times New Roman"/>
          <w:color w:val="000000"/>
          <w:sz w:val="28"/>
          <w:lang w:val="ru-RU"/>
        </w:rPr>
        <w:t xml:space="preserve"> Б.Б., </w:t>
      </w:r>
      <w:proofErr w:type="spellStart"/>
      <w:r w:rsidRPr="008B4763">
        <w:rPr>
          <w:rFonts w:ascii="Times New Roman" w:hAnsi="Times New Roman"/>
          <w:color w:val="000000"/>
          <w:sz w:val="28"/>
          <w:lang w:val="ru-RU"/>
        </w:rPr>
        <w:t>Чаругин</w:t>
      </w:r>
      <w:proofErr w:type="spellEnd"/>
      <w:r w:rsidRPr="008B4763">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21"/>
      <w:r w:rsidRPr="008B4763">
        <w:rPr>
          <w:rFonts w:ascii="Times New Roman" w:hAnsi="Times New Roman"/>
          <w:color w:val="000000"/>
          <w:sz w:val="28"/>
          <w:lang w:val="ru-RU"/>
        </w:rPr>
        <w:t>‌​</w:t>
      </w:r>
    </w:p>
    <w:p w:rsidR="00F91200" w:rsidRPr="008B4763" w:rsidRDefault="00C41E2B">
      <w:pPr>
        <w:spacing w:after="0" w:line="480" w:lineRule="auto"/>
        <w:ind w:left="120"/>
        <w:rPr>
          <w:lang w:val="ru-RU"/>
        </w:rPr>
      </w:pPr>
      <w:r w:rsidRPr="008B4763">
        <w:rPr>
          <w:rFonts w:ascii="Times New Roman" w:hAnsi="Times New Roman"/>
          <w:color w:val="000000"/>
          <w:sz w:val="28"/>
          <w:lang w:val="ru-RU"/>
        </w:rPr>
        <w:t>​‌‌</w:t>
      </w:r>
    </w:p>
    <w:p w:rsidR="00F91200" w:rsidRPr="008B4763" w:rsidRDefault="00C41E2B">
      <w:pPr>
        <w:spacing w:after="0"/>
        <w:ind w:left="120"/>
        <w:rPr>
          <w:lang w:val="ru-RU"/>
        </w:rPr>
      </w:pPr>
      <w:r w:rsidRPr="008B4763">
        <w:rPr>
          <w:rFonts w:ascii="Times New Roman" w:hAnsi="Times New Roman"/>
          <w:color w:val="000000"/>
          <w:sz w:val="28"/>
          <w:lang w:val="ru-RU"/>
        </w:rPr>
        <w:t>​</w:t>
      </w:r>
    </w:p>
    <w:p w:rsidR="00F91200" w:rsidRPr="008B4763" w:rsidRDefault="00C41E2B">
      <w:pPr>
        <w:spacing w:after="0" w:line="480" w:lineRule="auto"/>
        <w:ind w:left="120"/>
        <w:rPr>
          <w:lang w:val="ru-RU"/>
        </w:rPr>
      </w:pPr>
      <w:r w:rsidRPr="008B4763">
        <w:rPr>
          <w:rFonts w:ascii="Times New Roman" w:hAnsi="Times New Roman"/>
          <w:b/>
          <w:color w:val="000000"/>
          <w:sz w:val="28"/>
          <w:lang w:val="ru-RU"/>
        </w:rPr>
        <w:t>МЕТОДИЧЕСКИЕ МАТЕРИАЛЫ ДЛЯ УЧИТЕЛЯ</w:t>
      </w:r>
    </w:p>
    <w:p w:rsidR="00F91200" w:rsidRPr="008B4763" w:rsidRDefault="00C41E2B">
      <w:pPr>
        <w:spacing w:after="0" w:line="480" w:lineRule="auto"/>
        <w:ind w:left="120"/>
        <w:rPr>
          <w:lang w:val="ru-RU"/>
        </w:rPr>
      </w:pPr>
      <w:r w:rsidRPr="008B4763">
        <w:rPr>
          <w:rFonts w:ascii="Times New Roman" w:hAnsi="Times New Roman"/>
          <w:color w:val="000000"/>
          <w:sz w:val="28"/>
          <w:lang w:val="ru-RU"/>
        </w:rPr>
        <w:t>​‌‌​</w:t>
      </w:r>
    </w:p>
    <w:p w:rsidR="00F91200" w:rsidRPr="008B4763" w:rsidRDefault="00F91200">
      <w:pPr>
        <w:spacing w:after="0"/>
        <w:ind w:left="120"/>
        <w:rPr>
          <w:lang w:val="ru-RU"/>
        </w:rPr>
      </w:pPr>
    </w:p>
    <w:p w:rsidR="00F91200" w:rsidRPr="008B4763" w:rsidRDefault="00C41E2B">
      <w:pPr>
        <w:spacing w:after="0" w:line="480" w:lineRule="auto"/>
        <w:ind w:left="120"/>
        <w:rPr>
          <w:lang w:val="ru-RU"/>
        </w:rPr>
      </w:pPr>
      <w:r w:rsidRPr="008B4763">
        <w:rPr>
          <w:rFonts w:ascii="Times New Roman" w:hAnsi="Times New Roman"/>
          <w:b/>
          <w:color w:val="000000"/>
          <w:sz w:val="28"/>
          <w:lang w:val="ru-RU"/>
        </w:rPr>
        <w:t>ЦИФРОВЫЕ ОБРАЗОВАТЕЛЬНЫЕ РЕСУРСЫ И РЕСУРСЫ СЕТИ ИНТЕРНЕТ</w:t>
      </w:r>
    </w:p>
    <w:p w:rsidR="00F91200" w:rsidRPr="008B4763" w:rsidRDefault="00C41E2B">
      <w:pPr>
        <w:spacing w:after="0" w:line="480" w:lineRule="auto"/>
        <w:ind w:left="120"/>
        <w:rPr>
          <w:lang w:val="ru-RU"/>
        </w:rPr>
      </w:pPr>
      <w:r w:rsidRPr="008B4763">
        <w:rPr>
          <w:rFonts w:ascii="Times New Roman" w:hAnsi="Times New Roman"/>
          <w:color w:val="000000"/>
          <w:sz w:val="28"/>
          <w:lang w:val="ru-RU"/>
        </w:rPr>
        <w:t>​</w:t>
      </w:r>
      <w:r w:rsidRPr="008B4763">
        <w:rPr>
          <w:rFonts w:ascii="Times New Roman" w:hAnsi="Times New Roman"/>
          <w:color w:val="333333"/>
          <w:sz w:val="28"/>
          <w:lang w:val="ru-RU"/>
        </w:rPr>
        <w:t>​‌</w:t>
      </w:r>
      <w:bookmarkStart w:id="22" w:name="77f6c9bd-a056-4755-96aa-6aba8e5a5d8a"/>
      <w:r>
        <w:rPr>
          <w:rFonts w:ascii="Times New Roman" w:hAnsi="Times New Roman"/>
          <w:color w:val="000000"/>
          <w:sz w:val="28"/>
        </w:rPr>
        <w:t>https</w:t>
      </w:r>
      <w:r w:rsidRPr="008B4763">
        <w:rPr>
          <w:rFonts w:ascii="Times New Roman" w:hAnsi="Times New Roman"/>
          <w:color w:val="000000"/>
          <w:sz w:val="28"/>
          <w:lang w:val="ru-RU"/>
        </w:rPr>
        <w:t>://</w:t>
      </w:r>
      <w:r>
        <w:rPr>
          <w:rFonts w:ascii="Times New Roman" w:hAnsi="Times New Roman"/>
          <w:color w:val="000000"/>
          <w:sz w:val="28"/>
        </w:rPr>
        <w:t>m</w:t>
      </w:r>
      <w:r w:rsidRPr="008B476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8B47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4763">
        <w:rPr>
          <w:rFonts w:ascii="Times New Roman" w:hAnsi="Times New Roman"/>
          <w:color w:val="000000"/>
          <w:sz w:val="28"/>
          <w:lang w:val="ru-RU"/>
        </w:rPr>
        <w:t>/7</w:t>
      </w:r>
      <w:r>
        <w:rPr>
          <w:rFonts w:ascii="Times New Roman" w:hAnsi="Times New Roman"/>
          <w:color w:val="000000"/>
          <w:sz w:val="28"/>
        </w:rPr>
        <w:t>f</w:t>
      </w:r>
      <w:r w:rsidRPr="008B4763">
        <w:rPr>
          <w:rFonts w:ascii="Times New Roman" w:hAnsi="Times New Roman"/>
          <w:color w:val="000000"/>
          <w:sz w:val="28"/>
          <w:lang w:val="ru-RU"/>
        </w:rPr>
        <w:t>41</w:t>
      </w:r>
      <w:r>
        <w:rPr>
          <w:rFonts w:ascii="Times New Roman" w:hAnsi="Times New Roman"/>
          <w:color w:val="000000"/>
          <w:sz w:val="28"/>
        </w:rPr>
        <w:t>bf</w:t>
      </w:r>
      <w:r w:rsidRPr="008B4763">
        <w:rPr>
          <w:rFonts w:ascii="Times New Roman" w:hAnsi="Times New Roman"/>
          <w:color w:val="000000"/>
          <w:sz w:val="28"/>
          <w:lang w:val="ru-RU"/>
        </w:rPr>
        <w:t xml:space="preserve">72 </w:t>
      </w:r>
      <w:bookmarkEnd w:id="22"/>
      <w:r w:rsidRPr="008B4763">
        <w:rPr>
          <w:rFonts w:ascii="Times New Roman" w:hAnsi="Times New Roman"/>
          <w:color w:val="333333"/>
          <w:sz w:val="28"/>
          <w:lang w:val="ru-RU"/>
        </w:rPr>
        <w:t>‌</w:t>
      </w:r>
      <w:r w:rsidRPr="008B4763">
        <w:rPr>
          <w:rFonts w:ascii="Times New Roman" w:hAnsi="Times New Roman"/>
          <w:color w:val="000000"/>
          <w:sz w:val="28"/>
          <w:lang w:val="ru-RU"/>
        </w:rPr>
        <w:t>​</w:t>
      </w:r>
    </w:p>
    <w:p w:rsidR="00F91200" w:rsidRPr="008B4763" w:rsidRDefault="00F91200">
      <w:pPr>
        <w:rPr>
          <w:lang w:val="ru-RU"/>
        </w:rPr>
        <w:sectPr w:rsidR="00F91200" w:rsidRPr="008B4763">
          <w:pgSz w:w="11906" w:h="16383"/>
          <w:pgMar w:top="1134" w:right="850" w:bottom="1134" w:left="1701" w:header="720" w:footer="720" w:gutter="0"/>
          <w:cols w:space="720"/>
        </w:sectPr>
      </w:pPr>
    </w:p>
    <w:bookmarkEnd w:id="20"/>
    <w:p w:rsidR="00C41E2B" w:rsidRPr="008B4763" w:rsidRDefault="00C41E2B">
      <w:pPr>
        <w:rPr>
          <w:lang w:val="ru-RU"/>
        </w:rPr>
      </w:pPr>
    </w:p>
    <w:sectPr w:rsidR="00C41E2B" w:rsidRPr="008B4763" w:rsidSect="00217A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F8C"/>
    <w:multiLevelType w:val="multilevel"/>
    <w:tmpl w:val="4DEA8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B20F6"/>
    <w:multiLevelType w:val="multilevel"/>
    <w:tmpl w:val="79ECF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D314DA"/>
    <w:multiLevelType w:val="multilevel"/>
    <w:tmpl w:val="28A21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200"/>
    <w:rsid w:val="00217AFA"/>
    <w:rsid w:val="00822E22"/>
    <w:rsid w:val="008B4763"/>
    <w:rsid w:val="00AD029C"/>
    <w:rsid w:val="00C41E2B"/>
    <w:rsid w:val="00E850BB"/>
    <w:rsid w:val="00F91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7AFA"/>
    <w:rPr>
      <w:color w:val="0563C1" w:themeColor="hyperlink"/>
      <w:u w:val="single"/>
    </w:rPr>
  </w:style>
  <w:style w:type="table" w:styleId="ac">
    <w:name w:val="Table Grid"/>
    <w:basedOn w:val="a1"/>
    <w:uiPriority w:val="59"/>
    <w:rsid w:val="00217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AD02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AD029C"/>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94581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10881</Words>
  <Characters>62026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 Барышкина</dc:creator>
  <cp:lastModifiedBy>Ульяна Барышкина</cp:lastModifiedBy>
  <cp:revision>2</cp:revision>
  <dcterms:created xsi:type="dcterms:W3CDTF">2024-11-09T14:30:00Z</dcterms:created>
  <dcterms:modified xsi:type="dcterms:W3CDTF">2024-11-09T14:30:00Z</dcterms:modified>
</cp:coreProperties>
</file>