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B4" w:rsidRDefault="00714BB4" w:rsidP="00714BB4">
      <w:pPr>
        <w:spacing w:before="120" w:after="120"/>
        <w:ind w:right="-284"/>
        <w:jc w:val="center"/>
        <w:rPr>
          <w:rFonts w:ascii="Times New Roman" w:hAnsi="Times New Roman" w:cs="Times New Roman"/>
          <w:sz w:val="28"/>
          <w:szCs w:val="28"/>
          <w:lang w:val="ru-RU"/>
        </w:rPr>
      </w:pPr>
      <w:bookmarkStart w:id="0" w:name="block-15864253"/>
      <w:r>
        <w:rPr>
          <w:rFonts w:ascii="Times New Roman" w:hAnsi="Times New Roman" w:cs="Times New Roman"/>
          <w:color w:val="000000"/>
          <w:sz w:val="28"/>
          <w:szCs w:val="28"/>
          <w:lang w:val="ru-RU"/>
        </w:rPr>
        <w:t>МИНИСТЕРСТВО ПРОСВЕЩЕНИЯ РОССИЙСКОЙ ФЕДЕРАЦИИ</w:t>
      </w:r>
    </w:p>
    <w:p w:rsidR="00714BB4" w:rsidRDefault="00714BB4" w:rsidP="00714BB4">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714BB4" w:rsidRDefault="00714BB4" w:rsidP="00714BB4">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714BB4" w:rsidRDefault="00714BB4" w:rsidP="00714BB4">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714BB4" w:rsidRDefault="00714BB4" w:rsidP="00714BB4">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714BB4" w:rsidRDefault="00714BB4" w:rsidP="00714BB4">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p w:rsidR="00714BB4" w:rsidRDefault="00714BB4" w:rsidP="00714BB4">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714BB4" w:rsidTr="00713402">
        <w:tc>
          <w:tcPr>
            <w:tcW w:w="4962" w:type="dxa"/>
          </w:tcPr>
          <w:p w:rsidR="00714BB4" w:rsidRDefault="00714BB4"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714BB4" w:rsidRDefault="00714BB4"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714BB4" w:rsidRDefault="00714BB4"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color w:val="404040" w:themeColor="text1" w:themeTint="BF"/>
                <w:spacing w:val="1"/>
                <w:sz w:val="24"/>
                <w:szCs w:val="24"/>
              </w:rPr>
            </w:pPr>
          </w:p>
          <w:p w:rsidR="00714BB4" w:rsidRDefault="00714BB4" w:rsidP="00713402">
            <w:pPr>
              <w:pStyle w:val="TableParagraph"/>
              <w:rPr>
                <w:rFonts w:eastAsiaTheme="minorHAnsi"/>
                <w:color w:val="404040" w:themeColor="text1" w:themeTint="BF"/>
                <w:spacing w:val="1"/>
                <w:sz w:val="24"/>
                <w:szCs w:val="24"/>
              </w:rPr>
            </w:pPr>
          </w:p>
        </w:tc>
        <w:tc>
          <w:tcPr>
            <w:tcW w:w="4961" w:type="dxa"/>
          </w:tcPr>
          <w:p w:rsidR="00714BB4" w:rsidRDefault="00714BB4" w:rsidP="00713402">
            <w:pPr>
              <w:pStyle w:val="ae"/>
              <w:spacing w:before="0" w:beforeAutospacing="0" w:after="0" w:afterAutospacing="0"/>
              <w:rPr>
                <w:rFonts w:eastAsiaTheme="majorEastAsia"/>
                <w:color w:val="404040" w:themeColor="text1" w:themeTint="BF"/>
                <w:lang w:eastAsia="en-US"/>
              </w:rPr>
            </w:pPr>
          </w:p>
          <w:p w:rsidR="00714BB4" w:rsidRDefault="00714BB4" w:rsidP="00713402">
            <w:pPr>
              <w:spacing w:after="0" w:line="240" w:lineRule="auto"/>
              <w:rPr>
                <w:color w:val="404040" w:themeColor="text1" w:themeTint="BF"/>
                <w:sz w:val="24"/>
                <w:szCs w:val="24"/>
                <w:lang w:val="ru-RU"/>
              </w:rPr>
            </w:pPr>
          </w:p>
          <w:p w:rsidR="00714BB4" w:rsidRDefault="00714BB4" w:rsidP="00713402">
            <w:pPr>
              <w:spacing w:after="0" w:line="240" w:lineRule="auto"/>
              <w:rPr>
                <w:color w:val="404040" w:themeColor="text1" w:themeTint="BF"/>
                <w:sz w:val="24"/>
                <w:szCs w:val="24"/>
                <w:lang w:val="ru-RU"/>
              </w:rPr>
            </w:pPr>
          </w:p>
          <w:p w:rsidR="00714BB4" w:rsidRDefault="00714BB4" w:rsidP="00713402">
            <w:pPr>
              <w:pStyle w:val="ae"/>
              <w:spacing w:before="0" w:beforeAutospacing="0" w:after="0" w:afterAutospacing="0"/>
              <w:rPr>
                <w:color w:val="404040" w:themeColor="text1" w:themeTint="BF"/>
              </w:rPr>
            </w:pPr>
          </w:p>
          <w:p w:rsidR="00714BB4" w:rsidRDefault="00714BB4" w:rsidP="00713402">
            <w:pPr>
              <w:pStyle w:val="ae"/>
              <w:spacing w:before="0" w:beforeAutospacing="0" w:after="0" w:afterAutospacing="0"/>
              <w:rPr>
                <w:color w:val="404040" w:themeColor="text1" w:themeTint="BF"/>
              </w:rPr>
            </w:pPr>
          </w:p>
          <w:p w:rsidR="00714BB4" w:rsidRDefault="00714BB4" w:rsidP="00713402">
            <w:pPr>
              <w:pStyle w:val="ae"/>
              <w:spacing w:before="0" w:beforeAutospacing="0" w:after="0" w:afterAutospacing="0"/>
              <w:jc w:val="right"/>
              <w:rPr>
                <w:b/>
                <w:color w:val="404040" w:themeColor="text1" w:themeTint="BF"/>
              </w:rPr>
            </w:pPr>
            <w:r>
              <w:rPr>
                <w:color w:val="404040" w:themeColor="text1" w:themeTint="BF"/>
              </w:rPr>
              <w:t>Приказ № 1 от 01.08.2024 г.</w:t>
            </w:r>
          </w:p>
          <w:p w:rsidR="00714BB4" w:rsidRDefault="00714BB4" w:rsidP="00713402">
            <w:pPr>
              <w:pStyle w:val="ae"/>
              <w:spacing w:before="0" w:beforeAutospacing="0" w:after="0" w:afterAutospacing="0"/>
              <w:rPr>
                <w:color w:val="404040" w:themeColor="text1" w:themeTint="BF"/>
              </w:rPr>
            </w:pPr>
          </w:p>
          <w:p w:rsidR="00714BB4" w:rsidRDefault="00714BB4" w:rsidP="00713402">
            <w:pPr>
              <w:pStyle w:val="ae"/>
              <w:spacing w:before="0" w:beforeAutospacing="0" w:after="0" w:afterAutospacing="0"/>
              <w:rPr>
                <w:rFonts w:eastAsiaTheme="majorEastAsia"/>
                <w:color w:val="404040" w:themeColor="text1" w:themeTint="BF"/>
                <w:lang w:eastAsia="en-US"/>
              </w:rPr>
            </w:pPr>
          </w:p>
        </w:tc>
      </w:tr>
    </w:tbl>
    <w:p w:rsidR="00B11D9E" w:rsidRDefault="00B11D9E" w:rsidP="00B11D9E">
      <w:pPr>
        <w:ind w:left="120"/>
        <w:rPr>
          <w:rFonts w:ascii="Times New Roman" w:eastAsia="Times New Roman" w:hAnsi="Times New Roman" w:cs="Times New Roman"/>
          <w:lang w:val="ru-RU"/>
        </w:rPr>
      </w:pPr>
    </w:p>
    <w:p w:rsidR="00B11D9E" w:rsidRPr="00B11D9E" w:rsidRDefault="00B11D9E" w:rsidP="00B11D9E">
      <w:pPr>
        <w:spacing w:after="0" w:line="408" w:lineRule="auto"/>
        <w:ind w:left="120"/>
        <w:jc w:val="center"/>
        <w:rPr>
          <w:lang w:val="ru-RU"/>
        </w:rPr>
      </w:pPr>
      <w:r w:rsidRPr="00B11D9E">
        <w:rPr>
          <w:rFonts w:ascii="Times New Roman" w:hAnsi="Times New Roman"/>
          <w:b/>
          <w:color w:val="000000"/>
          <w:sz w:val="28"/>
          <w:lang w:val="ru-RU"/>
        </w:rPr>
        <w:t>РАБОЧАЯ ПРОГРАММА</w:t>
      </w:r>
    </w:p>
    <w:p w:rsidR="00B11D9E" w:rsidRPr="00B11D9E" w:rsidRDefault="00B11D9E" w:rsidP="00B11D9E">
      <w:pPr>
        <w:spacing w:after="0" w:line="408" w:lineRule="auto"/>
        <w:ind w:left="120"/>
        <w:jc w:val="center"/>
        <w:rPr>
          <w:lang w:val="ru-RU"/>
        </w:rPr>
      </w:pPr>
      <w:r w:rsidRPr="00B11D9E">
        <w:rPr>
          <w:rFonts w:ascii="Times New Roman" w:hAnsi="Times New Roman"/>
          <w:color w:val="000000"/>
          <w:sz w:val="28"/>
          <w:lang w:val="ru-RU"/>
        </w:rPr>
        <w:t>(</w:t>
      </w:r>
      <w:r>
        <w:rPr>
          <w:rFonts w:ascii="Times New Roman" w:hAnsi="Times New Roman"/>
          <w:color w:val="000000"/>
          <w:sz w:val="28"/>
        </w:rPr>
        <w:t>ID</w:t>
      </w:r>
      <w:r w:rsidRPr="00B11D9E">
        <w:rPr>
          <w:rFonts w:ascii="Times New Roman" w:hAnsi="Times New Roman"/>
          <w:color w:val="000000"/>
          <w:sz w:val="28"/>
          <w:lang w:val="ru-RU"/>
        </w:rPr>
        <w:t xml:space="preserve"> 2142201)</w:t>
      </w:r>
    </w:p>
    <w:p w:rsidR="00B11D9E" w:rsidRPr="00B11D9E" w:rsidRDefault="00B11D9E" w:rsidP="00B11D9E">
      <w:pPr>
        <w:spacing w:after="0"/>
        <w:ind w:left="120"/>
        <w:jc w:val="center"/>
        <w:rPr>
          <w:lang w:val="ru-RU"/>
        </w:rPr>
      </w:pPr>
    </w:p>
    <w:p w:rsidR="00B11D9E" w:rsidRPr="00B11D9E" w:rsidRDefault="00B11D9E" w:rsidP="00B11D9E">
      <w:pPr>
        <w:spacing w:after="0" w:line="408" w:lineRule="auto"/>
        <w:ind w:left="120"/>
        <w:jc w:val="center"/>
        <w:rPr>
          <w:lang w:val="ru-RU"/>
        </w:rPr>
      </w:pPr>
      <w:r w:rsidRPr="00B11D9E">
        <w:rPr>
          <w:rFonts w:ascii="Times New Roman" w:hAnsi="Times New Roman"/>
          <w:b/>
          <w:color w:val="000000"/>
          <w:sz w:val="28"/>
          <w:lang w:val="ru-RU"/>
        </w:rPr>
        <w:t>учебного предмета «Музыка»</w:t>
      </w:r>
    </w:p>
    <w:p w:rsidR="00B11D9E" w:rsidRPr="00B11D9E" w:rsidRDefault="00B11D9E" w:rsidP="00B11D9E">
      <w:pPr>
        <w:spacing w:after="0" w:line="408" w:lineRule="auto"/>
        <w:ind w:left="120"/>
        <w:jc w:val="center"/>
        <w:rPr>
          <w:lang w:val="ru-RU"/>
        </w:rPr>
      </w:pPr>
      <w:r w:rsidRPr="00B11D9E">
        <w:rPr>
          <w:rFonts w:ascii="Times New Roman" w:hAnsi="Times New Roman"/>
          <w:color w:val="000000"/>
          <w:sz w:val="28"/>
          <w:lang w:val="ru-RU"/>
        </w:rPr>
        <w:t xml:space="preserve">для обучающихся 1 – 4 классов </w:t>
      </w: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B11D9E" w:rsidRDefault="00B11D9E" w:rsidP="00B11D9E">
      <w:pPr>
        <w:ind w:left="120"/>
        <w:jc w:val="center"/>
        <w:rPr>
          <w:rFonts w:ascii="Times New Roman" w:hAnsi="Times New Roman" w:cs="Times New Roman"/>
          <w:b/>
          <w:color w:val="000000"/>
          <w:sz w:val="28"/>
          <w:lang w:val="ru-RU"/>
        </w:rPr>
      </w:pPr>
    </w:p>
    <w:p w:rsidR="00207270" w:rsidRPr="00904032" w:rsidRDefault="00B11D9E" w:rsidP="00B11D9E">
      <w:pPr>
        <w:ind w:left="120"/>
        <w:jc w:val="center"/>
        <w:rPr>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207270" w:rsidRPr="00904032" w:rsidRDefault="00904032">
      <w:pPr>
        <w:spacing w:after="0" w:line="264" w:lineRule="auto"/>
        <w:ind w:left="120"/>
        <w:jc w:val="both"/>
        <w:rPr>
          <w:lang w:val="ru-RU"/>
        </w:rPr>
      </w:pPr>
      <w:bookmarkStart w:id="10" w:name="_GoBack"/>
      <w:bookmarkStart w:id="11" w:name="block-15864254"/>
      <w:bookmarkEnd w:id="0"/>
      <w:bookmarkEnd w:id="10"/>
      <w:r w:rsidRPr="00904032">
        <w:rPr>
          <w:rFonts w:ascii="Times New Roman" w:hAnsi="Times New Roman"/>
          <w:b/>
          <w:color w:val="000000"/>
          <w:sz w:val="28"/>
          <w:lang w:val="ru-RU"/>
        </w:rPr>
        <w:lastRenderedPageBreak/>
        <w:t>ПОЯСНИТЕЛЬНАЯ ЗАПИСКА</w:t>
      </w:r>
    </w:p>
    <w:p w:rsidR="00207270" w:rsidRPr="00904032" w:rsidRDefault="00207270">
      <w:pPr>
        <w:spacing w:after="0" w:line="264" w:lineRule="auto"/>
        <w:ind w:left="120"/>
        <w:jc w:val="both"/>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В течение периода начального общего образования необходимо</w:t>
      </w:r>
      <w:r w:rsidRPr="00904032">
        <w:rPr>
          <w:rFonts w:ascii="Times New Roman" w:hAnsi="Times New Roman"/>
          <w:color w:val="000000"/>
          <w:sz w:val="28"/>
          <w:lang w:val="ru-RU"/>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Программа по музыке предусматривает</w:t>
      </w:r>
      <w:r w:rsidRPr="00904032">
        <w:rPr>
          <w:rFonts w:ascii="Times New Roman" w:hAnsi="Times New Roman"/>
          <w:color w:val="000000"/>
          <w:sz w:val="28"/>
          <w:lang w:val="ru-RU"/>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Особая роль в организации музыкальных занятий в программе по музыке принадлежит игровым формам деятельности, которые </w:t>
      </w:r>
      <w:r w:rsidRPr="00904032">
        <w:rPr>
          <w:rFonts w:ascii="Times New Roman" w:hAnsi="Times New Roman"/>
          <w:color w:val="000000"/>
          <w:sz w:val="28"/>
          <w:lang w:val="ru-RU"/>
        </w:rPr>
        <w:lastRenderedPageBreak/>
        <w:t>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Основная цель программы по музыке</w:t>
      </w:r>
      <w:r w:rsidRPr="00904032">
        <w:rPr>
          <w:rFonts w:ascii="Times New Roman" w:hAnsi="Times New Roman"/>
          <w:color w:val="000000"/>
          <w:sz w:val="28"/>
          <w:lang w:val="ru-RU"/>
        </w:rPr>
        <w:t xml:space="preserve"> – воспитание музыкальной культуры как части общей духовной культуры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В процессе конкретизации учебных целей их реализация осуществляется по следующим направлениям</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становление системы ценностей, обучающихся в единстве эмоциональной и познавательной сферы;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формирование творческих способностей ребёнка, развитие внутренней мотивации к музицированию.</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Важнейшие задачи обучения музыке</w:t>
      </w:r>
      <w:r w:rsidRPr="00904032">
        <w:rPr>
          <w:rFonts w:ascii="Times New Roman" w:hAnsi="Times New Roman"/>
          <w:color w:val="000000"/>
          <w:sz w:val="28"/>
          <w:lang w:val="ru-RU"/>
        </w:rPr>
        <w:t xml:space="preserve"> на уровне начального общего образования: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формирование эмоционально-ценностной отзывчивости на прекрасноев жизни и в искусстве;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w:t>
      </w:r>
      <w:r w:rsidRPr="00904032">
        <w:rPr>
          <w:rFonts w:ascii="Times New Roman" w:hAnsi="Times New Roman"/>
          <w:color w:val="000000"/>
          <w:sz w:val="28"/>
          <w:lang w:val="ru-RU"/>
        </w:rPr>
        <w:lastRenderedPageBreak/>
        <w:t>(воспитание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Содержание учебного предмета структурно представлено восемью модулями </w:t>
      </w:r>
      <w:r w:rsidRPr="00904032">
        <w:rPr>
          <w:rFonts w:ascii="Times New Roman" w:hAnsi="Times New Roman"/>
          <w:color w:val="000000"/>
          <w:sz w:val="28"/>
          <w:lang w:val="ru-RU"/>
        </w:rPr>
        <w:t>(тематическими линиями):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инвариантные: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1 «Народная музыка России»;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2 «Классическая музыка»;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3 «Музыка в жизни человека» </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вариативные: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4 «Музыка народов мира»;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5 «Духовная музыка»;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6 «Музыка театра и кино»;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 7 «Современная музыкальная культура»;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модуль № 8 «Музыкальная грамота»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w:t>
      </w:r>
      <w:r w:rsidRPr="00904032">
        <w:rPr>
          <w:rFonts w:ascii="Times New Roman" w:hAnsi="Times New Roman"/>
          <w:color w:val="000000"/>
          <w:sz w:val="28"/>
          <w:lang w:val="ru-RU"/>
        </w:rPr>
        <w:lastRenderedPageBreak/>
        <w:t xml:space="preserve">рамках часов, предусмотренных эстетическим направлением плана внеурочной деятельности образовательной организации. </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Общее число часов</w:t>
      </w:r>
      <w:r w:rsidRPr="00904032">
        <w:rPr>
          <w:rFonts w:ascii="Times New Roman" w:hAnsi="Times New Roman"/>
          <w:color w:val="000000"/>
          <w:sz w:val="28"/>
          <w:lang w:val="ru-RU"/>
        </w:rPr>
        <w:t>, рекомендованных для изучения музыки ‑ 135 часов: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 1 классе – 33 часа (1 час в неделю),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во 2 классе – 34 часа (1 час в неделю),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 3 классе – 34 часа (1 час в неделю),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 4 классе – 34 часа (1 час в неделю).</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207270" w:rsidRPr="00904032" w:rsidRDefault="00207270">
      <w:pPr>
        <w:rPr>
          <w:lang w:val="ru-RU"/>
        </w:rPr>
        <w:sectPr w:rsidR="00207270" w:rsidRPr="00904032">
          <w:pgSz w:w="11906" w:h="16383"/>
          <w:pgMar w:top="1134" w:right="850" w:bottom="1134" w:left="1701" w:header="720" w:footer="720" w:gutter="0"/>
          <w:cols w:space="720"/>
        </w:sectPr>
      </w:pPr>
    </w:p>
    <w:p w:rsidR="00207270" w:rsidRPr="00904032" w:rsidRDefault="00904032">
      <w:pPr>
        <w:spacing w:after="0" w:line="264" w:lineRule="auto"/>
        <w:ind w:left="120"/>
        <w:jc w:val="both"/>
        <w:rPr>
          <w:lang w:val="ru-RU"/>
        </w:rPr>
      </w:pPr>
      <w:bookmarkStart w:id="12" w:name="block-15864255"/>
      <w:bookmarkEnd w:id="11"/>
      <w:r w:rsidRPr="00904032">
        <w:rPr>
          <w:rFonts w:ascii="Times New Roman" w:hAnsi="Times New Roman"/>
          <w:color w:val="000000"/>
          <w:sz w:val="28"/>
          <w:lang w:val="ru-RU"/>
        </w:rPr>
        <w:lastRenderedPageBreak/>
        <w:t>​</w:t>
      </w:r>
      <w:r w:rsidRPr="00904032">
        <w:rPr>
          <w:rFonts w:ascii="Times New Roman" w:hAnsi="Times New Roman"/>
          <w:b/>
          <w:color w:val="000000"/>
          <w:sz w:val="28"/>
          <w:lang w:val="ru-RU"/>
        </w:rPr>
        <w:t>СОДЕРЖАНИЕ ОБУЧЕНИЯ</w:t>
      </w:r>
    </w:p>
    <w:p w:rsidR="00207270" w:rsidRPr="00904032" w:rsidRDefault="00904032">
      <w:pPr>
        <w:spacing w:after="0" w:line="264" w:lineRule="auto"/>
        <w:ind w:left="120"/>
        <w:jc w:val="both"/>
        <w:rPr>
          <w:lang w:val="ru-RU"/>
        </w:rPr>
      </w:pPr>
      <w:r w:rsidRPr="00904032">
        <w:rPr>
          <w:rFonts w:ascii="Times New Roman" w:hAnsi="Times New Roman"/>
          <w:color w:val="000000"/>
          <w:sz w:val="28"/>
          <w:lang w:val="ru-RU"/>
        </w:rPr>
        <w:t>​</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Инвариантные модули</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1 «Народная музыка России»</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Данный модуль является одним из наиболее </w:t>
      </w:r>
      <w:proofErr w:type="gramStart"/>
      <w:r w:rsidRPr="00904032">
        <w:rPr>
          <w:rFonts w:ascii="Times New Roman" w:hAnsi="Times New Roman"/>
          <w:color w:val="000000"/>
          <w:sz w:val="28"/>
          <w:lang w:val="ru-RU"/>
        </w:rPr>
        <w:t>значимых</w:t>
      </w:r>
      <w:proofErr w:type="gramEnd"/>
      <w:r w:rsidRPr="00904032">
        <w:rPr>
          <w:rFonts w:ascii="Times New Roman" w:hAnsi="Times New Roman"/>
          <w:color w:val="000000"/>
          <w:sz w:val="28"/>
          <w:lang w:val="ru-RU"/>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Край, в котором ты живёшь</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Музыкальные традиции малой Родины. Песни, обряды, музыкальные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диалог с учителем о музыкальных традициях своего родного края;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Русский фольклор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Русские народные песни (трудовые, хороводные). Детский фольклор (игровые, заклички, потешки, считалки, прибаутки).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русских народных песен разных жанров;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сочинение мелодий, вокальная импровизация на основе текстов игрового детского фольклора;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lastRenderedPageBreak/>
        <w:t>Русские народные музыкальные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Народные музыкальные инструменты (балалайка, рожок, свирель, гусли, гармонь, ложки). Инструментальные наигрыши. Плясовые мелодии.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внешним видом, особенностями исполнения и звучания русских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тембров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классификация на группы </w:t>
      </w:r>
      <w:proofErr w:type="gramStart"/>
      <w:r w:rsidRPr="00904032">
        <w:rPr>
          <w:rFonts w:ascii="Times New Roman" w:hAnsi="Times New Roman"/>
          <w:color w:val="000000"/>
          <w:sz w:val="28"/>
          <w:lang w:val="ru-RU"/>
        </w:rPr>
        <w:t>духовых</w:t>
      </w:r>
      <w:proofErr w:type="gramEnd"/>
      <w:r w:rsidRPr="00904032">
        <w:rPr>
          <w:rFonts w:ascii="Times New Roman" w:hAnsi="Times New Roman"/>
          <w:color w:val="000000"/>
          <w:sz w:val="28"/>
          <w:lang w:val="ru-RU"/>
        </w:rPr>
        <w:t>, ударных, струнных;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тембров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двигательная игра – импровизация-подражание игре на музыкальных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Сказки, мифы и легенды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Народные сказители. Русские народные сказания, былины. Сказки и легенды о музыке и музыкантах.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манерой сказывания нараспев;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сказок, былин, эпических сказаний, рассказываемых нараспев;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 инструментальной музыке определение на слух музыкальных интонаций речитативного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создание иллюстраций к прослушанным музыкальным и литературным произведениям;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Жанры музыкального фольклора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различение на слух контрастных по характеру фольклорных жанров: колыбельная, трудовая, лирическая, плясовая;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характеристика типичных элементов музыкального языка (темп, ритм, мелодия, динамика), состава исполнителей;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тембра музыкальных инструментов, отнесение к одной из групп (</w:t>
      </w:r>
      <w:proofErr w:type="gramStart"/>
      <w:r w:rsidRPr="00904032">
        <w:rPr>
          <w:rFonts w:ascii="Times New Roman" w:hAnsi="Times New Roman"/>
          <w:color w:val="000000"/>
          <w:sz w:val="28"/>
          <w:lang w:val="ru-RU"/>
        </w:rPr>
        <w:t>духовые</w:t>
      </w:r>
      <w:proofErr w:type="gramEnd"/>
      <w:r w:rsidRPr="00904032">
        <w:rPr>
          <w:rFonts w:ascii="Times New Roman" w:hAnsi="Times New Roman"/>
          <w:color w:val="000000"/>
          <w:sz w:val="28"/>
          <w:lang w:val="ru-RU"/>
        </w:rPr>
        <w:t>, ударные, струнные);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песен разных жанров, относящихся к фольклору разных народов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импровизации, сочинение к ним ритмических аккомпанементов (звучащими жестами,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Народные праздники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w:t>
      </w:r>
      <w:proofErr w:type="gramStart"/>
      <w:r w:rsidRPr="00904032">
        <w:rPr>
          <w:rFonts w:ascii="Times New Roman" w:hAnsi="Times New Roman"/>
          <w:color w:val="000000"/>
          <w:sz w:val="28"/>
          <w:lang w:val="ru-RU"/>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фильма (мультфильма), рассказывающего о символике фольклорного праздника;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посещение театра, театрализованного представления;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участие в народных гуляньях на улицах родного города, посёлка.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Первые артисты, народный театр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Скоморохи. Ярмарочный балаган. Вертеп.</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справочных текстов по теме;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скоморошин;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фильма (мультфильма), фрагмента музыкального спектакля; творческий проект – театрализованная постановка.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lastRenderedPageBreak/>
        <w:t>Фольклор народов России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w:t>
      </w:r>
      <w:proofErr w:type="gramStart"/>
      <w:r w:rsidRPr="00904032">
        <w:rPr>
          <w:rFonts w:ascii="Times New Roman" w:hAnsi="Times New Roman"/>
          <w:color w:val="000000"/>
          <w:sz w:val="28"/>
          <w:lang w:val="ru-RU"/>
        </w:rPr>
        <w:t>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904032">
        <w:rPr>
          <w:rFonts w:ascii="Times New Roman" w:hAnsi="Times New Roman"/>
          <w:color w:val="000000"/>
          <w:sz w:val="28"/>
          <w:lang w:val="ru-RU"/>
        </w:rPr>
        <w:t xml:space="preserve"> </w:t>
      </w:r>
      <w:proofErr w:type="gramStart"/>
      <w:r w:rsidRPr="00904032">
        <w:rPr>
          <w:rFonts w:ascii="Times New Roman" w:hAnsi="Times New Roman"/>
          <w:color w:val="000000"/>
          <w:sz w:val="28"/>
          <w:lang w:val="ru-RU"/>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904032">
        <w:rPr>
          <w:rFonts w:ascii="Times New Roman" w:hAnsi="Times New Roman"/>
          <w:color w:val="000000"/>
          <w:sz w:val="28"/>
          <w:lang w:val="ru-RU"/>
        </w:rPr>
        <w:t xml:space="preserve"> Жанры, интонации, музыкальные инструменты, музыканты-исполнители.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особенностями музыкального фольклора различных народностей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характерных черт, характеристика типичных элементов музыкального языка (ритм, лад, интонации);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песен, танцев, импровизация ритмических аккомпанементов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творческие, исследовательские проекты, школьные фестивали, посвящённые музыкальному творчеству народов России.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Фольклор в творчестве профессиональных музыкантов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диалог с учителем о значении фольклористики;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популярных текстов о собирателях фольклора;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созданной композиторами на основе народных жанров и интонаций;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приёмов обработки, развития народных мелодий;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народных песен в композиторской обработке;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звучания одних и тех же мелодий в народном и композиторском варианте;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аргументированных оценочных суждений на основе сравнения;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аналогии с изобразительным искусством – сравнение фотографий подлинных образцов народных промыслов (гжель, хохлома, </w:t>
      </w:r>
      <w:r w:rsidRPr="00904032">
        <w:rPr>
          <w:rFonts w:ascii="Times New Roman" w:hAnsi="Times New Roman"/>
          <w:color w:val="000000"/>
          <w:sz w:val="28"/>
          <w:lang w:val="ru-RU"/>
        </w:rPr>
        <w:lastRenderedPageBreak/>
        <w:t>городецкая роспись) с творчеством современных художников, модельеров, дизайнеров, работающих в соответствующих техниках росписи.</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2 «Классическая музыка»</w:t>
      </w:r>
      <w:r w:rsidRPr="00904032">
        <w:rPr>
          <w:rFonts w:ascii="Times New Roman" w:hAnsi="Times New Roman"/>
          <w:color w:val="000000"/>
          <w:sz w:val="28"/>
          <w:lang w:val="ru-RU"/>
        </w:rPr>
        <w:t xml:space="preserve"> </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904032">
        <w:rPr>
          <w:rFonts w:ascii="Times New Roman" w:hAnsi="Times New Roman"/>
          <w:color w:val="000000"/>
          <w:sz w:val="28"/>
          <w:lang w:val="ru-RU"/>
        </w:rPr>
        <w:t>обучающимися</w:t>
      </w:r>
      <w:proofErr w:type="gramEnd"/>
      <w:r w:rsidRPr="00904032">
        <w:rPr>
          <w:rFonts w:ascii="Times New Roman" w:hAnsi="Times New Roman"/>
          <w:color w:val="000000"/>
          <w:sz w:val="28"/>
          <w:lang w:val="ru-RU"/>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Композитор – исполнитель – слушатель</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просмотр видеозаписи концерта;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рассматривание иллюстраций;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диалог с учителем по теме занятия; </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«Я – исполнитель» (игра – имитация исполнительских движений), игра «Я – композитор» (сочинение небольших попевок, мелодических фраз);</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правил поведения на концерте;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Композиторы – детям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Детская музыка П.И. Чайковского, С.С. Прокофьева, Д.Б. Кабалевского и других композиторов. Понятие жанра. Песня, танец, марш.</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определение основного характера, музыкально-выразительных средств, использованных композитором;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подбор эпитетов, иллюстраций к музыке;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жанра;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lastRenderedPageBreak/>
        <w:t>Оркестр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в исполнении оркестра;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видеозаписи;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о роли дирижёра,</w:t>
      </w:r>
      <w:r w:rsidRPr="00904032">
        <w:rPr>
          <w:rFonts w:ascii="Times New Roman" w:hAnsi="Times New Roman"/>
          <w:i/>
          <w:color w:val="000000"/>
          <w:sz w:val="28"/>
          <w:lang w:val="ru-RU"/>
        </w:rPr>
        <w:t xml:space="preserve"> </w:t>
      </w:r>
      <w:r w:rsidRPr="00904032">
        <w:rPr>
          <w:rFonts w:ascii="Times New Roman" w:hAnsi="Times New Roman"/>
          <w:color w:val="000000"/>
          <w:sz w:val="28"/>
          <w:lang w:val="ru-RU"/>
        </w:rPr>
        <w:t>«Я – дирижёр» – игра-имитация дирижёрских жестов во время звучания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 исполнение песен соответствующей тематики;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знакомство с принципом расположения партий в партитуре; работа по группам – сочинение своего варианта ритмической партитуры.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Музыкальные инструменты. Фортепиано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многообразием красок фортепиано;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фортепианных пьес в исполнении известных пианистов;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«Я – пианист» – игра-имитация исполнительских движений во время звучания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детских пьес на фортепиано в исполнении учителя;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демонстрация возможностей инструмента (исполнение одной и той же пьесы тихо и громко, в разных регистрах, разными штрихами);</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Музыкальные инструменты. Флейта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w:t>
      </w:r>
      <w:proofErr w:type="gramStart"/>
      <w:r w:rsidRPr="00904032">
        <w:rPr>
          <w:rFonts w:ascii="Times New Roman" w:hAnsi="Times New Roman"/>
          <w:color w:val="000000"/>
          <w:sz w:val="28"/>
          <w:lang w:val="ru-RU"/>
        </w:rPr>
        <w:t>Глюка</w:t>
      </w:r>
      <w:proofErr w:type="gramEnd"/>
      <w:r w:rsidRPr="00904032">
        <w:rPr>
          <w:rFonts w:ascii="Times New Roman" w:hAnsi="Times New Roman"/>
          <w:color w:val="000000"/>
          <w:sz w:val="28"/>
          <w:lang w:val="ru-RU"/>
        </w:rPr>
        <w:t>, «Сиринкс» К. Дебюсси).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внешним видом, устройством и тембрами классических музыкальных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фрагментов в исполнении известных музыкантов-инструменталистов;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чтение учебных текстов, сказок и легенд, рассказывающих о музыкальных инструментах, истории их появления.</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Музыкальные инструменты. Скрипка, виолончель</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игра-имитация исполнительских движений во время звучания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конкретных произведений и их авторов, определения тембров звучащих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песен, посвящённых музыкальным инструментам;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Вокальная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типов человеческих голосов (детские, мужские, женские), тембров голосов профессиональных вокалистов;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жанрами вокальной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вокальных произведений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комплекса дыхательных, артикуляционных упражнений;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вокальные упражнения на развитие гибкости голоса, расширения его диапазона;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проблемная ситуация: что значит красивое пение;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вокальных музыкальных произведений и их авторов;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вокальных произведений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вокальной музыки; школьный конкурс юных вокалистов.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Инструментальная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Жанры камерной инструментальной музыки: этюд, пьеса. Альбом. Цикл. Сюита. Соната. Квартет.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знакомство с жанрами камерной инструментальной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комплекса выразительных средств;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описание своего впечатления от восприятия;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инструментальной музыки; составление словаря музыкальных жанров.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Программная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Программное название, известный сюжет, литературный эпиграф.</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программной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музыкального образа, музыкальных средств, использованных композитором;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Симфоническая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Симфонический оркестр. Тембры, группы инструментов. Симфония, симфоническая картина.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составом симфонического оркестра, группами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тембров инструментов симфонического оркестра;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фрагментов симфонической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«дирижирование» оркестром;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симфонической музыки; просмотр фильма об устройстве оркестра.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Русские композиторы-классики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Творчество выдающихся отечественных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фрагменты вокальных, инструментальных, симфонических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наблюдение за развитием музыки; определение жанра, формы;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текстов и художественной литературы биографического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вокализация тем инструментальных сочинений; разучивание, исполнение доступных вокальных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просмотр биографического фильма.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Европейские композиторы-классики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Творчество выдающихся зарубежных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выдающихся композиторов, отдельными фактами из их биографии;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фрагменты вокальных, инструментальных, симфонических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развитием музыки; определение жанра, формы;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текстов и художественной литературы биографического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вокализация тем инструментальных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доступных вокальных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просмотр биографического фильма.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Мастерство исполнителя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выдающихся исполнителей классической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изучение программ, афиш консерватории, филармонии;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нескольких интерпретаций одного и того же произведения в исполнении разных музыкантов;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беседа на тему «Композитор – исполнитель – слушатель»;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классической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создание коллекции записей любимого исполнителя.</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3 «Музыка в жизни человека»</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Главное содержание данного модуля сосредоточено вокруг рефлексивного исследования </w:t>
      </w:r>
      <w:proofErr w:type="gramStart"/>
      <w:r w:rsidRPr="00904032">
        <w:rPr>
          <w:rFonts w:ascii="Times New Roman" w:hAnsi="Times New Roman"/>
          <w:color w:val="000000"/>
          <w:sz w:val="28"/>
          <w:lang w:val="ru-RU"/>
        </w:rPr>
        <w:t>обучающимися</w:t>
      </w:r>
      <w:proofErr w:type="gramEnd"/>
      <w:r w:rsidRPr="00904032">
        <w:rPr>
          <w:rFonts w:ascii="Times New Roman" w:hAnsi="Times New Roman"/>
          <w:color w:val="000000"/>
          <w:sz w:val="28"/>
          <w:lang w:val="ru-RU"/>
        </w:rPr>
        <w:t xml:space="preserve"> психологической связи </w:t>
      </w:r>
      <w:r w:rsidRPr="00904032">
        <w:rPr>
          <w:rFonts w:ascii="Times New Roman" w:hAnsi="Times New Roman"/>
          <w:color w:val="000000"/>
          <w:sz w:val="28"/>
          <w:lang w:val="ru-RU"/>
        </w:rPr>
        <w:lastRenderedPageBreak/>
        <w:t xml:space="preserve">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904032">
        <w:rPr>
          <w:rFonts w:ascii="Times New Roman" w:hAnsi="Times New Roman"/>
          <w:color w:val="000000"/>
          <w:sz w:val="28"/>
          <w:lang w:val="ru-RU"/>
        </w:rPr>
        <w:t>сопереживанию</w:t>
      </w:r>
      <w:proofErr w:type="gramEnd"/>
      <w:r w:rsidRPr="00904032">
        <w:rPr>
          <w:rFonts w:ascii="Times New Roman" w:hAnsi="Times New Roman"/>
          <w:color w:val="000000"/>
          <w:sz w:val="28"/>
          <w:lang w:val="ru-RU"/>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Красота и вдохновение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о значении красоты и вдохновения в жизни человека;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концентрация на её восприятии, своём внутреннем состоянии;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двигательная импровизация под музыку лирического характера «Цветы распускаются под музыку»;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выстраивание хорового унисона – вокального и психологического;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одновременное взятие и снятие звука, навыки певческого дыхания по руке дирижёра;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красивой песни;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разучивание хоровода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Музыкальные пейзажи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программной музыки, посвящённой образам природы;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подбор эпитетов для описания настроения, характера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сопоставление музыки с произведениями изобразительного искусства;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двигательная импровизация, пластическое интонирование;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одухотворенное исполнение песен о природе, её красоте;</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lastRenderedPageBreak/>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Музыкальные портреты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вокальной, программной инструментальной музыки, посвящённой образам людей, сказочных персонажей;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подбор эпитетов для описания настроения, характера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сопоставление музыки с произведениями изобразительного искусства;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двигательная импровизация в образе героя музыкального произведения;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харáктерное исполнение песни – портретной зарисовки;</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Какой же праздник без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Музыка, создающая настроение праздника. Музыка в цирке, на уличном шествии, спортивном празднике.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о значении музыки на празднике;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торжественного, праздничного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«дирижирование» фрагментами произведений;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конкурс на лучшего «дирижёра»;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 исполнение тематических песен к ближайшему празднику;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проблемная ситуация: почему на праздниках обязательно звучит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Танцы, игры и веселье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Музыка – игра звуками. Танец – искусство и радость движения. Примеры популярных танцев.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исполнение музыки скерцозного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танцевальных движений;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танец-игра;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 xml:space="preserve">рефлексия собственного эмоционального состояния после участияв танцевальных </w:t>
      </w:r>
      <w:proofErr w:type="gramStart"/>
      <w:r w:rsidRPr="00904032">
        <w:rPr>
          <w:rFonts w:ascii="Times New Roman" w:hAnsi="Times New Roman"/>
          <w:color w:val="000000"/>
          <w:sz w:val="28"/>
          <w:lang w:val="ru-RU"/>
        </w:rPr>
        <w:t>композициях</w:t>
      </w:r>
      <w:proofErr w:type="gramEnd"/>
      <w:r w:rsidRPr="00904032">
        <w:rPr>
          <w:rFonts w:ascii="Times New Roman" w:hAnsi="Times New Roman"/>
          <w:color w:val="000000"/>
          <w:sz w:val="28"/>
          <w:lang w:val="ru-RU"/>
        </w:rPr>
        <w:t xml:space="preserve"> и импровизациях;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проблемная ситуация: зачем люди танцуют;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ритмическая импровизация в стиле определённого танцевального жанра;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 на войне, музыка о войне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Военная тема в музыкальном искусстве. </w:t>
      </w:r>
      <w:proofErr w:type="gramStart"/>
      <w:r w:rsidRPr="00904032">
        <w:rPr>
          <w:rFonts w:ascii="Times New Roman" w:hAnsi="Times New Roman"/>
          <w:color w:val="000000"/>
          <w:sz w:val="28"/>
          <w:lang w:val="ru-RU"/>
        </w:rPr>
        <w:t>Военные песни, марши, интонации, ритмы, тембры (призывная кварта, пунктирный ритм, тембры малого барабана, трубы).</w:t>
      </w:r>
      <w:proofErr w:type="gramEnd"/>
      <w:r w:rsidRPr="00904032">
        <w:rPr>
          <w:rFonts w:ascii="Times New Roman" w:hAnsi="Times New Roman"/>
          <w:color w:val="000000"/>
          <w:sz w:val="28"/>
          <w:lang w:val="ru-RU"/>
        </w:rPr>
        <w:t xml:space="preserve"> Песни Великой Отечественной войны – песни Великой Победы.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и художественных текстов, посвящённых песням Великой Отечественной войны;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исполнение песен Великой Отечественной войны, знакомство с историей их сочинения и исполнения;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Главный музыкальный символ</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Гимн России – главный музыкальный символ нашей страны. Традиции исполнения Гимна России. Другие гимны.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Гимна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историей создания, правилами исполнения;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видеозаписей парада, церемонии награждения спортсменов;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чувство гордости, понятия достоинства и чести;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этических вопросов, связанных с государственными символами страны;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Гимна своей республики, города, школы.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Искусство времени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Музыка – временное искусство. Погружение в поток музыкального звучания. Музыкальные образы движения, изменения и развития.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исполнение музыкальных произведений, передающих образ непрерывного движения;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своими телесными реакциями (дыхание, пульс, мышечный тонус) при восприятии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проблемная ситуация: как музыка воздействует на человека;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вариативно: программная ритмическая или инструментальная импровизация «Поезд», «Космический корабль».</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4 «Музыка народов мира»</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Певец своего народа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их сочинений с народной музыкой;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формы, принципа развития фольклорного музыкального материала;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вокализация наиболее ярких тем инструментальных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доступных вокальных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творческие, исследовательские проекты, посвящённые выдающимся композиторам.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 xml:space="preserve">Музыка стран ближнего зарубежья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особенностями музыкального фольклора народов других стран;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характерных черт, типичных элементов музыкального языка (ритм, лад, интонации);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внешним видом, особенностями исполнения и звучания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определение на слух тембров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классификация на группы </w:t>
      </w:r>
      <w:proofErr w:type="gramStart"/>
      <w:r w:rsidRPr="00904032">
        <w:rPr>
          <w:rFonts w:ascii="Times New Roman" w:hAnsi="Times New Roman"/>
          <w:color w:val="000000"/>
          <w:sz w:val="28"/>
          <w:lang w:val="ru-RU"/>
        </w:rPr>
        <w:t>духовых</w:t>
      </w:r>
      <w:proofErr w:type="gramEnd"/>
      <w:r w:rsidRPr="00904032">
        <w:rPr>
          <w:rFonts w:ascii="Times New Roman" w:hAnsi="Times New Roman"/>
          <w:color w:val="000000"/>
          <w:sz w:val="28"/>
          <w:lang w:val="ru-RU"/>
        </w:rPr>
        <w:t>, ударных, струнных;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тембров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двигательная игра – импровизация-подражание игре на музыкальных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интонаций, жанров, ладов, инструментов других народовс фольклорными элементами народов России;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народных мелодий, прослеживание их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творческие, исследовательские проекты, школьные фестивали, посвящённые музыкальной культуре народов мира.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 стран дальнего зарубежья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904032">
        <w:rPr>
          <w:rFonts w:ascii="Times New Roman" w:hAnsi="Times New Roman"/>
          <w:color w:val="000000"/>
          <w:sz w:val="28"/>
          <w:lang w:val="ru-RU"/>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Смешение традиций и культур в музыке Северной Америки.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особенностями музыкального фольклора народов других стран;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характерных черт, типичных элементов музыкального языка (ритм, лад, интонации);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внешним видом, особенностями исполнения и звучания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тембров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классификация на группы </w:t>
      </w:r>
      <w:proofErr w:type="gramStart"/>
      <w:r w:rsidRPr="00904032">
        <w:rPr>
          <w:rFonts w:ascii="Times New Roman" w:hAnsi="Times New Roman"/>
          <w:color w:val="000000"/>
          <w:sz w:val="28"/>
          <w:lang w:val="ru-RU"/>
        </w:rPr>
        <w:t>духовых</w:t>
      </w:r>
      <w:proofErr w:type="gramEnd"/>
      <w:r w:rsidRPr="00904032">
        <w:rPr>
          <w:rFonts w:ascii="Times New Roman" w:hAnsi="Times New Roman"/>
          <w:color w:val="000000"/>
          <w:sz w:val="28"/>
          <w:lang w:val="ru-RU"/>
        </w:rPr>
        <w:t>, ударных, струнных;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тембров народных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двигательная игра – импровизация-подражание игре на музыкальных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интонаций, жанров, ладов, инструментов других народов с фольклорными элементами народов России;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народных мелодий, прослеживание их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творческие, исследовательские проекты, школьные фестивали, посвящённые музыкальной культуре народов мира. </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Диалог культур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их сочинений с народной музыкой;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формы, принципа развития фольклорного музыкального материала;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вокализация наиболее ярких тем инструментальных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доступных вокальных сочинений;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композиторских мелодий, прослеживание их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творческие, исследовательские проекты, посвящённые выдающимся композиторам.</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5 «Духовная музыка»</w:t>
      </w:r>
      <w:r w:rsidRPr="00904032">
        <w:rPr>
          <w:rFonts w:ascii="Times New Roman" w:hAnsi="Times New Roman"/>
          <w:color w:val="000000"/>
          <w:sz w:val="28"/>
          <w:lang w:val="ru-RU"/>
        </w:rPr>
        <w:t xml:space="preserve"> </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Звучание храма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 xml:space="preserve">Содержание: Колокола. Колокольные звоны (благовест, трезвон и другие). Звонарские </w:t>
      </w:r>
      <w:proofErr w:type="gramStart"/>
      <w:r w:rsidRPr="00904032">
        <w:rPr>
          <w:rFonts w:ascii="Times New Roman" w:hAnsi="Times New Roman"/>
          <w:color w:val="000000"/>
          <w:sz w:val="28"/>
          <w:lang w:val="ru-RU"/>
        </w:rPr>
        <w:t>приговорки</w:t>
      </w:r>
      <w:proofErr w:type="gramEnd"/>
      <w:r w:rsidRPr="00904032">
        <w:rPr>
          <w:rFonts w:ascii="Times New Roman" w:hAnsi="Times New Roman"/>
          <w:color w:val="000000"/>
          <w:sz w:val="28"/>
          <w:lang w:val="ru-RU"/>
        </w:rPr>
        <w:t>. Колокольность в музыке русских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обобщение жизненного опыта, связанного со звучанием колоколов;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о традициях изготовления колоколов, значении колокольного звона; знакомство с видами колокольных звонов;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выявление, обсуждение характера, выразительных средств, использованных композитором;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двигательная импровизация – имитация движений звонаря на колокольне; </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ритмические и артикуляционные упражнения</w:t>
      </w:r>
      <w:proofErr w:type="gramEnd"/>
      <w:r w:rsidRPr="00904032">
        <w:rPr>
          <w:rFonts w:ascii="Times New Roman" w:hAnsi="Times New Roman"/>
          <w:color w:val="000000"/>
          <w:sz w:val="28"/>
          <w:lang w:val="ru-RU"/>
        </w:rPr>
        <w:t xml:space="preserve"> на основе звонарских приговорок;</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просмотр документального фильма о колоколах;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сочинение, исполнение на фортепиано, синтезаторе или металлофонах композиции (импровизации), имитирующей звучание колоколов.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Песни верующих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Молитва, хорал, песнопение, духовный стих. Образы духовной музыки в творчестве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разучивание, исполнение вокальных произведений религиозного содержания;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о характере музыки, манере исполнения, выразительных средствах;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произведениями светской музыки, в которых воплощены молитвенные интонации, используется хоральный склад звучания;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документального фильма о значении молитвы;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рисование по мотивам прослушанных музыкальных произведений.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Инструментальная музыка в церкви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Орган и его роль в богослужении. Творчество И.С. Баха.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ответы на вопросы учителя;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слушание органной музыки И.С. Баха;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описание впечатления от восприятия, характеристика музыкально-выразительных средств;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игровая имитация особенностей игры на органе (во время слушания);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звуковое исследование – исполнение (учителем) на синтезаторе знакомых музыкальных произведений тембром органа;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трансформацией музыкального образа;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Искусство Русской православной церкви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904032">
        <w:rPr>
          <w:rFonts w:ascii="Times New Roman" w:hAnsi="Times New Roman"/>
          <w:color w:val="000000"/>
          <w:sz w:val="28"/>
          <w:lang w:val="ru-RU"/>
        </w:rPr>
        <w:t>посвящённые</w:t>
      </w:r>
      <w:proofErr w:type="gramEnd"/>
      <w:r w:rsidRPr="00904032">
        <w:rPr>
          <w:rFonts w:ascii="Times New Roman" w:hAnsi="Times New Roman"/>
          <w:color w:val="000000"/>
          <w:sz w:val="28"/>
          <w:lang w:val="ru-RU"/>
        </w:rPr>
        <w:t xml:space="preserve"> святым. Образы Христа, Богородицы.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прослеживание исполняемых мелодий по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 типа мелодического движения, особенностей ритма, темпа, динамики;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сопоставление произведений музыки и живописи, посвящённых святым, Христу, Богородице;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храма; поиск в Интернете информации о Крещении Руси, святых, об иконах.</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Религиозные праздники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w:t>
      </w:r>
      <w:proofErr w:type="gramStart"/>
      <w:r w:rsidRPr="00904032">
        <w:rPr>
          <w:rFonts w:ascii="Times New Roman" w:hAnsi="Times New Roman"/>
          <w:color w:val="000000"/>
          <w:sz w:val="28"/>
          <w:lang w:val="ru-RU"/>
        </w:rPr>
        <w:t xml:space="preserve">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roofErr w:type="gramEnd"/>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904032">
        <w:rPr>
          <w:rFonts w:ascii="Times New Roman" w:hAnsi="Times New Roman"/>
          <w:color w:val="000000"/>
          <w:sz w:val="28"/>
          <w:lang w:val="ru-RU"/>
        </w:rPr>
        <w:t xml:space="preserve"> </w:t>
      </w:r>
      <w:proofErr w:type="gramStart"/>
      <w:r w:rsidRPr="00904032">
        <w:rPr>
          <w:rFonts w:ascii="Times New Roman" w:hAnsi="Times New Roman"/>
          <w:color w:val="000000"/>
          <w:sz w:val="28"/>
          <w:lang w:val="ru-RU"/>
        </w:rPr>
        <w:t>Рождество, Троица, Пасха).</w:t>
      </w:r>
      <w:proofErr w:type="gramEnd"/>
      <w:r w:rsidRPr="00904032">
        <w:rPr>
          <w:rFonts w:ascii="Times New Roman" w:hAnsi="Times New Roman"/>
          <w:color w:val="000000"/>
          <w:sz w:val="28"/>
          <w:lang w:val="ru-RU"/>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фрагментов праздничных богослужений, определение характера музыки, её религиозного содержания;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(с опорой на нотный текст), исполнение доступных вокальных произведений духовной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6 «Музыка театра и кино»</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904032">
        <w:rPr>
          <w:rFonts w:ascii="Times New Roman" w:hAnsi="Times New Roman"/>
          <w:color w:val="000000"/>
          <w:sz w:val="28"/>
          <w:lang w:val="ru-RU"/>
        </w:rPr>
        <w:t>постановки</w:t>
      </w:r>
      <w:proofErr w:type="gramEnd"/>
      <w:r w:rsidRPr="00904032">
        <w:rPr>
          <w:rFonts w:ascii="Times New Roman" w:hAnsi="Times New Roman"/>
          <w:color w:val="000000"/>
          <w:sz w:val="28"/>
          <w:lang w:val="ru-RU"/>
        </w:rPr>
        <w:t xml:space="preserve"> силами обучающихся, посещение музыкальных театров, коллективный просмотр фильмов.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Музыкальная сказка на сцене, на экране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Характеры персонажей, отражённые в музыке. Тембр голоса. Соло. Хор, ансамбль.</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видеопросмотр музыкальной сказки;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музыкально-выразительных средств, передающих повороты сюжета, характеры героев;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игра-викторина «Угадай по голосу»;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отдельных номеров из детской оперы, музыкальной сказки;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постановка детской музыкальной сказки, спектакль для родителей; творческий проект «Озвучиваем мультфильм».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Театр оперы и балета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Особенности музыкальных спектаклей. Балет. Опера. Солисты, хор, оркестр, дирижёр в музыкальном спектакле.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со знаменитыми музыкальными театрами;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фрагментов музыкальных спектаклей с комментариями учителя;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особенностей балетного и оперного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тесты или кроссворды на освоение специальных терминов;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танцевальная импровизация под музыку фрагмента балета;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разучивание и исполнение доступного фрагмента, обработки песни (хора из оперы);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в дирижёра» – двигательная импровизация во время слушания оркестрового фрагмента музыкального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Балет. Хореография – искусство танца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и обсуждение видеозаписей – знакомство с несколькими яркими сольными номерами и сценами из балетов русских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балетной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Опера. Главные герои и номера оперного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w:t>
      </w:r>
      <w:proofErr w:type="gramStart"/>
      <w:r w:rsidRPr="00904032">
        <w:rPr>
          <w:rFonts w:ascii="Times New Roman" w:hAnsi="Times New Roman"/>
          <w:color w:val="000000"/>
          <w:sz w:val="28"/>
          <w:lang w:val="ru-RU"/>
        </w:rPr>
        <w:t>-К</w:t>
      </w:r>
      <w:proofErr w:type="gramEnd"/>
      <w:r w:rsidRPr="00904032">
        <w:rPr>
          <w:rFonts w:ascii="Times New Roman" w:hAnsi="Times New Roman"/>
          <w:color w:val="000000"/>
          <w:sz w:val="28"/>
          <w:lang w:val="ru-RU"/>
        </w:rPr>
        <w:t>орсакова («Садко», «Сказка о царе Салтане», «Снегурочка»), М.И. Глинки («Руслан и Людмила»), К.В. Глюка («Орфей и Эвридика»), Дж. Верди и других композиторов).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фрагментов опер;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характера музыки сольной партии, роли и выразительных средств оркестрового сопровождения;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тембрами голосов оперных певцов;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терминологии;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звучащие тесты и кроссворды на проверку знаний;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песни, хора из оперы;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рисование героев, сцен из опер;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просмотр фильма-оперы; постановка детской оперы.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Сюжет музыкального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Либретто. Развитие музыки в соответствии с сюжетом. Действия и сцены в опере и балете. Контрастные образы, лейтмотивы.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либретто, структурой музыкального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рисунок обложки для либретто опер и балетов;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 выразительных средств, создающих образы главных героев, противоборствующих сторон;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музыкальным развитием, характеристика приёмов, использованных композитором;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вокализация, пропевание музыкальных тем, пластическое интонирование оркестровых фрагментов;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музыкальная викторина на знание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звучащие и терминологические тесты;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создание любительского видеофильма на основе выбранного либретто; просмотр фильма-оперы или фильма-балета.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Оперетта, мюзикл</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История возникновения и особенности жанра. Отдельные номера из оперетт И. Штрауса, И. Кальмана и др.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жанрами оперетты, мюзикла;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фрагментов из оперетт, анализ характерных особенностей жанра;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отдельных номеров из популярных музыкальных спектаклей;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разных постановок одного и того же мюзикла;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Кто создаёт музыкальный спектакль?</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Профессии музыкального театра: дирижёр, режиссёр, оперные певцы, балерины и танцовщики, художники и другие.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 по поводу синкретичного характера музыкального спектакля;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миром театральных профессий, творчеством театральных режиссёров, художников;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фрагментов одного и того же спектакля в разных постановках;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различий в оформлении, режиссуре;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создание эскизов костюмов и декораций к одному из изученных музыкальных спектаклей;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w:t>
      </w:r>
      <w:proofErr w:type="gramStart"/>
      <w:r w:rsidRPr="00904032">
        <w:rPr>
          <w:rFonts w:ascii="Times New Roman" w:hAnsi="Times New Roman"/>
          <w:color w:val="000000"/>
          <w:sz w:val="28"/>
          <w:lang w:val="ru-RU"/>
        </w:rPr>
        <w:t>виртуальный</w:t>
      </w:r>
      <w:proofErr w:type="gramEnd"/>
      <w:r w:rsidRPr="00904032">
        <w:rPr>
          <w:rFonts w:ascii="Times New Roman" w:hAnsi="Times New Roman"/>
          <w:color w:val="000000"/>
          <w:sz w:val="28"/>
          <w:lang w:val="ru-RU"/>
        </w:rPr>
        <w:t xml:space="preserve"> квест по музыкальному театру.</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lastRenderedPageBreak/>
        <w:t>Патриотическая и народная тема в театре и кино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904032">
        <w:rPr>
          <w:rFonts w:ascii="Times New Roman" w:hAnsi="Times New Roman"/>
          <w:color w:val="000000"/>
          <w:sz w:val="28"/>
          <w:lang w:val="ru-RU"/>
        </w:rPr>
        <w:t xml:space="preserve">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диалог с учителем;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фрагментов крупных сценических произведений, фильмов;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характера героев и событий;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проблемная ситуация: зачем нужна серьёзная музыка;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песен о Родине, нашей стране, исторических событиях и подвигах героев;</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7 «Современная музыкальная культура»</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904032">
        <w:rPr>
          <w:rFonts w:ascii="Times New Roman" w:hAnsi="Times New Roman"/>
          <w:color w:val="000000"/>
          <w:sz w:val="28"/>
          <w:lang w:val="ru-RU"/>
        </w:rPr>
        <w:t>фри-джаза</w:t>
      </w:r>
      <w:proofErr w:type="gramEnd"/>
      <w:r w:rsidRPr="00904032">
        <w:rPr>
          <w:rFonts w:ascii="Times New Roman" w:hAnsi="Times New Roman"/>
          <w:color w:val="000000"/>
          <w:sz w:val="28"/>
          <w:lang w:val="ru-RU"/>
        </w:rPr>
        <w:t>,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lastRenderedPageBreak/>
        <w:t>Современные обработки классической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музыки классической и её современной обработки;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обработок классической музыки, сравнение их с оригиналом;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обсуждение комплекса выразительных средств, наблюдение за изменением характера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вокальное исполнение классических тем в сопровождении современного ритмизованного аккомпанемента;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Джаз</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творчеством джазовых музыкантов;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узнавание, различение на слух джазовых композиций в отличие от других музыкальных стилей и направлений;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тембров музыкальных инструментов, исполняющих джазовую композицию;</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Исполнители современной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Творчество одного или нескольких исполнителей современной музыки, популярных у молодёжи.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просмотр видеоклипов современных исполнителей;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их композиций с другими направлениями и стилями (классикой, духовной, народной музыкой);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составление плейлиста, коллекции записей современной музыки для </w:t>
      </w:r>
      <w:proofErr w:type="gramStart"/>
      <w:r w:rsidRPr="00904032">
        <w:rPr>
          <w:rFonts w:ascii="Times New Roman" w:hAnsi="Times New Roman"/>
          <w:color w:val="000000"/>
          <w:sz w:val="28"/>
          <w:lang w:val="ru-RU"/>
        </w:rPr>
        <w:t>друзей-других</w:t>
      </w:r>
      <w:proofErr w:type="gramEnd"/>
      <w:r w:rsidRPr="00904032">
        <w:rPr>
          <w:rFonts w:ascii="Times New Roman" w:hAnsi="Times New Roman"/>
          <w:color w:val="000000"/>
          <w:sz w:val="28"/>
          <w:lang w:val="ru-RU"/>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Электронные музыкальные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композиций в исполнении на электронных музыкальных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сравнение их звучания с акустическими инструментами, обсуждение результатов сравнения;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подбор электронных тембров для создания музыки к фантастическому фильму;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904032">
        <w:rPr>
          <w:rFonts w:ascii="Times New Roman" w:hAnsi="Times New Roman"/>
          <w:color w:val="000000"/>
          <w:sz w:val="28"/>
          <w:lang w:val="ru-RU"/>
        </w:rPr>
        <w:t>готовыми</w:t>
      </w:r>
      <w:proofErr w:type="gramEnd"/>
      <w:r w:rsidRPr="00904032">
        <w:rPr>
          <w:rFonts w:ascii="Times New Roman" w:hAnsi="Times New Roman"/>
          <w:color w:val="000000"/>
          <w:sz w:val="28"/>
          <w:lang w:val="ru-RU"/>
        </w:rPr>
        <w:t xml:space="preserve"> семплами (например, </w:t>
      </w:r>
      <w:r>
        <w:rPr>
          <w:rFonts w:ascii="Times New Roman" w:hAnsi="Times New Roman"/>
          <w:color w:val="000000"/>
          <w:sz w:val="28"/>
        </w:rPr>
        <w:t>Garage</w:t>
      </w:r>
      <w:r w:rsidRPr="00904032">
        <w:rPr>
          <w:rFonts w:ascii="Times New Roman" w:hAnsi="Times New Roman"/>
          <w:color w:val="000000"/>
          <w:sz w:val="28"/>
          <w:lang w:val="ru-RU"/>
        </w:rPr>
        <w:t xml:space="preserve"> </w:t>
      </w:r>
      <w:r>
        <w:rPr>
          <w:rFonts w:ascii="Times New Roman" w:hAnsi="Times New Roman"/>
          <w:color w:val="000000"/>
          <w:sz w:val="28"/>
        </w:rPr>
        <w:t>Band</w:t>
      </w:r>
      <w:r w:rsidRPr="00904032">
        <w:rPr>
          <w:rFonts w:ascii="Times New Roman" w:hAnsi="Times New Roman"/>
          <w:color w:val="000000"/>
          <w:sz w:val="28"/>
          <w:lang w:val="ru-RU"/>
        </w:rPr>
        <w:t>).</w:t>
      </w:r>
    </w:p>
    <w:p w:rsidR="00207270" w:rsidRPr="00904032" w:rsidRDefault="00207270">
      <w:pPr>
        <w:spacing w:after="0"/>
        <w:ind w:left="120"/>
        <w:rPr>
          <w:lang w:val="ru-RU"/>
        </w:rPr>
      </w:pPr>
    </w:p>
    <w:p w:rsidR="00207270" w:rsidRPr="00904032" w:rsidRDefault="00904032">
      <w:pPr>
        <w:spacing w:after="0"/>
        <w:ind w:left="120"/>
        <w:rPr>
          <w:lang w:val="ru-RU"/>
        </w:rPr>
      </w:pPr>
      <w:r w:rsidRPr="00904032">
        <w:rPr>
          <w:rFonts w:ascii="Times New Roman" w:hAnsi="Times New Roman"/>
          <w:b/>
          <w:color w:val="000000"/>
          <w:sz w:val="28"/>
          <w:lang w:val="ru-RU"/>
        </w:rPr>
        <w:t>Модуль № 8 «Музыкальная грамота»</w:t>
      </w:r>
    </w:p>
    <w:p w:rsidR="00207270" w:rsidRPr="00904032" w:rsidRDefault="00207270">
      <w:pPr>
        <w:spacing w:after="0"/>
        <w:ind w:left="120"/>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Весь мир звучит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Звуки музыкальные и шумовые. Свойства звука: высота, громкость, длительность, тембр.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со звуками музыкальными и шумовыми;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определение на слух звуков различного качества;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 подражание звукам и голосам природы с использованием шумовых музыкальных инструментов, вокальной импровизации;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Звукоряд</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Нотный стан, скрипичный ключ. Ноты первой октавы.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знакомство с элементами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по нотной записи, определение на слух звукоряда в отличие от других последовательностей звуков;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пение с названием нот, игра на металлофоне звукоряда от ноты «до»;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 исполнение вокальных упражнений, песен, построенных на элементах звукоряда.</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Интонация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Выразительные и изобразительные интонации.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фрагментов музыкальных произведений, включающих примеры изобразительных интонаций.</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Ритм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Звуки длинные и короткие (восьмые и четвертные длительности), такт, тактовая черта.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 простых ритмов;</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«Ритмическое эхо», прохлопывание ритма по ритмическим карточкам, проговаривание с использованием ритмослогов;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на ударных инструментах ритмической партитуры;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Ритмический рисунок</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Длительности половинная, целая, шестнадцатые. Паузы. Ритмические рисунки. Ритмическая партитура.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ритмических рисунков, состоящих из различных длительностей и пауз;</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 простых ритмов;</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игра «Ритмическое эхо», прохлопывание ритма по ритмическим карточкам, проговаривание с использованием ритмослогов;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на ударных инструментах ритмической партитуры;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Размер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Равномерная пульсация. Сильные и слабые доли. Размеры 2/4, 3/4, 4/4.</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ритмические упражнения</w:t>
      </w:r>
      <w:proofErr w:type="gramEnd"/>
      <w:r w:rsidRPr="00904032">
        <w:rPr>
          <w:rFonts w:ascii="Times New Roman" w:hAnsi="Times New Roman"/>
          <w:color w:val="000000"/>
          <w:sz w:val="28"/>
          <w:lang w:val="ru-RU"/>
        </w:rPr>
        <w:t xml:space="preserve"> на ровную пульсацию, выделение сильных долей в размерах 2/4, 3/4, 4/4 (звучащими жестами или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по нотной записи размеров 2/4, 3/4, 4/4;</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вокальных упражнений, песен в размерах 2/4, 3/4, 4/4 с хлопками-акцентами на сильную долю, элементарными дирижёрскими жестами;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произведений с ярко выраженным музыкальным размером, танцевальные, двигательные импровизации под музыку;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Музыкальный язык</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Темп, тембр. Динамика (форте, пиано, крещендо, диминуэндо). Штрихи (стаккато, легато, акцент).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элементами музыкального языка, специальными терминами, их обозначением в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изученных элементов на слух при восприятии музыкальных произведений;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исполнение вокальных и </w:t>
      </w:r>
      <w:proofErr w:type="gramStart"/>
      <w:r w:rsidRPr="00904032">
        <w:rPr>
          <w:rFonts w:ascii="Times New Roman" w:hAnsi="Times New Roman"/>
          <w:color w:val="000000"/>
          <w:sz w:val="28"/>
          <w:lang w:val="ru-RU"/>
        </w:rPr>
        <w:t>ритмических упражнений</w:t>
      </w:r>
      <w:proofErr w:type="gramEnd"/>
      <w:r w:rsidRPr="00904032">
        <w:rPr>
          <w:rFonts w:ascii="Times New Roman" w:hAnsi="Times New Roman"/>
          <w:color w:val="000000"/>
          <w:sz w:val="28"/>
          <w:lang w:val="ru-RU"/>
        </w:rPr>
        <w:t>, песен с ярко выраженными динамическими, темповыми, штриховыми красками;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Высота звуков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Регистры. Ноты певческого диапазона. Расположение нот на клавиатуре. Знаки альтерации (диезы, бемоли, бекары).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понятий «</w:t>
      </w:r>
      <w:proofErr w:type="gramStart"/>
      <w:r w:rsidRPr="00904032">
        <w:rPr>
          <w:rFonts w:ascii="Times New Roman" w:hAnsi="Times New Roman"/>
          <w:color w:val="000000"/>
          <w:sz w:val="28"/>
          <w:lang w:val="ru-RU"/>
        </w:rPr>
        <w:t>выше-ниже</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изменением музыкального образа при изменении регистра;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Мелодия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Мотив, музыкальная фраза. Поступенное, плавное движение мелодии, скачки. Мелодический рисунок.</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мелодических рисунков с поступенным, плавным движением, скачками, остановками;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импровизация (вокальная или на звуковысотных музыкальных инструментах) различных мелодических рисунков;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Сопровождение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Аккомпанемент. Остинато. Вступление, заключение, проигрыш.</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главного голоса и сопровождения;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характеристика мелодических и ритмических особенностей главного голоса и сопровождения;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показ рукой линии движения главного голоса и аккомпанемента;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различение простейших элементов музыкальной формы: вступление, заключение, проигрыш;</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составление наглядной графической схемы;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импровизация ритмического аккомпанемента к знакомой песне (звучащими жестами или на ударных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простейшего сопровождения к знакомой мелодии на клавишных или духовых инструментах.</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Песня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Куплетная форма. Запев, припев.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со строением куплетной формы;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составление наглядной буквенной или графической схемы куплетной формы;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песен, написанных в куплетной форме;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куплетной формы при слушании незнакомых музыкальных произведений;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импровизация, сочинение новых куплетов к знакомой песне.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Лад</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Понятие лада. Семиступенные лады мажор и минор. Краска звучания. Ступеневый состав.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ладового наклонения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«Солнышко – туча»;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изменением музыкального образа при изменении лада;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распевания, вокальные упражнения, построенные на чередовании мажора и минора;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песен с ярко выраженной ладовой окраской;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импровизация, сочинение в заданном ладу; чтение сказок о нотах и музыкальных ладах.</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Пентатоника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Пентатоника – пятиступенный лад, распространённый у многих народов.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инструментальных произведений, исполнение песен, написанных в пентатонике</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Ноты в разных октавах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Ноты второй и малой октавы. Басовый ключ.</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знакомство с нотной записью во второй и малой октаве;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прослеживание по нотам небольших мелодий в соответствующем диапазоне; сравнение одной и той же мелодии, записанной в разных октавах;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в какой октаве звучит музыкальный фрагмент;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духовых, клавишных инструментах или виртуальной клавиатуре попевок, кратких мелодий по нотам.</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Дополнительные обозначения в нотах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Реприза, фермата, вольта, украшения (трели, форшлаги).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 дополнительными элементами нотной записи;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песен, попевок, в которых присутствуют данные элементы.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Ритмические рисунки в размере 6/8</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Размер 6/8. Нота с точкой. Шестнадцатые. Пунктирный ритм.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прослеживание по нотной записи ритмических рисунков в размере 6/8;</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исполнение, импровизация с помощью звучащих жестов (хлопки, шлепки, притопы) и (или) ударных инструментов;</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«Ритмическое эхо», прохлопывание ритма по ритмическим карточкам, проговаривание ритмослогами;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разучивание, исполнение на ударных инструментах ритмической партитуры;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музыкальных произведений с ярко выраженным ритмическим рисунком, воспроизведение данного ритма по памяти (хлопками);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исполнение на клавишных или духовых инструментах попевок, мелодий и аккомпанементов в размере 6/8.</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Тональность. Гамма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Тоника, тональность. Знаки при ключе. Мажорные и минорные тональности (до 2–3 знаков при ключе).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устойчивых звуков;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игра «устой – неустой»;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пение упражнений – гамм с названием нот, прослеживание по нотам;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понятия «тоника»;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упражнение на допевание неполной музыкальной фразы до тоники «Закончи музыкальную фразу»;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импровизация в заданной тональности.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Интервалы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освоение понятия «интервал»;</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 ступеневого состава мажорной и минорной гаммы (тон-полутон);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на слух диссонансов и консонансов, параллельного движения двух голосов в октаву, терцию, сексту;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подбор эпитетов для определения краски звучания различных интервалов;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разучивание, исполнение попевок и песен с ярко </w:t>
      </w:r>
      <w:proofErr w:type="gramStart"/>
      <w:r w:rsidRPr="00904032">
        <w:rPr>
          <w:rFonts w:ascii="Times New Roman" w:hAnsi="Times New Roman"/>
          <w:color w:val="000000"/>
          <w:sz w:val="28"/>
          <w:lang w:val="ru-RU"/>
        </w:rPr>
        <w:t>выраженной</w:t>
      </w:r>
      <w:proofErr w:type="gramEnd"/>
      <w:r w:rsidRPr="00904032">
        <w:rPr>
          <w:rFonts w:ascii="Times New Roman" w:hAnsi="Times New Roman"/>
          <w:color w:val="000000"/>
          <w:sz w:val="28"/>
          <w:lang w:val="ru-RU"/>
        </w:rPr>
        <w:t xml:space="preserve"> характерной интерваликой в мелодическом движении;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элементы двухголосия;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Гармония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Содержание: Аккорд. Трезвучие мажорное и минорное. Понятие фактуры. Фактуры аккомпанемента бас-аккорд, </w:t>
      </w:r>
      <w:proofErr w:type="gramStart"/>
      <w:r w:rsidRPr="00904032">
        <w:rPr>
          <w:rFonts w:ascii="Times New Roman" w:hAnsi="Times New Roman"/>
          <w:color w:val="000000"/>
          <w:sz w:val="28"/>
          <w:lang w:val="ru-RU"/>
        </w:rPr>
        <w:t>аккордовая</w:t>
      </w:r>
      <w:proofErr w:type="gramEnd"/>
      <w:r w:rsidRPr="00904032">
        <w:rPr>
          <w:rFonts w:ascii="Times New Roman" w:hAnsi="Times New Roman"/>
          <w:color w:val="000000"/>
          <w:sz w:val="28"/>
          <w:lang w:val="ru-RU"/>
        </w:rPr>
        <w:t>, арпеджио.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на слух интервалов и аккордов;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различение на слух мажорных и минорных аккордов;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разучивание, исполнение попевок и песен </w:t>
      </w:r>
      <w:proofErr w:type="gramStart"/>
      <w:r w:rsidRPr="00904032">
        <w:rPr>
          <w:rFonts w:ascii="Times New Roman" w:hAnsi="Times New Roman"/>
          <w:color w:val="000000"/>
          <w:sz w:val="28"/>
          <w:lang w:val="ru-RU"/>
        </w:rPr>
        <w:t>с</w:t>
      </w:r>
      <w:proofErr w:type="gramEnd"/>
      <w:r w:rsidRPr="00904032">
        <w:rPr>
          <w:rFonts w:ascii="Times New Roman" w:hAnsi="Times New Roman"/>
          <w:color w:val="000000"/>
          <w:sz w:val="28"/>
          <w:lang w:val="ru-RU"/>
        </w:rPr>
        <w:t xml:space="preserve"> </w:t>
      </w:r>
      <w:proofErr w:type="gramStart"/>
      <w:r w:rsidRPr="00904032">
        <w:rPr>
          <w:rFonts w:ascii="Times New Roman" w:hAnsi="Times New Roman"/>
          <w:color w:val="000000"/>
          <w:sz w:val="28"/>
          <w:lang w:val="ru-RU"/>
        </w:rPr>
        <w:t>мелодическим</w:t>
      </w:r>
      <w:proofErr w:type="gramEnd"/>
      <w:r w:rsidRPr="00904032">
        <w:rPr>
          <w:rFonts w:ascii="Times New Roman" w:hAnsi="Times New Roman"/>
          <w:color w:val="000000"/>
          <w:sz w:val="28"/>
          <w:lang w:val="ru-RU"/>
        </w:rPr>
        <w:t xml:space="preserve"> движениемпо звукам аккордов;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вокальные упражнения с элементами трёхголосия;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определение на слух типа фактуры аккомпанемента исполняемых песен, прослушанных инструментальных произведений;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сочинение аккордового аккомпанемента к мелодии песни.</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Музыкальная форма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знакомство со строением музыкального произведения, понятиями двухчастной и трёхчастной формы, рондо;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определение формы их строения на слух;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составление наглядной буквенной или графической схемы;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песен, написанных в двухчастной или трёхчастной форме;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Вариации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Содержание: Варьирование как принцип развития. Тема. Вариации.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Виды деятельности </w:t>
      </w:r>
      <w:proofErr w:type="gramStart"/>
      <w:r w:rsidRPr="00904032">
        <w:rPr>
          <w:rFonts w:ascii="Times New Roman" w:hAnsi="Times New Roman"/>
          <w:color w:val="000000"/>
          <w:sz w:val="28"/>
          <w:lang w:val="ru-RU"/>
        </w:rPr>
        <w:t>обучающихся</w:t>
      </w:r>
      <w:proofErr w:type="gramEnd"/>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слушание произведений, сочинённых в форме вариаций;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наблюдение за развитием, изменением основной темы;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составление наглядной буквенной или графической схемы;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исполнение ритмической партитуры, построенной по принципу вариаций;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вариативно: коллективная импровизация в форме вариаций.</w:t>
      </w:r>
    </w:p>
    <w:p w:rsidR="00207270" w:rsidRPr="00904032" w:rsidRDefault="00207270">
      <w:pPr>
        <w:rPr>
          <w:lang w:val="ru-RU"/>
        </w:rPr>
        <w:sectPr w:rsidR="00207270" w:rsidRPr="00904032">
          <w:pgSz w:w="11906" w:h="16383"/>
          <w:pgMar w:top="1134" w:right="850" w:bottom="1134" w:left="1701" w:header="720" w:footer="720" w:gutter="0"/>
          <w:cols w:space="720"/>
        </w:sectPr>
      </w:pPr>
    </w:p>
    <w:p w:rsidR="00207270" w:rsidRPr="00904032" w:rsidRDefault="00904032">
      <w:pPr>
        <w:spacing w:after="0" w:line="264" w:lineRule="auto"/>
        <w:ind w:left="120"/>
        <w:jc w:val="both"/>
        <w:rPr>
          <w:lang w:val="ru-RU"/>
        </w:rPr>
      </w:pPr>
      <w:bookmarkStart w:id="13" w:name="block-15864256"/>
      <w:bookmarkEnd w:id="12"/>
      <w:r w:rsidRPr="00904032">
        <w:rPr>
          <w:rFonts w:ascii="Times New Roman" w:hAnsi="Times New Roman"/>
          <w:color w:val="000000"/>
          <w:sz w:val="28"/>
          <w:lang w:val="ru-RU"/>
        </w:rPr>
        <w:lastRenderedPageBreak/>
        <w:t xml:space="preserve">​ПЛАНИРУЕМЫЕ РЕЗУЛЬТАТЫ ОСВОЕНИЯ ПРОГРАММЫ ПО МУЗЫКЕ НА УРОВНЕ НАЧАЛЬНОГО ОБЩЕГО ОБРАЗОВАНИЯ </w:t>
      </w:r>
    </w:p>
    <w:p w:rsidR="00207270" w:rsidRPr="00904032" w:rsidRDefault="00207270">
      <w:pPr>
        <w:spacing w:after="0" w:line="264" w:lineRule="auto"/>
        <w:ind w:left="120"/>
        <w:jc w:val="both"/>
        <w:rPr>
          <w:lang w:val="ru-RU"/>
        </w:rPr>
      </w:pP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ЛИЧНОСТНЫЕ РЕЗУЛЬТАТЫ</w:t>
      </w:r>
    </w:p>
    <w:p w:rsidR="00207270" w:rsidRPr="00904032" w:rsidRDefault="00904032">
      <w:pPr>
        <w:spacing w:after="0" w:line="264" w:lineRule="auto"/>
        <w:ind w:left="120"/>
        <w:jc w:val="both"/>
        <w:rPr>
          <w:lang w:val="ru-RU"/>
        </w:rPr>
      </w:pP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В результате изучения музыки на уровне начального общего образования </w:t>
      </w:r>
      <w:proofErr w:type="gramStart"/>
      <w:r w:rsidRPr="00904032">
        <w:rPr>
          <w:rFonts w:ascii="Times New Roman" w:hAnsi="Times New Roman"/>
          <w:color w:val="000000"/>
          <w:sz w:val="28"/>
          <w:lang w:val="ru-RU"/>
        </w:rPr>
        <w:t>у</w:t>
      </w:r>
      <w:proofErr w:type="gramEnd"/>
      <w:r w:rsidRPr="00904032">
        <w:rPr>
          <w:rFonts w:ascii="Times New Roman" w:hAnsi="Times New Roman"/>
          <w:color w:val="000000"/>
          <w:sz w:val="28"/>
          <w:lang w:val="ru-RU"/>
        </w:rPr>
        <w:t xml:space="preserve"> обучающегося будут сформированы следующие личностные результаты:</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1) в области гражданско-патриотического воспитания: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осознание российской гражданской идентичности;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знание Гимна России и традиций его исполнения, уважение музыкальных символов и традиций республик Российской Федерации;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уважение к достижениям отечественных мастеров культуры;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стремление участвовать в творческой жизни своей школы, города, республики.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2) в области духовно-нравственного воспитания: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признание индивидуальности каждого человека;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проявление сопереживания, уважения и доброжелательности;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3) в области эстетического воспитания: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восприимчивость к различным видам искусства, музыкальным традициям и творчеству своего и других народов;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умение видеть прекрасное в жизни, наслаждаться красотой;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стремление к самовыражению в разных видах искусства.</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4) в области научного познания: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первоначальные представления о единстве и особенностях художественной и научной картины мира;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5) в области физического воспитания, формирования культуры здоровья и эмоционального благополучия: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знание правил здорового и безопасного (для себя и других людей) образа жизни в окружающей среде и готовность к их выполнению;</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профилактика умственного и физического утомления с использованием возможностей музыкотерапии.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6) в области трудового воспитания: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установка на посильное активное участие в практической деятельности;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трудолюбие в учёбе, настойчивость в достижении поставленных целей;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интерес к практическому изучению профессий в сфере культуры и искусства;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уважение к труду и результатам трудовой деятельности.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7) в области экологического воспитания: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бережное отношение к природе; неприятие действий, приносящих ей вред.</w:t>
      </w:r>
    </w:p>
    <w:p w:rsidR="00207270" w:rsidRPr="00904032" w:rsidRDefault="00207270">
      <w:pPr>
        <w:spacing w:after="0"/>
        <w:ind w:left="120"/>
        <w:rPr>
          <w:lang w:val="ru-RU"/>
        </w:rPr>
      </w:pPr>
      <w:bookmarkStart w:id="14" w:name="_Toc139972685"/>
      <w:bookmarkEnd w:id="14"/>
    </w:p>
    <w:p w:rsidR="00207270" w:rsidRPr="00904032" w:rsidRDefault="00207270">
      <w:pPr>
        <w:spacing w:after="0" w:line="264" w:lineRule="auto"/>
        <w:ind w:left="120"/>
        <w:jc w:val="both"/>
        <w:rPr>
          <w:lang w:val="ru-RU"/>
        </w:rPr>
      </w:pP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МЕТАПРЕДМЕТНЫЕ РЕЗУЛЬТАТЫ</w:t>
      </w:r>
    </w:p>
    <w:p w:rsidR="00207270" w:rsidRPr="00904032" w:rsidRDefault="00207270">
      <w:pPr>
        <w:spacing w:after="0" w:line="264" w:lineRule="auto"/>
        <w:ind w:left="120"/>
        <w:jc w:val="both"/>
        <w:rPr>
          <w:lang w:val="ru-RU"/>
        </w:rPr>
      </w:pP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Овладение универсальными познавательными действиями</w:t>
      </w:r>
      <w:r w:rsidRPr="00904032">
        <w:rPr>
          <w:rFonts w:ascii="Times New Roman" w:hAnsi="Times New Roman"/>
          <w:color w:val="000000"/>
          <w:sz w:val="28"/>
          <w:lang w:val="ru-RU"/>
        </w:rPr>
        <w:t xml:space="preserve">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базовые логические действия как часть универсальных познавательных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устанавливать причинно-следственные связи в ситуациях музыкального восприятия и исполнения, делать выводы.</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сравнивать несколько вариантов решения творческой, исполнительской задачи, выбирать наиболее </w:t>
      </w:r>
      <w:proofErr w:type="gramStart"/>
      <w:r w:rsidRPr="00904032">
        <w:rPr>
          <w:rFonts w:ascii="Times New Roman" w:hAnsi="Times New Roman"/>
          <w:color w:val="000000"/>
          <w:sz w:val="28"/>
          <w:lang w:val="ru-RU"/>
        </w:rPr>
        <w:t>подходящий</w:t>
      </w:r>
      <w:proofErr w:type="gramEnd"/>
      <w:r w:rsidRPr="00904032">
        <w:rPr>
          <w:rFonts w:ascii="Times New Roman" w:hAnsi="Times New Roman"/>
          <w:color w:val="000000"/>
          <w:sz w:val="28"/>
          <w:lang w:val="ru-RU"/>
        </w:rPr>
        <w:t xml:space="preserve"> (на основе предложенных критериев);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прогнозировать возможное развитие музыкального процесса, эволюции культурных явлений в различных условиях.</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умения работать с информацией как часть универсальных познавательных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выбирать источник получения информации;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анализировать текстовую, виде</w:t>
      </w:r>
      <w:proofErr w:type="gramStart"/>
      <w:r w:rsidRPr="00904032">
        <w:rPr>
          <w:rFonts w:ascii="Times New Roman" w:hAnsi="Times New Roman"/>
          <w:color w:val="000000"/>
          <w:sz w:val="28"/>
          <w:lang w:val="ru-RU"/>
        </w:rPr>
        <w:t>о-</w:t>
      </w:r>
      <w:proofErr w:type="gramEnd"/>
      <w:r w:rsidRPr="00904032">
        <w:rPr>
          <w:rFonts w:ascii="Times New Roman" w:hAnsi="Times New Roman"/>
          <w:color w:val="000000"/>
          <w:sz w:val="28"/>
          <w:lang w:val="ru-RU"/>
        </w:rPr>
        <w:t>, графическую, звуковую, информацию в соответствии с учебной задачей;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анализировать музыкальные тексты (акустические и нотные</w:t>
      </w:r>
      <w:proofErr w:type="gramStart"/>
      <w:r w:rsidRPr="00904032">
        <w:rPr>
          <w:rFonts w:ascii="Times New Roman" w:hAnsi="Times New Roman"/>
          <w:color w:val="000000"/>
          <w:sz w:val="28"/>
          <w:lang w:val="ru-RU"/>
        </w:rPr>
        <w:t>)п</w:t>
      </w:r>
      <w:proofErr w:type="gramEnd"/>
      <w:r w:rsidRPr="00904032">
        <w:rPr>
          <w:rFonts w:ascii="Times New Roman" w:hAnsi="Times New Roman"/>
          <w:color w:val="000000"/>
          <w:sz w:val="28"/>
          <w:lang w:val="ru-RU"/>
        </w:rPr>
        <w:t>о предложенному учителем алгоритму;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самостоятельно создавать схемы, таблицы для представления информации.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умения как часть универсальных коммуникативных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1) невербальная коммуникация: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выступать перед публикой в качестве исполнителя музыки (соло или в коллективе);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2) вербальная коммуникация: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признавать возможность существования разных точек зрения;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корректно и аргументированно высказывать своё мнение;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строить речевое высказывание в соответствии с поставленной задачей;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создавать устные и письменные тексты (описание, рассуждение, повествование);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готовить небольшие публичные выступления;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подбирать иллюстративный материал (рисунки, фото, плакаты) к тексту выступления.</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3) совместная деятельность (сотрудничество):</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стремиться к объединению усилий, эмоциональной эмпатии в ситуациях совместного восприятия, исполнения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ответственно выполнять свою часть работы; оценивать свой вклад в общий результат;</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выполнять совместные проектные, творческие задания с опорой на предложенные образцы.</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умения самоорганизации как части универсальных регулятивных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планировать действия по решению учебной задачи для получения результата;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выстраивать последовательность выбранных действий.</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904032">
        <w:rPr>
          <w:rFonts w:ascii="Times New Roman" w:hAnsi="Times New Roman"/>
          <w:color w:val="000000"/>
          <w:sz w:val="28"/>
          <w:lang w:val="ru-RU"/>
        </w:rPr>
        <w:t>:</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устанавливать причины успеха (неудач) учебной деятельности;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корректировать свои учебные действия для преодоления ошибок.</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07270" w:rsidRPr="00904032" w:rsidRDefault="00207270">
      <w:pPr>
        <w:spacing w:after="0"/>
        <w:ind w:left="120"/>
        <w:rPr>
          <w:lang w:val="ru-RU"/>
        </w:rPr>
      </w:pPr>
      <w:bookmarkStart w:id="15" w:name="_Toc139972686"/>
      <w:bookmarkEnd w:id="15"/>
    </w:p>
    <w:p w:rsidR="00207270" w:rsidRPr="00904032" w:rsidRDefault="00207270">
      <w:pPr>
        <w:spacing w:after="0" w:line="264" w:lineRule="auto"/>
        <w:ind w:left="120"/>
        <w:jc w:val="both"/>
        <w:rPr>
          <w:lang w:val="ru-RU"/>
        </w:rPr>
      </w:pPr>
    </w:p>
    <w:p w:rsidR="00207270" w:rsidRPr="00904032" w:rsidRDefault="00904032">
      <w:pPr>
        <w:spacing w:after="0" w:line="264" w:lineRule="auto"/>
        <w:ind w:left="120"/>
        <w:jc w:val="both"/>
        <w:rPr>
          <w:lang w:val="ru-RU"/>
        </w:rPr>
      </w:pPr>
      <w:r w:rsidRPr="00904032">
        <w:rPr>
          <w:rFonts w:ascii="Times New Roman" w:hAnsi="Times New Roman"/>
          <w:b/>
          <w:color w:val="000000"/>
          <w:sz w:val="28"/>
          <w:lang w:val="ru-RU"/>
        </w:rPr>
        <w:t>ПРЕДМЕТНЫЕ РЕЗУЛЬТАТЫ</w:t>
      </w:r>
    </w:p>
    <w:p w:rsidR="00207270" w:rsidRPr="00904032" w:rsidRDefault="00207270">
      <w:pPr>
        <w:spacing w:after="0" w:line="264" w:lineRule="auto"/>
        <w:ind w:left="120"/>
        <w:jc w:val="both"/>
        <w:rPr>
          <w:lang w:val="ru-RU"/>
        </w:rPr>
      </w:pP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07270" w:rsidRPr="00904032" w:rsidRDefault="00207270">
      <w:pPr>
        <w:spacing w:after="0" w:line="264" w:lineRule="auto"/>
        <w:ind w:left="120"/>
        <w:jc w:val="both"/>
        <w:rPr>
          <w:lang w:val="ru-RU"/>
        </w:rPr>
      </w:pPr>
    </w:p>
    <w:p w:rsidR="00207270" w:rsidRPr="00904032" w:rsidRDefault="00904032">
      <w:pPr>
        <w:spacing w:after="0" w:line="264" w:lineRule="auto"/>
        <w:ind w:left="120"/>
        <w:jc w:val="both"/>
        <w:rPr>
          <w:lang w:val="ru-RU"/>
        </w:rPr>
      </w:pPr>
      <w:proofErr w:type="gramStart"/>
      <w:r w:rsidRPr="00904032">
        <w:rPr>
          <w:rFonts w:ascii="Times New Roman" w:hAnsi="Times New Roman"/>
          <w:b/>
          <w:color w:val="000000"/>
          <w:sz w:val="28"/>
          <w:lang w:val="ru-RU"/>
        </w:rPr>
        <w:t>Обучающиеся</w:t>
      </w:r>
      <w:proofErr w:type="gramEnd"/>
      <w:r w:rsidRPr="00904032">
        <w:rPr>
          <w:rFonts w:ascii="Times New Roman" w:hAnsi="Times New Roman"/>
          <w:b/>
          <w:color w:val="000000"/>
          <w:sz w:val="28"/>
          <w:lang w:val="ru-RU"/>
        </w:rPr>
        <w:t>, освоившие основную образовательную программу по музыке: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сознательно стремятся к развитию своих музыкальных способностей;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имеют опыт восприятия, творческой и исполнительской деятельности;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с уважением относятся к достижениям отечественной музыкальной культуры;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стремятся к расширению своего музыкального кругозора.</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1 «Народная музыка России»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на слух и называть знакомые народные музыкальные инструменты;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группировать народные музыкальные инструменты по принципу звукоизвлечения: духовые, ударные, струнные;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принадлежность музыкальных произведений и их фрагментов к композиторскому или народному творчеству;</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манеру пения, инструментального исполнения, типы солистов и коллективов – народных и академических;</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создавать ритмический аккомпанемент на </w:t>
      </w:r>
      <w:proofErr w:type="gramStart"/>
      <w:r w:rsidRPr="00904032">
        <w:rPr>
          <w:rFonts w:ascii="Times New Roman" w:hAnsi="Times New Roman"/>
          <w:color w:val="000000"/>
          <w:sz w:val="28"/>
          <w:lang w:val="ru-RU"/>
        </w:rPr>
        <w:t>ударных</w:t>
      </w:r>
      <w:proofErr w:type="gramEnd"/>
      <w:r w:rsidRPr="00904032">
        <w:rPr>
          <w:rFonts w:ascii="Times New Roman" w:hAnsi="Times New Roman"/>
          <w:color w:val="000000"/>
          <w:sz w:val="28"/>
          <w:lang w:val="ru-RU"/>
        </w:rPr>
        <w:t xml:space="preserve"> инструментахпри исполнении народной песни;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народные произведения различных жанров с сопровождением и без сопровождения;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участвовать в коллективной игре (импровизации) (вокальной, инструментальной, танцевальной) на основе освоенных фольклорных жанров.</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2 «Классическая музыка»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на слух произведения классической музыки, называть автора и произведение, исполнительский состав;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(в том числе фрагментарно, отдельными темами) сочинения композиторов-классиков;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характеризовать выразительные средства, использованные композитором для создания музыкального образа;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3 «Музыка в жизни человека»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осознавать собственные чувства и мысли, эстетические переживания, замечать </w:t>
      </w:r>
      <w:proofErr w:type="gramStart"/>
      <w:r w:rsidRPr="00904032">
        <w:rPr>
          <w:rFonts w:ascii="Times New Roman" w:hAnsi="Times New Roman"/>
          <w:color w:val="000000"/>
          <w:sz w:val="28"/>
          <w:lang w:val="ru-RU"/>
        </w:rPr>
        <w:t>прекрасное</w:t>
      </w:r>
      <w:proofErr w:type="gramEnd"/>
      <w:r w:rsidRPr="00904032">
        <w:rPr>
          <w:rFonts w:ascii="Times New Roman" w:hAnsi="Times New Roman"/>
          <w:color w:val="000000"/>
          <w:sz w:val="28"/>
          <w:lang w:val="ru-RU"/>
        </w:rPr>
        <w:t xml:space="preserve"> в окружающем мире и в человеке, стремиться к развитию и удовлетворению эстетических потребностей</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4 «Музыка народов мира»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на слух и исполнять произведения народной и композиторской музыки других стран;</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и характеризовать фольклорные жанры музыки (песенные, танцевальные), вычленять и называть типичные жанровые признаки.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5 «Духовная музыка»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определять характер, настроение музыкальных произведений духовной музыки, характеризовать её жизненное предназначение;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доступные образцы духовной музыки;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6 «Музыка театра и кино»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lastRenderedPageBreak/>
        <w:t>определять и называть особенности музыкально-сценических жанров (опера, балет, оперетта, мюзикл);</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7 «Современная музыкальная культура»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 xml:space="preserve">различать разнообразные виды и жанры, современной музыкальной культуры, стремиться к расширению музыкального кругозора; </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современные музыкальные произведения, соблюдая певческую культуру звука.</w:t>
      </w:r>
    </w:p>
    <w:p w:rsidR="00207270" w:rsidRPr="00904032" w:rsidRDefault="00904032">
      <w:pPr>
        <w:spacing w:after="0" w:line="264" w:lineRule="auto"/>
        <w:ind w:firstLine="600"/>
        <w:jc w:val="both"/>
        <w:rPr>
          <w:lang w:val="ru-RU"/>
        </w:rPr>
      </w:pPr>
      <w:r w:rsidRPr="00904032">
        <w:rPr>
          <w:rFonts w:ascii="Times New Roman" w:hAnsi="Times New Roman"/>
          <w:b/>
          <w:color w:val="000000"/>
          <w:sz w:val="28"/>
          <w:lang w:val="ru-RU"/>
        </w:rPr>
        <w:t xml:space="preserve">К концу изучения модуля № 8 «Музыкальная грамота» </w:t>
      </w:r>
      <w:proofErr w:type="gramStart"/>
      <w:r w:rsidRPr="00904032">
        <w:rPr>
          <w:rFonts w:ascii="Times New Roman" w:hAnsi="Times New Roman"/>
          <w:b/>
          <w:color w:val="000000"/>
          <w:sz w:val="28"/>
          <w:lang w:val="ru-RU"/>
        </w:rPr>
        <w:t>обучающийся</w:t>
      </w:r>
      <w:proofErr w:type="gramEnd"/>
      <w:r w:rsidRPr="00904032">
        <w:rPr>
          <w:rFonts w:ascii="Times New Roman" w:hAnsi="Times New Roman"/>
          <w:b/>
          <w:color w:val="000000"/>
          <w:sz w:val="28"/>
          <w:lang w:val="ru-RU"/>
        </w:rPr>
        <w:t xml:space="preserve"> научится:</w:t>
      </w:r>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классифицировать звуки: шумовые и музыкальные, длинные, короткие, тихие, громкие, низкие, высокие;</w:t>
      </w:r>
      <w:proofErr w:type="gramEnd"/>
    </w:p>
    <w:p w:rsidR="00207270" w:rsidRPr="00904032" w:rsidRDefault="00904032">
      <w:pPr>
        <w:spacing w:after="0" w:line="264" w:lineRule="auto"/>
        <w:ind w:firstLine="600"/>
        <w:jc w:val="both"/>
        <w:rPr>
          <w:lang w:val="ru-RU"/>
        </w:rPr>
      </w:pPr>
      <w:proofErr w:type="gramStart"/>
      <w:r w:rsidRPr="00904032">
        <w:rPr>
          <w:rFonts w:ascii="Times New Roman" w:hAnsi="Times New Roman"/>
          <w:color w:val="000000"/>
          <w:sz w:val="28"/>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изобразительные и выразительные интонации, находить признаки сходства и различия музыкальных и речевых интонаций;</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различать на слух принципы развития: повтор, контраст, варьирование;</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ориентироваться в нотной записи в пределах певческого диапазона;</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и создавать различные ритмические рисунки;</w:t>
      </w:r>
    </w:p>
    <w:p w:rsidR="00207270" w:rsidRPr="00904032" w:rsidRDefault="00904032">
      <w:pPr>
        <w:spacing w:after="0" w:line="264" w:lineRule="auto"/>
        <w:ind w:firstLine="600"/>
        <w:jc w:val="both"/>
        <w:rPr>
          <w:lang w:val="ru-RU"/>
        </w:rPr>
      </w:pPr>
      <w:r w:rsidRPr="00904032">
        <w:rPr>
          <w:rFonts w:ascii="Times New Roman" w:hAnsi="Times New Roman"/>
          <w:color w:val="000000"/>
          <w:sz w:val="28"/>
          <w:lang w:val="ru-RU"/>
        </w:rPr>
        <w:t>исполнять песни с простым мелодическим рисунком.</w:t>
      </w:r>
    </w:p>
    <w:p w:rsidR="00207270" w:rsidRPr="00904032" w:rsidRDefault="00207270">
      <w:pPr>
        <w:rPr>
          <w:lang w:val="ru-RU"/>
        </w:rPr>
        <w:sectPr w:rsidR="00207270" w:rsidRPr="00904032">
          <w:pgSz w:w="11906" w:h="16383"/>
          <w:pgMar w:top="1134" w:right="850" w:bottom="1134" w:left="1701" w:header="720" w:footer="720" w:gutter="0"/>
          <w:cols w:space="720"/>
        </w:sectPr>
      </w:pPr>
    </w:p>
    <w:p w:rsidR="00207270" w:rsidRDefault="00904032">
      <w:pPr>
        <w:spacing w:after="0"/>
        <w:ind w:left="120"/>
      </w:pPr>
      <w:bookmarkStart w:id="16" w:name="block-15864257"/>
      <w:bookmarkEnd w:id="13"/>
      <w:r w:rsidRPr="0090403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07270" w:rsidRDefault="0090403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4694"/>
        <w:gridCol w:w="1535"/>
        <w:gridCol w:w="1841"/>
        <w:gridCol w:w="1910"/>
        <w:gridCol w:w="2646"/>
      </w:tblGrid>
      <w:tr w:rsidR="00207270">
        <w:trPr>
          <w:trHeight w:val="144"/>
          <w:tblCellSpacing w:w="20" w:type="nil"/>
        </w:trPr>
        <w:tc>
          <w:tcPr>
            <w:tcW w:w="50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Наименование разделов и тем программы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97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69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78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ИНВАРИАНТНАЯ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Край, в котором ты живёшь: </w:t>
            </w:r>
            <w:proofErr w:type="gramStart"/>
            <w:r w:rsidRPr="00904032">
              <w:rPr>
                <w:rFonts w:ascii="Times New Roman" w:hAnsi="Times New Roman"/>
                <w:color w:val="000000"/>
                <w:sz w:val="24"/>
                <w:lang w:val="ru-RU"/>
              </w:rPr>
              <w:t>«Наш край» (То березка, то рябина…, муз.</w:t>
            </w:r>
            <w:proofErr w:type="gramEnd"/>
            <w:r w:rsidRPr="00904032">
              <w:rPr>
                <w:rFonts w:ascii="Times New Roman" w:hAnsi="Times New Roman"/>
                <w:color w:val="000000"/>
                <w:sz w:val="24"/>
                <w:lang w:val="ru-RU"/>
              </w:rPr>
              <w:t xml:space="preserve"> Д.Б. Кабалевского, сл. А.Пришельца); «Моя Россия» (муз. </w:t>
            </w:r>
            <w:proofErr w:type="gramStart"/>
            <w:r w:rsidRPr="00904032">
              <w:rPr>
                <w:rFonts w:ascii="Times New Roman" w:hAnsi="Times New Roman"/>
                <w:color w:val="000000"/>
                <w:sz w:val="24"/>
                <w:lang w:val="ru-RU"/>
              </w:rPr>
              <w:t xml:space="preserve">Г. Струве, сл. </w:t>
            </w:r>
            <w:r>
              <w:rPr>
                <w:rFonts w:ascii="Times New Roman" w:hAnsi="Times New Roman"/>
                <w:color w:val="000000"/>
                <w:sz w:val="24"/>
              </w:rPr>
              <w:t>Н.Соловьёвой)</w:t>
            </w:r>
            <w:proofErr w:type="gramEnd"/>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Русский фольклор: русские народные песни «</w:t>
            </w:r>
            <w:proofErr w:type="gramStart"/>
            <w:r w:rsidRPr="00904032">
              <w:rPr>
                <w:rFonts w:ascii="Times New Roman" w:hAnsi="Times New Roman"/>
                <w:color w:val="000000"/>
                <w:sz w:val="24"/>
                <w:lang w:val="ru-RU"/>
              </w:rPr>
              <w:t>Во</w:t>
            </w:r>
            <w:proofErr w:type="gramEnd"/>
            <w:r w:rsidRPr="00904032">
              <w:rPr>
                <w:rFonts w:ascii="Times New Roman" w:hAnsi="Times New Roman"/>
                <w:color w:val="000000"/>
                <w:sz w:val="24"/>
                <w:lang w:val="ru-RU"/>
              </w:rPr>
              <w:t xml:space="preserve">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Pr="00904032" w:rsidRDefault="00904032">
            <w:pPr>
              <w:spacing w:after="0"/>
              <w:ind w:left="135"/>
              <w:rPr>
                <w:lang w:val="ru-RU"/>
              </w:rPr>
            </w:pPr>
            <w:proofErr w:type="gramStart"/>
            <w:r w:rsidRPr="00904032">
              <w:rPr>
                <w:rFonts w:ascii="Times New Roman" w:hAnsi="Times New Roman"/>
                <w:color w:val="000000"/>
                <w:sz w:val="24"/>
                <w:lang w:val="ru-RU"/>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roofErr w:type="gramEnd"/>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Сказки, мифы и легенды: С.Прокофьев. Симфоническая сказка «Петя и Волк»; Н. </w:t>
            </w:r>
            <w:r w:rsidRPr="00904032">
              <w:rPr>
                <w:rFonts w:ascii="Times New Roman" w:hAnsi="Times New Roman"/>
                <w:color w:val="000000"/>
                <w:sz w:val="24"/>
                <w:lang w:val="ru-RU"/>
              </w:rPr>
              <w:lastRenderedPageBreak/>
              <w:t>Римский-Корсаков «Садко»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w:t>
            </w:r>
            <w:proofErr w:type="gramStart"/>
            <w:r w:rsidRPr="00904032">
              <w:rPr>
                <w:rFonts w:ascii="Times New Roman" w:hAnsi="Times New Roman"/>
                <w:color w:val="000000"/>
                <w:sz w:val="24"/>
                <w:lang w:val="ru-RU"/>
              </w:rPr>
              <w:t>Глюка</w:t>
            </w:r>
            <w:proofErr w:type="gramEnd"/>
            <w:r w:rsidRPr="00904032">
              <w:rPr>
                <w:rFonts w:ascii="Times New Roman" w:hAnsi="Times New Roman"/>
                <w:color w:val="000000"/>
                <w:sz w:val="24"/>
                <w:lang w:val="ru-RU"/>
              </w:rPr>
              <w:t>, «Сиринкс» К. Дебюсси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07270" w:rsidRDefault="00207270"/>
        </w:tc>
      </w:tr>
      <w:tr w:rsidR="00207270" w:rsidRPr="00714BB4">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в жизни человека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Музыкальные пейзажи: </w:t>
            </w:r>
            <w:proofErr w:type="gramStart"/>
            <w:r w:rsidRPr="00904032">
              <w:rPr>
                <w:rFonts w:ascii="Times New Roman" w:hAnsi="Times New Roman"/>
                <w:color w:val="000000"/>
                <w:sz w:val="24"/>
                <w:lang w:val="ru-RU"/>
              </w:rPr>
              <w:t>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w:t>
            </w:r>
            <w:proofErr w:type="gramEnd"/>
            <w:r w:rsidRPr="00904032">
              <w:rPr>
                <w:rFonts w:ascii="Times New Roman" w:hAnsi="Times New Roman"/>
                <w:color w:val="000000"/>
                <w:sz w:val="24"/>
                <w:lang w:val="ru-RU"/>
              </w:rPr>
              <w:t xml:space="preserve"> Е.П.Крылатова; «Вечерняя музыка» В. Гаврилина; «Летний вечер тих и ясен…» на сл. </w:t>
            </w:r>
            <w:r>
              <w:rPr>
                <w:rFonts w:ascii="Times New Roman" w:hAnsi="Times New Roman"/>
                <w:color w:val="000000"/>
                <w:sz w:val="24"/>
              </w:rPr>
              <w:t>Фета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Танцы, игры и веселье: А. Спадавеккиа </w:t>
            </w:r>
            <w:r w:rsidRPr="00904032">
              <w:rPr>
                <w:rFonts w:ascii="Times New Roman" w:hAnsi="Times New Roman"/>
                <w:color w:val="000000"/>
                <w:sz w:val="24"/>
                <w:lang w:val="ru-RU"/>
              </w:rPr>
              <w:lastRenderedPageBreak/>
              <w:t xml:space="preserve">«Добрый жук», песня </w:t>
            </w:r>
            <w:proofErr w:type="gramStart"/>
            <w:r w:rsidRPr="00904032">
              <w:rPr>
                <w:rFonts w:ascii="Times New Roman" w:hAnsi="Times New Roman"/>
                <w:color w:val="000000"/>
                <w:sz w:val="24"/>
                <w:lang w:val="ru-RU"/>
              </w:rPr>
              <w:t>из</w:t>
            </w:r>
            <w:proofErr w:type="gramEnd"/>
            <w:r w:rsidRPr="00904032">
              <w:rPr>
                <w:rFonts w:ascii="Times New Roman" w:hAnsi="Times New Roman"/>
                <w:color w:val="000000"/>
                <w:sz w:val="24"/>
                <w:lang w:val="ru-RU"/>
              </w:rPr>
              <w:t xml:space="preserve"> </w:t>
            </w:r>
            <w:proofErr w:type="gramStart"/>
            <w:r w:rsidRPr="00904032">
              <w:rPr>
                <w:rFonts w:ascii="Times New Roman" w:hAnsi="Times New Roman"/>
                <w:color w:val="000000"/>
                <w:sz w:val="24"/>
                <w:lang w:val="ru-RU"/>
              </w:rPr>
              <w:t>к</w:t>
            </w:r>
            <w:proofErr w:type="gramEnd"/>
            <w:r w:rsidRPr="00904032">
              <w:rPr>
                <w:rFonts w:ascii="Times New Roman" w:hAnsi="Times New Roman"/>
                <w:color w:val="000000"/>
                <w:sz w:val="24"/>
                <w:lang w:val="ru-RU"/>
              </w:rPr>
              <w:t>/ф «Золушка», И. Дунаевский Полька; И.С. Бах «Волынка»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Какой же праздник без музыки? О. Бихлер марш «Триумф победителей»; В. Соловьев-Седой Марш нахимовцев; песни, посвящённые Дню </w:t>
            </w:r>
            <w:r>
              <w:rPr>
                <w:rFonts w:ascii="Times New Roman" w:hAnsi="Times New Roman"/>
                <w:color w:val="000000"/>
                <w:sz w:val="24"/>
              </w:rPr>
              <w:t>Победы</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ВАРИАТИВНАЯ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Певец своего народа: А. Хачатурян Андантино, «Подражание </w:t>
            </w:r>
            <w:proofErr w:type="gramStart"/>
            <w:r w:rsidRPr="00904032">
              <w:rPr>
                <w:rFonts w:ascii="Times New Roman" w:hAnsi="Times New Roman"/>
                <w:color w:val="000000"/>
                <w:sz w:val="24"/>
                <w:lang w:val="ru-RU"/>
              </w:rPr>
              <w:t>народному</w:t>
            </w:r>
            <w:proofErr w:type="gramEnd"/>
            <w:r w:rsidRPr="00904032">
              <w:rPr>
                <w:rFonts w:ascii="Times New Roman" w:hAnsi="Times New Roman"/>
                <w:color w:val="000000"/>
                <w:sz w:val="24"/>
                <w:lang w:val="ru-RU"/>
              </w:rPr>
              <w:t>»</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Звучание храма: П.И. Чайковский «Утренняя молитва» и «В церкви» из </w:t>
            </w:r>
            <w:r w:rsidRPr="00904032">
              <w:rPr>
                <w:rFonts w:ascii="Times New Roman" w:hAnsi="Times New Roman"/>
                <w:color w:val="000000"/>
                <w:sz w:val="24"/>
                <w:lang w:val="ru-RU"/>
              </w:rPr>
              <w:lastRenderedPageBreak/>
              <w:t>Детского альбома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Религиозные праздники</w:t>
            </w:r>
            <w:proofErr w:type="gramStart"/>
            <w:r w:rsidRPr="00904032">
              <w:rPr>
                <w:rFonts w:ascii="Times New Roman" w:hAnsi="Times New Roman"/>
                <w:color w:val="000000"/>
                <w:sz w:val="24"/>
                <w:lang w:val="ru-RU"/>
              </w:rPr>
              <w:t>:Р</w:t>
            </w:r>
            <w:proofErr w:type="gramEnd"/>
            <w:r w:rsidRPr="00904032">
              <w:rPr>
                <w:rFonts w:ascii="Times New Roman" w:hAnsi="Times New Roman"/>
                <w:color w:val="000000"/>
                <w:sz w:val="24"/>
                <w:lang w:val="ru-RU"/>
              </w:rPr>
              <w:t>ождественский псалом «Эта ночь святая», Рождественская песня «Тихая ночь»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rsidRPr="00714BB4">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театра и кино</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Театр оперы и балета: П. Чайковский балет «Щелкунчик». Танцы из второго действия: </w:t>
            </w:r>
            <w:proofErr w:type="gramStart"/>
            <w:r w:rsidRPr="00904032">
              <w:rPr>
                <w:rFonts w:ascii="Times New Roman" w:hAnsi="Times New Roman"/>
                <w:color w:val="000000"/>
                <w:sz w:val="24"/>
                <w:lang w:val="ru-RU"/>
              </w:rPr>
              <w:t>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roofErr w:type="gramEnd"/>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Современные обработки классики</w:t>
            </w:r>
            <w:proofErr w:type="gramStart"/>
            <w:r w:rsidRPr="00904032">
              <w:rPr>
                <w:rFonts w:ascii="Times New Roman" w:hAnsi="Times New Roman"/>
                <w:color w:val="000000"/>
                <w:sz w:val="24"/>
                <w:lang w:val="ru-RU"/>
              </w:rPr>
              <w:t>:В</w:t>
            </w:r>
            <w:proofErr w:type="gramEnd"/>
            <w:r w:rsidRPr="00904032">
              <w:rPr>
                <w:rFonts w:ascii="Times New Roman" w:hAnsi="Times New Roman"/>
                <w:color w:val="000000"/>
                <w:sz w:val="24"/>
                <w:lang w:val="ru-RU"/>
              </w:rPr>
              <w:t>.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Электронные музыкальные инструменты: </w:t>
            </w:r>
            <w:proofErr w:type="gramStart"/>
            <w:r w:rsidRPr="00904032">
              <w:rPr>
                <w:rFonts w:ascii="Times New Roman" w:hAnsi="Times New Roman"/>
                <w:color w:val="000000"/>
                <w:sz w:val="24"/>
                <w:lang w:val="ru-RU"/>
              </w:rPr>
              <w:t>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roofErr w:type="gramEnd"/>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69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646"/>
      </w:tblGrid>
      <w:tr w:rsidR="00207270">
        <w:trPr>
          <w:trHeight w:val="144"/>
          <w:tblCellSpacing w:w="20" w:type="nil"/>
        </w:trPr>
        <w:tc>
          <w:tcPr>
            <w:tcW w:w="50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Наименование разделов и тем программы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97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69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78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ИНВАРИАНТНАЯ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Русский фольклор: русские народные песни «Из-под дуба, из-под вяза»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Народные праздники: песни-колядки «Пришла коляда», «В ночном саду»</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Фольклор народов России: народная песня коми «Провожание»; татарская </w:t>
            </w:r>
            <w:r w:rsidRPr="00904032">
              <w:rPr>
                <w:rFonts w:ascii="Times New Roman" w:hAnsi="Times New Roman"/>
                <w:color w:val="000000"/>
                <w:sz w:val="24"/>
                <w:lang w:val="ru-RU"/>
              </w:rPr>
              <w:lastRenderedPageBreak/>
              <w:t>народная песня «Туган як»</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1.7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Вокальная музыка: М.И. Глинка «Жаворонок»; "Школьный вальс" Исаака Дунаевского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Программная музыка: А.К. Лядов «Кикимора», «Волшебное озеро»; М.П. Мусоргский. </w:t>
            </w:r>
            <w:r>
              <w:rPr>
                <w:rFonts w:ascii="Times New Roman" w:hAnsi="Times New Roman"/>
                <w:color w:val="000000"/>
                <w:sz w:val="24"/>
              </w:rPr>
              <w:t>«Рассвет на Москве-реке» – вступление к опере «Хованщина»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Симфоническая музыка: П.И. Чайковский Симфония № 4, Финал; С.С. Прокофьев. </w:t>
            </w:r>
            <w:r>
              <w:rPr>
                <w:rFonts w:ascii="Times New Roman" w:hAnsi="Times New Roman"/>
                <w:color w:val="000000"/>
                <w:sz w:val="24"/>
              </w:rPr>
              <w:t>Классическая симфония (№ 1) Первая часть</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Инструментальная музыка: Р. Шуман «Грезы»; С.С. Прокофьев «Сказки старой бабушки»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в жизни человека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Главный музыкальный символ: Гимн России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ВАРИАТИВНАЯ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Диалог культур: М.И. Глинка </w:t>
            </w:r>
            <w:r w:rsidRPr="00904032">
              <w:rPr>
                <w:rFonts w:ascii="Times New Roman" w:hAnsi="Times New Roman"/>
                <w:color w:val="000000"/>
                <w:sz w:val="24"/>
                <w:lang w:val="ru-RU"/>
              </w:rPr>
              <w:lastRenderedPageBreak/>
              <w:t>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Искусство Русской православной церкви: молитва «Богородице Дево</w:t>
            </w:r>
            <w:proofErr w:type="gramStart"/>
            <w:r w:rsidRPr="00904032">
              <w:rPr>
                <w:rFonts w:ascii="Times New Roman" w:hAnsi="Times New Roman"/>
                <w:color w:val="000000"/>
                <w:sz w:val="24"/>
                <w:lang w:val="ru-RU"/>
              </w:rPr>
              <w:t xml:space="preserve"> Р</w:t>
            </w:r>
            <w:proofErr w:type="gramEnd"/>
            <w:r w:rsidRPr="00904032">
              <w:rPr>
                <w:rFonts w:ascii="Times New Roman" w:hAnsi="Times New Roman"/>
                <w:color w:val="000000"/>
                <w:sz w:val="24"/>
                <w:lang w:val="ru-RU"/>
              </w:rPr>
              <w:t>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театра и кино</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Музыкальная сказка на сцене, на экране: фильм-балет «Хрустальный башмачок» (балет С.С.Прокофьева «Золушка»); </w:t>
            </w:r>
            <w:proofErr w:type="gramStart"/>
            <w:r>
              <w:rPr>
                <w:rFonts w:ascii="Times New Roman" w:hAnsi="Times New Roman"/>
                <w:color w:val="000000"/>
                <w:sz w:val="24"/>
              </w:rPr>
              <w:t>a</w:t>
            </w:r>
            <w:proofErr w:type="gramEnd"/>
            <w:r w:rsidRPr="00904032">
              <w:rPr>
                <w:rFonts w:ascii="Times New Roman" w:hAnsi="Times New Roman"/>
                <w:color w:val="000000"/>
                <w:sz w:val="24"/>
                <w:lang w:val="ru-RU"/>
              </w:rPr>
              <w:t xml:space="preserve">ильм-сказка «Золотой ключик, или Приключения Буратино», А.Толстой, </w:t>
            </w:r>
            <w:r w:rsidRPr="00904032">
              <w:rPr>
                <w:rFonts w:ascii="Times New Roman" w:hAnsi="Times New Roman"/>
                <w:color w:val="000000"/>
                <w:sz w:val="24"/>
                <w:lang w:val="ru-RU"/>
              </w:rPr>
              <w:lastRenderedPageBreak/>
              <w:t xml:space="preserve">муз. </w:t>
            </w:r>
            <w:r>
              <w:rPr>
                <w:rFonts w:ascii="Times New Roman" w:hAnsi="Times New Roman"/>
                <w:color w:val="000000"/>
                <w:sz w:val="24"/>
              </w:rPr>
              <w:t>А.Рыбникова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Балет. Хореография – 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Сюжет музыкального спектакля: сцена у Посада из оперы М.И. Глинки «Иван Сусанин»</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Современные обработки классической музыки: Ф. Шопен Прелюдия ми-минор, Чардаш В. Монти в современной обработке</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Джаз: С. Джоплин регтайм «Артист эстрады». Б. Тиэл «Как прекрасен мир!», </w:t>
            </w:r>
            <w:r w:rsidRPr="00904032">
              <w:rPr>
                <w:rFonts w:ascii="Times New Roman" w:hAnsi="Times New Roman"/>
                <w:color w:val="000000"/>
                <w:sz w:val="24"/>
                <w:lang w:val="ru-RU"/>
              </w:rPr>
              <w:lastRenderedPageBreak/>
              <w:t>Д. Херман «</w:t>
            </w:r>
            <w:r>
              <w:rPr>
                <w:rFonts w:ascii="Times New Roman" w:hAnsi="Times New Roman"/>
                <w:color w:val="000000"/>
                <w:sz w:val="24"/>
              </w:rPr>
              <w:t>Hello</w:t>
            </w:r>
            <w:r w:rsidRPr="00904032">
              <w:rPr>
                <w:rFonts w:ascii="Times New Roman" w:hAnsi="Times New Roman"/>
                <w:color w:val="000000"/>
                <w:sz w:val="24"/>
                <w:lang w:val="ru-RU"/>
              </w:rPr>
              <w:t xml:space="preserve"> </w:t>
            </w:r>
            <w:r>
              <w:rPr>
                <w:rFonts w:ascii="Times New Roman" w:hAnsi="Times New Roman"/>
                <w:color w:val="000000"/>
                <w:sz w:val="24"/>
              </w:rPr>
              <w:t>Dolly</w:t>
            </w:r>
            <w:r w:rsidRPr="00904032">
              <w:rPr>
                <w:rFonts w:ascii="Times New Roman" w:hAnsi="Times New Roman"/>
                <w:color w:val="000000"/>
                <w:sz w:val="24"/>
                <w:lang w:val="ru-RU"/>
              </w:rPr>
              <w:t>» в исполнении Л. Армстронга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00"/>
      </w:tblGrid>
      <w:tr w:rsidR="00207270">
        <w:trPr>
          <w:trHeight w:val="144"/>
          <w:tblCellSpacing w:w="20" w:type="nil"/>
        </w:trPr>
        <w:tc>
          <w:tcPr>
            <w:tcW w:w="50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Наименование разделов и тем программы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97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69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78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ИНВАРИАНТНАЯ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Русский фольклор: </w:t>
            </w:r>
            <w:proofErr w:type="gramStart"/>
            <w:r w:rsidRPr="00904032">
              <w:rPr>
                <w:rFonts w:ascii="Times New Roman" w:hAnsi="Times New Roman"/>
                <w:color w:val="000000"/>
                <w:sz w:val="24"/>
                <w:lang w:val="ru-RU"/>
              </w:rPr>
              <w:t>«Среди долины ровныя», «Пойду ль я, выйду ль я»; кант «Радуйся, Роско земле»; марш «Славны были наши деды», «Вспомним, братцы, Русь и славу!»</w:t>
            </w:r>
            <w:proofErr w:type="gramEnd"/>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Русские народные музыкальные инструменты и народные песни: «</w:t>
            </w:r>
            <w:proofErr w:type="gramStart"/>
            <w:r w:rsidRPr="00904032">
              <w:rPr>
                <w:rFonts w:ascii="Times New Roman" w:hAnsi="Times New Roman"/>
                <w:color w:val="000000"/>
                <w:sz w:val="24"/>
                <w:lang w:val="ru-RU"/>
              </w:rPr>
              <w:t>Пошла</w:t>
            </w:r>
            <w:proofErr w:type="gramEnd"/>
            <w:r w:rsidRPr="00904032">
              <w:rPr>
                <w:rFonts w:ascii="Times New Roman" w:hAnsi="Times New Roman"/>
                <w:color w:val="000000"/>
                <w:sz w:val="24"/>
                <w:lang w:val="ru-RU"/>
              </w:rPr>
              <w:t xml:space="preserve"> млада за водой», «Ах, улица, улица широкая». </w:t>
            </w:r>
            <w:r>
              <w:rPr>
                <w:rFonts w:ascii="Times New Roman" w:hAnsi="Times New Roman"/>
                <w:color w:val="000000"/>
                <w:sz w:val="24"/>
              </w:rPr>
              <w:t>Инструментальные наигрыши. Плясовые мелодии</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w:t>
            </w:r>
            <w:proofErr w:type="gramStart"/>
            <w:r w:rsidRPr="00904032">
              <w:rPr>
                <w:rFonts w:ascii="Times New Roman" w:hAnsi="Times New Roman"/>
                <w:color w:val="000000"/>
                <w:sz w:val="24"/>
                <w:lang w:val="ru-RU"/>
              </w:rPr>
              <w:t>о-</w:t>
            </w:r>
            <w:proofErr w:type="gramEnd"/>
            <w:r w:rsidRPr="00904032">
              <w:rPr>
                <w:rFonts w:ascii="Times New Roman" w:hAnsi="Times New Roman"/>
                <w:color w:val="000000"/>
                <w:sz w:val="24"/>
                <w:lang w:val="ru-RU"/>
              </w:rPr>
              <w:t xml:space="preserve"> Корсакова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Музыкальные инструменты. Фортепиано: «Гном», «Старый замок» из фортепианного цикла «Картинки с выставки» М.П. Мусоргского; «Школьные годы» муз. </w:t>
            </w:r>
            <w:r>
              <w:rPr>
                <w:rFonts w:ascii="Times New Roman" w:hAnsi="Times New Roman"/>
                <w:color w:val="000000"/>
                <w:sz w:val="24"/>
              </w:rPr>
              <w:t>Д. Кабалевского, сл.Е.Долматовского</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Русские композиторы-классики: М.И. Глинка увертюра к опере «Руслан и Людмила»: П.И. Чайковский «Спящая красавица»; А.П. Бородин. </w:t>
            </w:r>
            <w:r>
              <w:rPr>
                <w:rFonts w:ascii="Times New Roman" w:hAnsi="Times New Roman"/>
                <w:color w:val="000000"/>
                <w:sz w:val="24"/>
              </w:rPr>
              <w:t>Опера «Князь Игорь» (фрагменты)</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Европейские композиторы-классики: В. Моцарт. Симфония № 40 (2 и 3 части); К.В. </w:t>
            </w:r>
            <w:proofErr w:type="gramStart"/>
            <w:r w:rsidRPr="00904032">
              <w:rPr>
                <w:rFonts w:ascii="Times New Roman" w:hAnsi="Times New Roman"/>
                <w:color w:val="000000"/>
                <w:sz w:val="24"/>
                <w:lang w:val="ru-RU"/>
              </w:rPr>
              <w:t>Глюк</w:t>
            </w:r>
            <w:proofErr w:type="gramEnd"/>
            <w:r w:rsidRPr="00904032">
              <w:rPr>
                <w:rFonts w:ascii="Times New Roman" w:hAnsi="Times New Roman"/>
                <w:color w:val="000000"/>
                <w:sz w:val="24"/>
                <w:lang w:val="ru-RU"/>
              </w:rPr>
              <w:t xml:space="preserve">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в жизни человека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Pr>
                <w:rFonts w:ascii="Times New Roman" w:hAnsi="Times New Roman"/>
                <w:color w:val="000000"/>
                <w:sz w:val="24"/>
              </w:rPr>
              <w:t>«В пещере горного короля» из сюиты «Пер Гюнт»</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Pr>
                <w:rFonts w:ascii="Times New Roman" w:hAnsi="Times New Roman"/>
                <w:color w:val="000000"/>
                <w:sz w:val="24"/>
              </w:rPr>
              <w:t>Контрданс сельский танец - пьеса Л.ван Бетховена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ВАРИАТИВНАЯ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Pr>
                <w:rFonts w:ascii="Times New Roman" w:hAnsi="Times New Roman"/>
                <w:color w:val="000000"/>
                <w:sz w:val="24"/>
              </w:rPr>
              <w:t>C</w:t>
            </w:r>
            <w:r w:rsidRPr="00904032">
              <w:rPr>
                <w:rFonts w:ascii="Times New Roman" w:hAnsi="Times New Roman"/>
                <w:color w:val="000000"/>
                <w:sz w:val="24"/>
                <w:lang w:val="ru-RU"/>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Образы других культур в музыке русских композиторов: М. Мусоргский Танец персидок из оперы «Хованщина». </w:t>
            </w:r>
            <w:r>
              <w:rPr>
                <w:rFonts w:ascii="Times New Roman" w:hAnsi="Times New Roman"/>
                <w:color w:val="000000"/>
                <w:sz w:val="24"/>
              </w:rPr>
              <w:t>А.Хачатурян «Танец с саблями» из балета «Гаянэ»</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Русские музыкальные цитаты в творчестве зарубежных композиторов: П. Сарасате «Москвичка». </w:t>
            </w:r>
            <w:r>
              <w:rPr>
                <w:rFonts w:ascii="Times New Roman" w:hAnsi="Times New Roman"/>
                <w:color w:val="000000"/>
                <w:sz w:val="24"/>
              </w:rPr>
              <w:t>И.Штраус «Русский марш»</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Религиозные праздники: вербное воскресенье: «Вербочки» русского поэта А. Блока. </w:t>
            </w:r>
            <w:r>
              <w:rPr>
                <w:rFonts w:ascii="Times New Roman" w:hAnsi="Times New Roman"/>
                <w:color w:val="000000"/>
                <w:sz w:val="24"/>
              </w:rPr>
              <w:t>Выучи и спой песни А. Гречанинова и Р. Глиэра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театра и кино</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Патриотическая и народная тема в театре и кино: Симфония № 3 «Героическая» Людвига ван Бетховена</w:t>
            </w:r>
            <w:proofErr w:type="gramStart"/>
            <w:r w:rsidRPr="00904032">
              <w:rPr>
                <w:rFonts w:ascii="Times New Roman" w:hAnsi="Times New Roman"/>
                <w:color w:val="000000"/>
                <w:sz w:val="24"/>
                <w:lang w:val="ru-RU"/>
              </w:rPr>
              <w:t>.</w:t>
            </w:r>
            <w:proofErr w:type="gramEnd"/>
            <w:r w:rsidRPr="00904032">
              <w:rPr>
                <w:rFonts w:ascii="Times New Roman" w:hAnsi="Times New Roman"/>
                <w:color w:val="000000"/>
                <w:sz w:val="24"/>
                <w:lang w:val="ru-RU"/>
              </w:rPr>
              <w:t xml:space="preserve"> </w:t>
            </w:r>
            <w:proofErr w:type="gramStart"/>
            <w:r w:rsidRPr="00904032">
              <w:rPr>
                <w:rFonts w:ascii="Times New Roman" w:hAnsi="Times New Roman"/>
                <w:color w:val="000000"/>
                <w:sz w:val="24"/>
                <w:lang w:val="ru-RU"/>
              </w:rPr>
              <w:t>о</w:t>
            </w:r>
            <w:proofErr w:type="gramEnd"/>
            <w:r w:rsidRPr="00904032">
              <w:rPr>
                <w:rFonts w:ascii="Times New Roman" w:hAnsi="Times New Roman"/>
                <w:color w:val="000000"/>
                <w:sz w:val="24"/>
                <w:lang w:val="ru-RU"/>
              </w:rPr>
              <w:t>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Исполнители современной музыки: </w:t>
            </w:r>
            <w:r>
              <w:rPr>
                <w:rFonts w:ascii="Times New Roman" w:hAnsi="Times New Roman"/>
                <w:color w:val="000000"/>
                <w:sz w:val="24"/>
              </w:rPr>
              <w:t>SHAMAN</w:t>
            </w:r>
            <w:r w:rsidRPr="00904032">
              <w:rPr>
                <w:rFonts w:ascii="Times New Roman" w:hAnsi="Times New Roman"/>
                <w:color w:val="000000"/>
                <w:sz w:val="24"/>
                <w:lang w:val="ru-RU"/>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4.2</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Особенности джаза: «Колыбельная» из оперы </w:t>
            </w:r>
            <w:proofErr w:type="gramStart"/>
            <w:r w:rsidRPr="00904032">
              <w:rPr>
                <w:rFonts w:ascii="Times New Roman" w:hAnsi="Times New Roman"/>
                <w:color w:val="000000"/>
                <w:sz w:val="24"/>
                <w:lang w:val="ru-RU"/>
              </w:rPr>
              <w:t>Дж</w:t>
            </w:r>
            <w:proofErr w:type="gramEnd"/>
            <w:r w:rsidRPr="00904032">
              <w:rPr>
                <w:rFonts w:ascii="Times New Roman" w:hAnsi="Times New Roman"/>
                <w:color w:val="000000"/>
                <w:sz w:val="24"/>
                <w:lang w:val="ru-RU"/>
              </w:rPr>
              <w:t xml:space="preserve">. </w:t>
            </w:r>
            <w:r>
              <w:rPr>
                <w:rFonts w:ascii="Times New Roman" w:hAnsi="Times New Roman"/>
                <w:color w:val="000000"/>
                <w:sz w:val="24"/>
              </w:rPr>
              <w:t>Гершвина «Порги и Бесс»</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411</w:t>
              </w:r>
              <w:r>
                <w:rPr>
                  <w:rFonts w:ascii="Times New Roman" w:hAnsi="Times New Roman"/>
                  <w:color w:val="0000FF"/>
                  <w:u w:val="single"/>
                </w:rPr>
                <w:t>bf</w:t>
              </w:r>
              <w:r w:rsidRPr="00904032">
                <w:rPr>
                  <w:rFonts w:ascii="Times New Roman" w:hAnsi="Times New Roman"/>
                  <w:color w:val="0000FF"/>
                  <w:u w:val="single"/>
                  <w:lang w:val="ru-RU"/>
                </w:rPr>
                <w:t>8</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207270">
        <w:trPr>
          <w:trHeight w:val="144"/>
          <w:tblCellSpacing w:w="20" w:type="nil"/>
        </w:trPr>
        <w:tc>
          <w:tcPr>
            <w:tcW w:w="50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Наименование разделов и тем программы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97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69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787"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ИНВАРИАНТНАЯ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Народная музыка России</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 русские народные песни «</w:t>
            </w:r>
            <w:proofErr w:type="gramStart"/>
            <w:r w:rsidRPr="00904032">
              <w:rPr>
                <w:rFonts w:ascii="Times New Roman" w:hAnsi="Times New Roman"/>
                <w:color w:val="000000"/>
                <w:sz w:val="24"/>
                <w:lang w:val="ru-RU"/>
              </w:rPr>
              <w:t>Выходили</w:t>
            </w:r>
            <w:proofErr w:type="gramEnd"/>
            <w:r w:rsidRPr="00904032">
              <w:rPr>
                <w:rFonts w:ascii="Times New Roman" w:hAnsi="Times New Roman"/>
                <w:color w:val="000000"/>
                <w:sz w:val="24"/>
                <w:lang w:val="ru-RU"/>
              </w:rPr>
              <w:t xml:space="preserve">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Первые артисты, народный театр: И.Ф. Стравинский балет «Петрушка»; русская народная песня «</w:t>
            </w:r>
            <w:proofErr w:type="gramStart"/>
            <w:r w:rsidRPr="00904032">
              <w:rPr>
                <w:rFonts w:ascii="Times New Roman" w:hAnsi="Times New Roman"/>
                <w:color w:val="000000"/>
                <w:sz w:val="24"/>
                <w:lang w:val="ru-RU"/>
              </w:rPr>
              <w:t>Скоморошья-плясовая</w:t>
            </w:r>
            <w:proofErr w:type="gramEnd"/>
            <w:r w:rsidRPr="00904032">
              <w:rPr>
                <w:rFonts w:ascii="Times New Roman" w:hAnsi="Times New Roman"/>
                <w:color w:val="000000"/>
                <w:sz w:val="24"/>
                <w:lang w:val="ru-RU"/>
              </w:rPr>
              <w:t>»,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Жанры музыкального фольклора: русская народная песня «</w:t>
            </w:r>
            <w:proofErr w:type="gramStart"/>
            <w:r w:rsidRPr="00904032">
              <w:rPr>
                <w:rFonts w:ascii="Times New Roman" w:hAnsi="Times New Roman"/>
                <w:color w:val="000000"/>
                <w:sz w:val="24"/>
                <w:lang w:val="ru-RU"/>
              </w:rPr>
              <w:t>Выходили</w:t>
            </w:r>
            <w:proofErr w:type="gramEnd"/>
            <w:r w:rsidRPr="00904032">
              <w:rPr>
                <w:rFonts w:ascii="Times New Roman" w:hAnsi="Times New Roman"/>
                <w:color w:val="000000"/>
                <w:sz w:val="24"/>
                <w:lang w:val="ru-RU"/>
              </w:rPr>
              <w:t xml:space="preserve"> красны девицы»; «Вариации на Камаринскую»</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Классическая музыка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Европейские композиторы-классики: </w:t>
            </w:r>
            <w:proofErr w:type="gramStart"/>
            <w:r w:rsidRPr="00904032">
              <w:rPr>
                <w:rFonts w:ascii="Times New Roman" w:hAnsi="Times New Roman"/>
                <w:color w:val="000000"/>
                <w:sz w:val="24"/>
                <w:lang w:val="ru-RU"/>
              </w:rPr>
              <w:t>Ж. Бизе «Арлезианка» (1 сюита:</w:t>
            </w:r>
            <w:proofErr w:type="gramEnd"/>
            <w:r w:rsidRPr="00904032">
              <w:rPr>
                <w:rFonts w:ascii="Times New Roman" w:hAnsi="Times New Roman"/>
                <w:color w:val="000000"/>
                <w:sz w:val="24"/>
                <w:lang w:val="ru-RU"/>
              </w:rPr>
              <w:t xml:space="preserve"> Прелюдия, Менуэт, Перезвон, 2 сюита: </w:t>
            </w:r>
            <w:proofErr w:type="gramStart"/>
            <w:r w:rsidRPr="00904032">
              <w:rPr>
                <w:rFonts w:ascii="Times New Roman" w:hAnsi="Times New Roman"/>
                <w:color w:val="000000"/>
                <w:sz w:val="24"/>
                <w:lang w:val="ru-RU"/>
              </w:rPr>
              <w:t>Фарандола – фрагменты)</w:t>
            </w:r>
            <w:proofErr w:type="gramEnd"/>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2.9</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Мастерство исполнителя: Скерцо из «Богатырской» симфонии А.П.Бородина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в жизни человека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Искусство времени: Н. Паганини «Вечное движение», И. Штраус «Вечное движение», М. Глинка «Попутная песня», Э. Артемьев «Полет» </w:t>
            </w:r>
            <w:proofErr w:type="gramStart"/>
            <w:r w:rsidRPr="00904032">
              <w:rPr>
                <w:rFonts w:ascii="Times New Roman" w:hAnsi="Times New Roman"/>
                <w:color w:val="000000"/>
                <w:sz w:val="24"/>
                <w:lang w:val="ru-RU"/>
              </w:rPr>
              <w:t>из</w:t>
            </w:r>
            <w:proofErr w:type="gramEnd"/>
            <w:r w:rsidRPr="00904032">
              <w:rPr>
                <w:rFonts w:ascii="Times New Roman" w:hAnsi="Times New Roman"/>
                <w:color w:val="000000"/>
                <w:sz w:val="24"/>
                <w:lang w:val="ru-RU"/>
              </w:rPr>
              <w:t xml:space="preserve"> </w:t>
            </w:r>
            <w:proofErr w:type="gramStart"/>
            <w:r w:rsidRPr="00904032">
              <w:rPr>
                <w:rFonts w:ascii="Times New Roman" w:hAnsi="Times New Roman"/>
                <w:color w:val="000000"/>
                <w:sz w:val="24"/>
                <w:lang w:val="ru-RU"/>
              </w:rPr>
              <w:t>к</w:t>
            </w:r>
            <w:proofErr w:type="gramEnd"/>
            <w:r w:rsidRPr="00904032">
              <w:rPr>
                <w:rFonts w:ascii="Times New Roman" w:hAnsi="Times New Roman"/>
                <w:color w:val="000000"/>
                <w:sz w:val="24"/>
                <w:lang w:val="ru-RU"/>
              </w:rPr>
              <w:t>/ф «Родня»; Е.П.Крылатов и Ю.С.Энтин «Прекрасное далеко»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ВАРИАТИВНАЯ ЧАСТЬ</w:t>
            </w:r>
          </w:p>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sidRPr="00904032">
              <w:rPr>
                <w:rFonts w:ascii="Times New Roman" w:hAnsi="Times New Roman"/>
                <w:color w:val="000000"/>
                <w:sz w:val="24"/>
                <w:lang w:val="ru-RU"/>
              </w:rPr>
              <w:t xml:space="preserve">Музыка стран дальнего зарубежья: норвежская народная песня «Волшебный смычок»; А.Дворжак Славянский танец № 2 ми-минор, Юмореска. </w:t>
            </w:r>
            <w:r>
              <w:rPr>
                <w:rFonts w:ascii="Times New Roman" w:hAnsi="Times New Roman"/>
                <w:color w:val="000000"/>
                <w:sz w:val="24"/>
              </w:rPr>
              <w:t>Б.Сметана Симфоническая поэма «Влтава»</w:t>
            </w:r>
          </w:p>
        </w:tc>
        <w:tc>
          <w:tcPr>
            <w:tcW w:w="97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07270" w:rsidRDefault="00207270"/>
        </w:tc>
      </w:tr>
      <w:tr w:rsidR="00207270" w:rsidRPr="00B11D9E">
        <w:trPr>
          <w:trHeight w:val="144"/>
          <w:tblCellSpacing w:w="20" w:type="nil"/>
        </w:trPr>
        <w:tc>
          <w:tcPr>
            <w:tcW w:w="0" w:type="auto"/>
            <w:gridSpan w:val="6"/>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b/>
                <w:color w:val="000000"/>
                <w:sz w:val="24"/>
                <w:lang w:val="ru-RU"/>
              </w:rPr>
              <w:t>Раздел 3.</w:t>
            </w:r>
            <w:r w:rsidRPr="00904032">
              <w:rPr>
                <w:rFonts w:ascii="Times New Roman" w:hAnsi="Times New Roman"/>
                <w:color w:val="000000"/>
                <w:sz w:val="24"/>
                <w:lang w:val="ru-RU"/>
              </w:rPr>
              <w:t xml:space="preserve"> </w:t>
            </w:r>
            <w:r w:rsidRPr="00904032">
              <w:rPr>
                <w:rFonts w:ascii="Times New Roman" w:hAnsi="Times New Roman"/>
                <w:b/>
                <w:color w:val="000000"/>
                <w:sz w:val="24"/>
                <w:lang w:val="ru-RU"/>
              </w:rPr>
              <w:t>Музыка театра и кино</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3.5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музыкальная культура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4.2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Джаз: Дж. Гершвин «Летнее время», Д.Эллингтон «Караван». Г.Миллер «Серенада лунного света», «</w:t>
            </w:r>
            <w:proofErr w:type="gramStart"/>
            <w:r w:rsidRPr="00904032">
              <w:rPr>
                <w:rFonts w:ascii="Times New Roman" w:hAnsi="Times New Roman"/>
                <w:color w:val="000000"/>
                <w:sz w:val="24"/>
                <w:lang w:val="ru-RU"/>
              </w:rPr>
              <w:t>Чаттануга</w:t>
            </w:r>
            <w:proofErr w:type="gramEnd"/>
            <w:r w:rsidRPr="00904032">
              <w:rPr>
                <w:rFonts w:ascii="Times New Roman" w:hAnsi="Times New Roman"/>
                <w:color w:val="000000"/>
                <w:sz w:val="24"/>
                <w:lang w:val="ru-RU"/>
              </w:rPr>
              <w:t xml:space="preserve"> Чу-Чу»</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6"/>
            <w:tcMar>
              <w:top w:w="50" w:type="dxa"/>
              <w:left w:w="100" w:type="dxa"/>
            </w:tcMar>
            <w:vAlign w:val="center"/>
          </w:tcPr>
          <w:p w:rsidR="00207270" w:rsidRDefault="00904032">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Музыкальная грамота</w:t>
            </w:r>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rsidRPr="00B11D9E">
        <w:trPr>
          <w:trHeight w:val="144"/>
          <w:tblCellSpacing w:w="20" w:type="nil"/>
        </w:trPr>
        <w:tc>
          <w:tcPr>
            <w:tcW w:w="501" w:type="dxa"/>
            <w:tcMar>
              <w:top w:w="50" w:type="dxa"/>
              <w:left w:w="100" w:type="dxa"/>
            </w:tcMar>
            <w:vAlign w:val="center"/>
          </w:tcPr>
          <w:p w:rsidR="00207270" w:rsidRDefault="00904032">
            <w:pPr>
              <w:spacing w:after="0"/>
            </w:pPr>
            <w:r>
              <w:rPr>
                <w:rFonts w:ascii="Times New Roman" w:hAnsi="Times New Roman"/>
                <w:color w:val="000000"/>
                <w:sz w:val="24"/>
              </w:rPr>
              <w:t>5.2</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207270" w:rsidRDefault="00207270">
            <w:pPr>
              <w:spacing w:after="0"/>
              <w:ind w:left="135"/>
              <w:jc w:val="center"/>
            </w:pPr>
          </w:p>
        </w:tc>
        <w:tc>
          <w:tcPr>
            <w:tcW w:w="1787" w:type="dxa"/>
            <w:tcMar>
              <w:top w:w="50" w:type="dxa"/>
              <w:left w:w="100" w:type="dxa"/>
            </w:tcMar>
            <w:vAlign w:val="center"/>
          </w:tcPr>
          <w:p w:rsidR="00207270" w:rsidRDefault="00207270">
            <w:pPr>
              <w:spacing w:after="0"/>
              <w:ind w:left="135"/>
              <w:jc w:val="center"/>
            </w:pPr>
          </w:p>
        </w:tc>
        <w:tc>
          <w:tcPr>
            <w:tcW w:w="2646"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/7</w:t>
              </w:r>
              <w:r>
                <w:rPr>
                  <w:rFonts w:ascii="Times New Roman" w:hAnsi="Times New Roman"/>
                  <w:color w:val="0000FF"/>
                  <w:u w:val="single"/>
                </w:rPr>
                <w:t>f</w:t>
              </w:r>
              <w:r w:rsidRPr="00904032">
                <w:rPr>
                  <w:rFonts w:ascii="Times New Roman" w:hAnsi="Times New Roman"/>
                  <w:color w:val="0000FF"/>
                  <w:u w:val="single"/>
                  <w:lang w:val="ru-RU"/>
                </w:rPr>
                <w:t>412</w:t>
              </w:r>
              <w:r>
                <w:rPr>
                  <w:rFonts w:ascii="Times New Roman" w:hAnsi="Times New Roman"/>
                  <w:color w:val="0000FF"/>
                  <w:u w:val="single"/>
                </w:rPr>
                <w:t>ea</w:t>
              </w:r>
              <w:r w:rsidRPr="00904032">
                <w:rPr>
                  <w:rFonts w:ascii="Times New Roman" w:hAnsi="Times New Roman"/>
                  <w:color w:val="0000FF"/>
                  <w:u w:val="single"/>
                  <w:lang w:val="ru-RU"/>
                </w:rPr>
                <w:t>4</w:t>
              </w:r>
            </w:hyperlink>
          </w:p>
        </w:tc>
      </w:tr>
      <w:tr w:rsidR="00207270">
        <w:trPr>
          <w:trHeight w:val="144"/>
          <w:tblCellSpacing w:w="20" w:type="nil"/>
        </w:trPr>
        <w:tc>
          <w:tcPr>
            <w:tcW w:w="0" w:type="auto"/>
            <w:gridSpan w:val="2"/>
            <w:tcMar>
              <w:top w:w="50" w:type="dxa"/>
              <w:left w:w="100" w:type="dxa"/>
            </w:tcMar>
            <w:vAlign w:val="center"/>
          </w:tcPr>
          <w:p w:rsidR="00207270" w:rsidRDefault="0090403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7270" w:rsidRDefault="00207270"/>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bookmarkStart w:id="17" w:name="block-15864258"/>
      <w:bookmarkEnd w:id="16"/>
      <w:r>
        <w:rPr>
          <w:rFonts w:ascii="Times New Roman" w:hAnsi="Times New Roman"/>
          <w:b/>
          <w:color w:val="000000"/>
          <w:sz w:val="28"/>
        </w:rPr>
        <w:t xml:space="preserve"> ПОУРОЧНОЕ ПЛАНИРОВАНИЕ </w:t>
      </w:r>
    </w:p>
    <w:p w:rsidR="00207270" w:rsidRDefault="0090403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399"/>
        <w:gridCol w:w="1295"/>
        <w:gridCol w:w="1841"/>
        <w:gridCol w:w="1910"/>
        <w:gridCol w:w="1347"/>
        <w:gridCol w:w="2221"/>
      </w:tblGrid>
      <w:tr w:rsidR="00207270">
        <w:trPr>
          <w:trHeight w:val="144"/>
          <w:tblCellSpacing w:w="20" w:type="nil"/>
        </w:trPr>
        <w:tc>
          <w:tcPr>
            <w:tcW w:w="38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Тема урока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Дата изучения </w:t>
            </w:r>
          </w:p>
          <w:p w:rsidR="00207270" w:rsidRDefault="00207270">
            <w:pPr>
              <w:spacing w:after="0"/>
              <w:ind w:left="135"/>
            </w:pPr>
          </w:p>
        </w:tc>
        <w:tc>
          <w:tcPr>
            <w:tcW w:w="199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8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551"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6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Русский фольклор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Сказки, мифы и легенды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Фольклор народов России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Народные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Композиторы – детям</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Оркестр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инструменты. Флейта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Вокальная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пейзажи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портреты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Танцы, игры и веселье</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Какой же праздник без музыки?</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Певец своего народа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Звучание храма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Религиозные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Pr="00904032" w:rsidRDefault="00904032">
            <w:pPr>
              <w:spacing w:after="0"/>
              <w:ind w:left="135"/>
              <w:rPr>
                <w:lang w:val="ru-RU"/>
              </w:rPr>
            </w:pPr>
            <w:proofErr w:type="gramStart"/>
            <w:r w:rsidRPr="00904032">
              <w:rPr>
                <w:rFonts w:ascii="Times New Roman" w:hAnsi="Times New Roman"/>
                <w:color w:val="000000"/>
                <w:sz w:val="24"/>
                <w:lang w:val="ru-RU"/>
              </w:rPr>
              <w:t>[[Музыкальная сказка на сцене, на экране]</w:t>
            </w:r>
            <w:proofErr w:type="gramEnd"/>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Театр оперы и балета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Балет. Хореография – искусство танца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Современные обработки 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Современные обработки 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Весь мир звучит</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Песня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551"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400"/>
        <w:gridCol w:w="1294"/>
        <w:gridCol w:w="1841"/>
        <w:gridCol w:w="1910"/>
        <w:gridCol w:w="1347"/>
        <w:gridCol w:w="2221"/>
      </w:tblGrid>
      <w:tr w:rsidR="00207270">
        <w:trPr>
          <w:trHeight w:val="144"/>
          <w:tblCellSpacing w:w="20" w:type="nil"/>
        </w:trPr>
        <w:tc>
          <w:tcPr>
            <w:tcW w:w="38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Тема урока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Дата изучения </w:t>
            </w:r>
          </w:p>
          <w:p w:rsidR="00207270" w:rsidRDefault="00207270">
            <w:pPr>
              <w:spacing w:after="0"/>
              <w:ind w:left="135"/>
            </w:pPr>
          </w:p>
        </w:tc>
        <w:tc>
          <w:tcPr>
            <w:tcW w:w="199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8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551"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6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Русский фольклор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Сказки, мифы и легенды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Народные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Фольклор народов России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инструменты. Скрипка, виолончель</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Вокальная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Программная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Симфоническая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Мастерство исполнителя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Главный музыкальный символ</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Красота и вдохновение</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Диалог культур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Диалог культур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Инструментальная музыка в церкви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Искусство Русской православной церкви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Религиозные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Музыкальная сказка на сцене, на экране</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Музыкальная сказка на сцене, на экране</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Театр оперы и балета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Балет. Хореография – искусство танца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Оперетта, мюзикл</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Джаз</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2"/>
        <w:gridCol w:w="3947"/>
        <w:gridCol w:w="1219"/>
        <w:gridCol w:w="1841"/>
        <w:gridCol w:w="1910"/>
        <w:gridCol w:w="1347"/>
        <w:gridCol w:w="2824"/>
      </w:tblGrid>
      <w:tr w:rsidR="00207270">
        <w:trPr>
          <w:trHeight w:val="144"/>
          <w:tblCellSpacing w:w="20" w:type="nil"/>
        </w:trPr>
        <w:tc>
          <w:tcPr>
            <w:tcW w:w="38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Тема урока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Дата изучения </w:t>
            </w:r>
          </w:p>
          <w:p w:rsidR="00207270" w:rsidRDefault="00207270">
            <w:pPr>
              <w:spacing w:after="0"/>
              <w:ind w:left="135"/>
            </w:pPr>
          </w:p>
        </w:tc>
        <w:tc>
          <w:tcPr>
            <w:tcW w:w="199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8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551"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6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9668</w:t>
              </w:r>
              <w:r>
                <w:rPr>
                  <w:rFonts w:ascii="Times New Roman" w:hAnsi="Times New Roman"/>
                  <w:color w:val="0000FF"/>
                  <w:u w:val="single"/>
                </w:rPr>
                <w:t>a</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Русский фольклор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народные музыкальные инструменты и народные песни</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92</w:t>
              </w:r>
              <w:r>
                <w:rPr>
                  <w:rFonts w:ascii="Times New Roman" w:hAnsi="Times New Roman"/>
                  <w:color w:val="0000FF"/>
                  <w:u w:val="single"/>
                </w:rPr>
                <w:t>d</w:t>
              </w:r>
              <w:r w:rsidRPr="00904032">
                <w:rPr>
                  <w:rFonts w:ascii="Times New Roman" w:hAnsi="Times New Roman"/>
                  <w:color w:val="0000FF"/>
                  <w:u w:val="single"/>
                  <w:lang w:val="ru-RU"/>
                </w:rPr>
                <w:t>78</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Жанры музыкального фольклора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Фольклор народов России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Композитор – исполнитель – слушатель</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946</w:t>
              </w:r>
              <w:r>
                <w:rPr>
                  <w:rFonts w:ascii="Times New Roman" w:hAnsi="Times New Roman"/>
                  <w:color w:val="0000FF"/>
                  <w:u w:val="single"/>
                </w:rPr>
                <w:t>aa</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Композиторы – детям</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инструменты. Фортепиано</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Вокальная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96</w:t>
              </w:r>
              <w:r>
                <w:rPr>
                  <w:rFonts w:ascii="Times New Roman" w:hAnsi="Times New Roman"/>
                  <w:color w:val="0000FF"/>
                  <w:u w:val="single"/>
                </w:rPr>
                <w:t>b</w:t>
              </w:r>
              <w:r w:rsidRPr="00904032">
                <w:rPr>
                  <w:rFonts w:ascii="Times New Roman" w:hAnsi="Times New Roman"/>
                  <w:color w:val="0000FF"/>
                  <w:u w:val="single"/>
                  <w:lang w:val="ru-RU"/>
                </w:rPr>
                <w:t>94</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Мастерство исполнителя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Музыкальные пейзажи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Танцы, игры и веселье</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92</w:t>
              </w:r>
              <w:r>
                <w:rPr>
                  <w:rFonts w:ascii="Times New Roman" w:hAnsi="Times New Roman"/>
                  <w:color w:val="0000FF"/>
                  <w:u w:val="single"/>
                </w:rPr>
                <w:t>bb</w:t>
              </w:r>
              <w:r w:rsidRPr="00904032">
                <w:rPr>
                  <w:rFonts w:ascii="Times New Roman" w:hAnsi="Times New Roman"/>
                  <w:color w:val="0000FF"/>
                  <w:u w:val="single"/>
                  <w:lang w:val="ru-RU"/>
                </w:rPr>
                <w:t>6</w:t>
              </w:r>
            </w:hyperlink>
            <w:r w:rsidRPr="00904032">
              <w:rPr>
                <w:rFonts w:ascii="Times New Roman" w:hAnsi="Times New Roman"/>
                <w:color w:val="000000"/>
                <w:sz w:val="24"/>
                <w:lang w:val="ru-RU"/>
              </w:rPr>
              <w:t xml:space="preserve"> </w:t>
            </w:r>
            <w:hyperlink r:id="rId6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986</w:t>
              </w:r>
              <w:r>
                <w:rPr>
                  <w:rFonts w:ascii="Times New Roman" w:hAnsi="Times New Roman"/>
                  <w:color w:val="0000FF"/>
                  <w:u w:val="single"/>
                </w:rPr>
                <w:t>ce</w:t>
              </w:r>
            </w:hyperlink>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17</w:t>
            </w:r>
          </w:p>
        </w:tc>
        <w:tc>
          <w:tcPr>
            <w:tcW w:w="2992" w:type="dxa"/>
            <w:tcMar>
              <w:top w:w="50" w:type="dxa"/>
              <w:left w:w="100" w:type="dxa"/>
            </w:tcMar>
            <w:vAlign w:val="center"/>
          </w:tcPr>
          <w:p w:rsidR="00207270" w:rsidRPr="00904032" w:rsidRDefault="00904032">
            <w:pPr>
              <w:spacing w:after="0"/>
              <w:ind w:left="135"/>
              <w:rPr>
                <w:lang w:val="ru-RU"/>
              </w:rPr>
            </w:pPr>
            <w:proofErr w:type="gramStart"/>
            <w:r w:rsidRPr="00904032">
              <w:rPr>
                <w:rFonts w:ascii="Times New Roman" w:hAnsi="Times New Roman"/>
                <w:color w:val="000000"/>
                <w:sz w:val="24"/>
                <w:lang w:val="ru-RU"/>
              </w:rPr>
              <w:t>[Музыка на войне, музыка о войне</w:t>
            </w:r>
            <w:proofErr w:type="gramEnd"/>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2</w:t>
              </w:r>
              <w:r>
                <w:rPr>
                  <w:rFonts w:ascii="Times New Roman" w:hAnsi="Times New Roman"/>
                  <w:color w:val="0000FF"/>
                  <w:u w:val="single"/>
                </w:rPr>
                <w:t>a</w:t>
              </w:r>
              <w:r w:rsidRPr="00904032">
                <w:rPr>
                  <w:rFonts w:ascii="Times New Roman" w:hAnsi="Times New Roman"/>
                  <w:color w:val="0000FF"/>
                  <w:u w:val="single"/>
                  <w:lang w:val="ru-RU"/>
                </w:rPr>
                <w:t>35116</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19</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других народов и стран в музыке отечественных и зарубежных композиторов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20</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Образы других культур в музыке русских композиторов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Русские музыкальные цитаты в творчестве зарубежных композиторов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[Религиозные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Троица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Патриотическая и народная тема в театре и кино</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Патриотическая и народная тема в театре и кино</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Сюжет музыкального спектакля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Кто создаёт музыкальный спектакль</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Исполнители современной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Особенности джаза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Электронные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Интонация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Ритм</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2"/>
        <w:gridCol w:w="3947"/>
        <w:gridCol w:w="1219"/>
        <w:gridCol w:w="1841"/>
        <w:gridCol w:w="1910"/>
        <w:gridCol w:w="1347"/>
        <w:gridCol w:w="2824"/>
      </w:tblGrid>
      <w:tr w:rsidR="00207270">
        <w:trPr>
          <w:trHeight w:val="144"/>
          <w:tblCellSpacing w:w="20" w:type="nil"/>
        </w:trPr>
        <w:tc>
          <w:tcPr>
            <w:tcW w:w="38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 п/п </w:t>
            </w:r>
          </w:p>
          <w:p w:rsidR="00207270" w:rsidRDefault="00207270">
            <w:pPr>
              <w:spacing w:after="0"/>
              <w:ind w:left="135"/>
            </w:pPr>
          </w:p>
        </w:tc>
        <w:tc>
          <w:tcPr>
            <w:tcW w:w="2992"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Тема урока </w:t>
            </w:r>
          </w:p>
          <w:p w:rsidR="00207270" w:rsidRDefault="00207270">
            <w:pPr>
              <w:spacing w:after="0"/>
              <w:ind w:left="135"/>
            </w:pPr>
          </w:p>
        </w:tc>
        <w:tc>
          <w:tcPr>
            <w:tcW w:w="0" w:type="auto"/>
            <w:gridSpan w:val="3"/>
            <w:tcMar>
              <w:top w:w="50" w:type="dxa"/>
              <w:left w:w="100" w:type="dxa"/>
            </w:tcMar>
            <w:vAlign w:val="center"/>
          </w:tcPr>
          <w:p w:rsidR="00207270" w:rsidRDefault="00904032">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Дата изучения </w:t>
            </w:r>
          </w:p>
          <w:p w:rsidR="00207270" w:rsidRDefault="00207270">
            <w:pPr>
              <w:spacing w:after="0"/>
              <w:ind w:left="135"/>
            </w:pPr>
          </w:p>
        </w:tc>
        <w:tc>
          <w:tcPr>
            <w:tcW w:w="1999" w:type="dxa"/>
            <w:vMerge w:val="restart"/>
            <w:tcMar>
              <w:top w:w="50" w:type="dxa"/>
              <w:left w:w="100" w:type="dxa"/>
            </w:tcMar>
            <w:vAlign w:val="center"/>
          </w:tcPr>
          <w:p w:rsidR="00207270" w:rsidRDefault="00904032">
            <w:pPr>
              <w:spacing w:after="0"/>
              <w:ind w:left="135"/>
            </w:pPr>
            <w:r>
              <w:rPr>
                <w:rFonts w:ascii="Times New Roman" w:hAnsi="Times New Roman"/>
                <w:b/>
                <w:color w:val="000000"/>
                <w:sz w:val="24"/>
              </w:rPr>
              <w:t xml:space="preserve">Электронные цифровые образовательные ресурсы </w:t>
            </w:r>
          </w:p>
          <w:p w:rsidR="00207270" w:rsidRDefault="00207270">
            <w:pPr>
              <w:spacing w:after="0"/>
              <w:ind w:left="135"/>
            </w:pPr>
          </w:p>
        </w:tc>
      </w:tr>
      <w:tr w:rsidR="00207270">
        <w:trPr>
          <w:trHeight w:val="144"/>
          <w:tblCellSpacing w:w="20" w:type="nil"/>
        </w:trPr>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c>
          <w:tcPr>
            <w:tcW w:w="8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Всего </w:t>
            </w:r>
          </w:p>
          <w:p w:rsidR="00207270" w:rsidRDefault="00207270">
            <w:pPr>
              <w:spacing w:after="0"/>
              <w:ind w:left="135"/>
            </w:pPr>
          </w:p>
        </w:tc>
        <w:tc>
          <w:tcPr>
            <w:tcW w:w="1551"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Контрольные работы </w:t>
            </w:r>
          </w:p>
          <w:p w:rsidR="00207270" w:rsidRDefault="00207270">
            <w:pPr>
              <w:spacing w:after="0"/>
              <w:ind w:left="135"/>
            </w:pPr>
          </w:p>
        </w:tc>
        <w:tc>
          <w:tcPr>
            <w:tcW w:w="1649" w:type="dxa"/>
            <w:tcMar>
              <w:top w:w="50" w:type="dxa"/>
              <w:left w:w="100" w:type="dxa"/>
            </w:tcMar>
            <w:vAlign w:val="center"/>
          </w:tcPr>
          <w:p w:rsidR="00207270" w:rsidRDefault="00904032">
            <w:pPr>
              <w:spacing w:after="0"/>
              <w:ind w:left="135"/>
            </w:pPr>
            <w:r>
              <w:rPr>
                <w:rFonts w:ascii="Times New Roman" w:hAnsi="Times New Roman"/>
                <w:b/>
                <w:color w:val="000000"/>
                <w:sz w:val="24"/>
              </w:rPr>
              <w:t xml:space="preserve">Практические работы </w:t>
            </w:r>
          </w:p>
          <w:p w:rsidR="00207270" w:rsidRDefault="00207270">
            <w:pPr>
              <w:spacing w:after="0"/>
              <w:ind w:left="135"/>
            </w:pPr>
          </w:p>
        </w:tc>
        <w:tc>
          <w:tcPr>
            <w:tcW w:w="0" w:type="auto"/>
            <w:vMerge/>
            <w:tcBorders>
              <w:top w:val="nil"/>
            </w:tcBorders>
            <w:tcMar>
              <w:top w:w="50" w:type="dxa"/>
              <w:left w:w="100" w:type="dxa"/>
            </w:tcMar>
          </w:tcPr>
          <w:p w:rsidR="00207270" w:rsidRDefault="00207270"/>
        </w:tc>
        <w:tc>
          <w:tcPr>
            <w:tcW w:w="0" w:type="auto"/>
            <w:vMerge/>
            <w:tcBorders>
              <w:top w:val="nil"/>
            </w:tcBorders>
            <w:tcMar>
              <w:top w:w="50" w:type="dxa"/>
              <w:left w:w="100" w:type="dxa"/>
            </w:tcMar>
          </w:tcPr>
          <w:p w:rsidR="00207270" w:rsidRDefault="00207270"/>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Край, в котором ты живёшь</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Первые артисты, народный театр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99484</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народные музыкальные инструменты</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Жанры музыкального фольклора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Фольклор народов России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6</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Фольклор в творчестве профессиональных музыкантов</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Композиторы – детям</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Оркестр</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98</w:t>
              </w:r>
              <w:r>
                <w:rPr>
                  <w:rFonts w:ascii="Times New Roman" w:hAnsi="Times New Roman"/>
                  <w:color w:val="0000FF"/>
                  <w:u w:val="single"/>
                </w:rPr>
                <w:t>bb</w:t>
              </w:r>
              <w:r w:rsidRPr="00904032">
                <w:rPr>
                  <w:rFonts w:ascii="Times New Roman" w:hAnsi="Times New Roman"/>
                  <w:color w:val="0000FF"/>
                  <w:u w:val="single"/>
                  <w:lang w:val="ru-RU"/>
                </w:rPr>
                <w:t>0</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Вокальная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Программная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Симфоническая музыка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942</w:t>
              </w:r>
              <w:r>
                <w:rPr>
                  <w:rFonts w:ascii="Times New Roman" w:hAnsi="Times New Roman"/>
                  <w:color w:val="0000FF"/>
                  <w:u w:val="single"/>
                </w:rPr>
                <w:t>cc</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Русские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Европейские композиторы-классики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99</w:t>
              </w:r>
              <w:r>
                <w:rPr>
                  <w:rFonts w:ascii="Times New Roman" w:hAnsi="Times New Roman"/>
                  <w:color w:val="0000FF"/>
                  <w:u w:val="single"/>
                </w:rPr>
                <w:t>ad</w:t>
              </w:r>
              <w:r w:rsidRPr="00904032">
                <w:rPr>
                  <w:rFonts w:ascii="Times New Roman" w:hAnsi="Times New Roman"/>
                  <w:color w:val="0000FF"/>
                  <w:u w:val="single"/>
                  <w:lang w:val="ru-RU"/>
                </w:rPr>
                <w:t>8</w:t>
              </w:r>
            </w:hyperlink>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Мастерство исполнителя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98962</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17</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Искусство времени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18</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19</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ближнего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 стран дальнего зарубежья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Религиозные праздники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23</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Музыкальная сказка на сцене, на экране</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93</w:t>
              </w:r>
              <w:r>
                <w:rPr>
                  <w:rFonts w:ascii="Times New Roman" w:hAnsi="Times New Roman"/>
                  <w:color w:val="0000FF"/>
                  <w:u w:val="single"/>
                </w:rPr>
                <w:t>f</w:t>
              </w:r>
              <w:r w:rsidRPr="00904032">
                <w:rPr>
                  <w:rFonts w:ascii="Times New Roman" w:hAnsi="Times New Roman"/>
                  <w:color w:val="0000FF"/>
                  <w:u w:val="single"/>
                  <w:lang w:val="ru-RU"/>
                </w:rPr>
                <w:t>52</w:t>
              </w:r>
            </w:hyperlink>
            <w:r w:rsidRPr="00904032">
              <w:rPr>
                <w:rFonts w:ascii="Times New Roman" w:hAnsi="Times New Roman"/>
                <w:color w:val="000000"/>
                <w:sz w:val="24"/>
                <w:lang w:val="ru-RU"/>
              </w:rPr>
              <w:t xml:space="preserve"> </w:t>
            </w:r>
            <w:hyperlink r:id="rId76">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96</w:t>
              </w:r>
              <w:r>
                <w:rPr>
                  <w:rFonts w:ascii="Times New Roman" w:hAnsi="Times New Roman"/>
                  <w:color w:val="0000FF"/>
                  <w:u w:val="single"/>
                </w:rPr>
                <w:t>e</w:t>
              </w:r>
              <w:r w:rsidRPr="00904032">
                <w:rPr>
                  <w:rFonts w:ascii="Times New Roman" w:hAnsi="Times New Roman"/>
                  <w:color w:val="0000FF"/>
                  <w:u w:val="single"/>
                  <w:lang w:val="ru-RU"/>
                </w:rPr>
                <w:t>50</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Театр оперы и балета</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25</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Балет</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26</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Балет</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27</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28</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Опера. Главные герои и номера оперного спектакля</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29</w:t>
            </w:r>
          </w:p>
        </w:tc>
        <w:tc>
          <w:tcPr>
            <w:tcW w:w="2992"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Патриотическая и народная тема в театре и кино</w:t>
            </w:r>
          </w:p>
        </w:tc>
        <w:tc>
          <w:tcPr>
            <w:tcW w:w="849"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98</w:t>
              </w:r>
              <w:r>
                <w:rPr>
                  <w:rFonts w:ascii="Times New Roman" w:hAnsi="Times New Roman"/>
                  <w:color w:val="0000FF"/>
                  <w:u w:val="single"/>
                </w:rPr>
                <w:t>d</w:t>
              </w:r>
              <w:r w:rsidRPr="00904032">
                <w:rPr>
                  <w:rFonts w:ascii="Times New Roman" w:hAnsi="Times New Roman"/>
                  <w:color w:val="0000FF"/>
                  <w:u w:val="single"/>
                  <w:lang w:val="ru-RU"/>
                </w:rPr>
                <w:t>86</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30</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31</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Современные обработки классической музыки</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32</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Джаз</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95050</w:t>
              </w:r>
            </w:hyperlink>
          </w:p>
        </w:tc>
      </w:tr>
      <w:tr w:rsidR="00207270" w:rsidRPr="00B11D9E">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33</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Интонация</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04032">
                <w:rPr>
                  <w:rFonts w:ascii="Times New Roman" w:hAnsi="Times New Roman"/>
                  <w:color w:val="0000FF"/>
                  <w:u w:val="single"/>
                  <w:lang w:val="ru-RU"/>
                </w:rPr>
                <w:t>://</w:t>
              </w:r>
              <w:r>
                <w:rPr>
                  <w:rFonts w:ascii="Times New Roman" w:hAnsi="Times New Roman"/>
                  <w:color w:val="0000FF"/>
                  <w:u w:val="single"/>
                </w:rPr>
                <w:t>m</w:t>
              </w:r>
              <w:r w:rsidRPr="00904032">
                <w:rPr>
                  <w:rFonts w:ascii="Times New Roman" w:hAnsi="Times New Roman"/>
                  <w:color w:val="0000FF"/>
                  <w:u w:val="single"/>
                  <w:lang w:val="ru-RU"/>
                </w:rPr>
                <w:t>.</w:t>
              </w:r>
              <w:r>
                <w:rPr>
                  <w:rFonts w:ascii="Times New Roman" w:hAnsi="Times New Roman"/>
                  <w:color w:val="0000FF"/>
                  <w:u w:val="single"/>
                </w:rPr>
                <w:t>edsoo</w:t>
              </w:r>
              <w:r w:rsidRPr="00904032">
                <w:rPr>
                  <w:rFonts w:ascii="Times New Roman" w:hAnsi="Times New Roman"/>
                  <w:color w:val="0000FF"/>
                  <w:u w:val="single"/>
                  <w:lang w:val="ru-RU"/>
                </w:rPr>
                <w:t>.</w:t>
              </w:r>
              <w:r>
                <w:rPr>
                  <w:rFonts w:ascii="Times New Roman" w:hAnsi="Times New Roman"/>
                  <w:color w:val="0000FF"/>
                  <w:u w:val="single"/>
                </w:rPr>
                <w:t>ru</w:t>
              </w:r>
              <w:r w:rsidRPr="00904032">
                <w:rPr>
                  <w:rFonts w:ascii="Times New Roman" w:hAnsi="Times New Roman"/>
                  <w:color w:val="0000FF"/>
                  <w:u w:val="single"/>
                  <w:lang w:val="ru-RU"/>
                </w:rPr>
                <w:t>/</w:t>
              </w:r>
              <w:r>
                <w:rPr>
                  <w:rFonts w:ascii="Times New Roman" w:hAnsi="Times New Roman"/>
                  <w:color w:val="0000FF"/>
                  <w:u w:val="single"/>
                </w:rPr>
                <w:t>f</w:t>
              </w:r>
              <w:r w:rsidRPr="00904032">
                <w:rPr>
                  <w:rFonts w:ascii="Times New Roman" w:hAnsi="Times New Roman"/>
                  <w:color w:val="0000FF"/>
                  <w:u w:val="single"/>
                  <w:lang w:val="ru-RU"/>
                </w:rPr>
                <w:t>5</w:t>
              </w:r>
              <w:r>
                <w:rPr>
                  <w:rFonts w:ascii="Times New Roman" w:hAnsi="Times New Roman"/>
                  <w:color w:val="0000FF"/>
                  <w:u w:val="single"/>
                </w:rPr>
                <w:t>e</w:t>
              </w:r>
              <w:r w:rsidRPr="00904032">
                <w:rPr>
                  <w:rFonts w:ascii="Times New Roman" w:hAnsi="Times New Roman"/>
                  <w:color w:val="0000FF"/>
                  <w:u w:val="single"/>
                  <w:lang w:val="ru-RU"/>
                </w:rPr>
                <w:t>9</w:t>
              </w:r>
              <w:r>
                <w:rPr>
                  <w:rFonts w:ascii="Times New Roman" w:hAnsi="Times New Roman"/>
                  <w:color w:val="0000FF"/>
                  <w:u w:val="single"/>
                </w:rPr>
                <w:t>a</w:t>
              </w:r>
              <w:r w:rsidRPr="00904032">
                <w:rPr>
                  <w:rFonts w:ascii="Times New Roman" w:hAnsi="Times New Roman"/>
                  <w:color w:val="0000FF"/>
                  <w:u w:val="single"/>
                  <w:lang w:val="ru-RU"/>
                </w:rPr>
                <w:t>154</w:t>
              </w:r>
            </w:hyperlink>
          </w:p>
        </w:tc>
      </w:tr>
      <w:tr w:rsidR="00207270">
        <w:trPr>
          <w:trHeight w:val="144"/>
          <w:tblCellSpacing w:w="20" w:type="nil"/>
        </w:trPr>
        <w:tc>
          <w:tcPr>
            <w:tcW w:w="389" w:type="dxa"/>
            <w:tcMar>
              <w:top w:w="50" w:type="dxa"/>
              <w:left w:w="100" w:type="dxa"/>
            </w:tcMar>
            <w:vAlign w:val="center"/>
          </w:tcPr>
          <w:p w:rsidR="00207270" w:rsidRDefault="00904032">
            <w:pPr>
              <w:spacing w:after="0"/>
            </w:pPr>
            <w:r>
              <w:rPr>
                <w:rFonts w:ascii="Times New Roman" w:hAnsi="Times New Roman"/>
                <w:color w:val="000000"/>
                <w:sz w:val="24"/>
              </w:rPr>
              <w:t>34</w:t>
            </w:r>
          </w:p>
        </w:tc>
        <w:tc>
          <w:tcPr>
            <w:tcW w:w="2992" w:type="dxa"/>
            <w:tcMar>
              <w:top w:w="50" w:type="dxa"/>
              <w:left w:w="100" w:type="dxa"/>
            </w:tcMar>
            <w:vAlign w:val="center"/>
          </w:tcPr>
          <w:p w:rsidR="00207270" w:rsidRDefault="00904032">
            <w:pPr>
              <w:spacing w:after="0"/>
              <w:ind w:left="135"/>
            </w:pPr>
            <w:r>
              <w:rPr>
                <w:rFonts w:ascii="Times New Roman" w:hAnsi="Times New Roman"/>
                <w:color w:val="000000"/>
                <w:sz w:val="24"/>
              </w:rPr>
              <w:t>Музыкальный язык</w:t>
            </w:r>
          </w:p>
        </w:tc>
        <w:tc>
          <w:tcPr>
            <w:tcW w:w="8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07270" w:rsidRDefault="00207270">
            <w:pPr>
              <w:spacing w:after="0"/>
              <w:ind w:left="135"/>
              <w:jc w:val="center"/>
            </w:pPr>
          </w:p>
        </w:tc>
        <w:tc>
          <w:tcPr>
            <w:tcW w:w="1649" w:type="dxa"/>
            <w:tcMar>
              <w:top w:w="50" w:type="dxa"/>
              <w:left w:w="100" w:type="dxa"/>
            </w:tcMar>
            <w:vAlign w:val="center"/>
          </w:tcPr>
          <w:p w:rsidR="00207270" w:rsidRDefault="00207270">
            <w:pPr>
              <w:spacing w:after="0"/>
              <w:ind w:left="135"/>
              <w:jc w:val="center"/>
            </w:pPr>
          </w:p>
        </w:tc>
        <w:tc>
          <w:tcPr>
            <w:tcW w:w="1171" w:type="dxa"/>
            <w:tcMar>
              <w:top w:w="50" w:type="dxa"/>
              <w:left w:w="100" w:type="dxa"/>
            </w:tcMar>
            <w:vAlign w:val="center"/>
          </w:tcPr>
          <w:p w:rsidR="00207270" w:rsidRDefault="00207270">
            <w:pPr>
              <w:spacing w:after="0"/>
              <w:ind w:left="135"/>
            </w:pPr>
          </w:p>
        </w:tc>
        <w:tc>
          <w:tcPr>
            <w:tcW w:w="1999" w:type="dxa"/>
            <w:tcMar>
              <w:top w:w="50" w:type="dxa"/>
              <w:left w:w="100" w:type="dxa"/>
            </w:tcMar>
            <w:vAlign w:val="center"/>
          </w:tcPr>
          <w:p w:rsidR="00207270" w:rsidRDefault="00207270">
            <w:pPr>
              <w:spacing w:after="0"/>
              <w:ind w:left="135"/>
            </w:pPr>
          </w:p>
        </w:tc>
      </w:tr>
      <w:tr w:rsidR="00207270">
        <w:trPr>
          <w:trHeight w:val="144"/>
          <w:tblCellSpacing w:w="20" w:type="nil"/>
        </w:trPr>
        <w:tc>
          <w:tcPr>
            <w:tcW w:w="0" w:type="auto"/>
            <w:gridSpan w:val="2"/>
            <w:tcMar>
              <w:top w:w="50" w:type="dxa"/>
              <w:left w:w="100" w:type="dxa"/>
            </w:tcMar>
            <w:vAlign w:val="center"/>
          </w:tcPr>
          <w:p w:rsidR="00207270" w:rsidRPr="00904032" w:rsidRDefault="00904032">
            <w:pPr>
              <w:spacing w:after="0"/>
              <w:ind w:left="135"/>
              <w:rPr>
                <w:lang w:val="ru-RU"/>
              </w:rPr>
            </w:pPr>
            <w:r w:rsidRPr="0090403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07270" w:rsidRDefault="00904032">
            <w:pPr>
              <w:spacing w:after="0"/>
              <w:ind w:left="135"/>
              <w:jc w:val="center"/>
            </w:pPr>
            <w:r w:rsidRPr="0090403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207270" w:rsidRDefault="0090403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07270" w:rsidRDefault="00207270"/>
        </w:tc>
      </w:tr>
    </w:tbl>
    <w:p w:rsidR="00207270" w:rsidRDefault="00207270">
      <w:pPr>
        <w:sectPr w:rsidR="00207270">
          <w:pgSz w:w="16383" w:h="11906" w:orient="landscape"/>
          <w:pgMar w:top="1134" w:right="850" w:bottom="1134" w:left="1701" w:header="720" w:footer="720" w:gutter="0"/>
          <w:cols w:space="720"/>
        </w:sectPr>
      </w:pPr>
    </w:p>
    <w:p w:rsidR="00207270" w:rsidRDefault="00207270">
      <w:pPr>
        <w:sectPr w:rsidR="00207270">
          <w:pgSz w:w="16383" w:h="11906" w:orient="landscape"/>
          <w:pgMar w:top="1134" w:right="850" w:bottom="1134" w:left="1701" w:header="720" w:footer="720" w:gutter="0"/>
          <w:cols w:space="720"/>
        </w:sectPr>
      </w:pPr>
    </w:p>
    <w:p w:rsidR="00207270" w:rsidRDefault="00904032">
      <w:pPr>
        <w:spacing w:after="0"/>
        <w:ind w:left="120"/>
      </w:pPr>
      <w:bookmarkStart w:id="18" w:name="block-15864259"/>
      <w:bookmarkEnd w:id="17"/>
      <w:r>
        <w:rPr>
          <w:rFonts w:ascii="Times New Roman" w:hAnsi="Times New Roman"/>
          <w:b/>
          <w:color w:val="000000"/>
          <w:sz w:val="28"/>
        </w:rPr>
        <w:t>УЧЕБНО-МЕТОДИЧЕСКОЕ ОБЕСПЕЧЕНИЕ ОБРАЗОВАТЕЛЬНОГО ПРОЦЕССА</w:t>
      </w:r>
    </w:p>
    <w:p w:rsidR="00207270" w:rsidRDefault="00904032">
      <w:pPr>
        <w:spacing w:after="0" w:line="480" w:lineRule="auto"/>
        <w:ind w:left="120"/>
      </w:pPr>
      <w:r>
        <w:rPr>
          <w:rFonts w:ascii="Times New Roman" w:hAnsi="Times New Roman"/>
          <w:b/>
          <w:color w:val="000000"/>
          <w:sz w:val="28"/>
        </w:rPr>
        <w:t>ОБЯЗАТЕЛЬНЫЕ УЧЕБНЫЕ МАТЕРИАЛЫ ДЛЯ УЧЕНИКА</w:t>
      </w:r>
    </w:p>
    <w:p w:rsidR="00207270" w:rsidRDefault="00904032">
      <w:pPr>
        <w:spacing w:after="0" w:line="480" w:lineRule="auto"/>
        <w:ind w:left="120"/>
      </w:pPr>
      <w:r>
        <w:rPr>
          <w:rFonts w:ascii="Times New Roman" w:hAnsi="Times New Roman"/>
          <w:color w:val="000000"/>
          <w:sz w:val="28"/>
        </w:rPr>
        <w:t>​‌‌​</w:t>
      </w:r>
    </w:p>
    <w:p w:rsidR="00207270" w:rsidRDefault="00904032">
      <w:pPr>
        <w:spacing w:after="0" w:line="480" w:lineRule="auto"/>
        <w:ind w:left="120"/>
      </w:pPr>
      <w:r>
        <w:rPr>
          <w:rFonts w:ascii="Times New Roman" w:hAnsi="Times New Roman"/>
          <w:color w:val="000000"/>
          <w:sz w:val="28"/>
        </w:rPr>
        <w:t>​‌‌</w:t>
      </w:r>
    </w:p>
    <w:p w:rsidR="00207270" w:rsidRDefault="00904032">
      <w:pPr>
        <w:spacing w:after="0"/>
        <w:ind w:left="120"/>
      </w:pPr>
      <w:r>
        <w:rPr>
          <w:rFonts w:ascii="Times New Roman" w:hAnsi="Times New Roman"/>
          <w:color w:val="000000"/>
          <w:sz w:val="28"/>
        </w:rPr>
        <w:t>​</w:t>
      </w:r>
    </w:p>
    <w:p w:rsidR="00207270" w:rsidRDefault="00904032">
      <w:pPr>
        <w:spacing w:after="0" w:line="480" w:lineRule="auto"/>
        <w:ind w:left="120"/>
      </w:pPr>
      <w:r>
        <w:rPr>
          <w:rFonts w:ascii="Times New Roman" w:hAnsi="Times New Roman"/>
          <w:b/>
          <w:color w:val="000000"/>
          <w:sz w:val="28"/>
        </w:rPr>
        <w:t>МЕТОДИЧЕСКИЕ МАТЕРИАЛЫ ДЛЯ УЧИТЕЛЯ</w:t>
      </w:r>
    </w:p>
    <w:p w:rsidR="00207270" w:rsidRDefault="00904032">
      <w:pPr>
        <w:spacing w:after="0" w:line="480" w:lineRule="auto"/>
        <w:ind w:left="120"/>
      </w:pPr>
      <w:r>
        <w:rPr>
          <w:rFonts w:ascii="Times New Roman" w:hAnsi="Times New Roman"/>
          <w:color w:val="000000"/>
          <w:sz w:val="28"/>
        </w:rPr>
        <w:t>​‌‌​</w:t>
      </w:r>
    </w:p>
    <w:p w:rsidR="00207270" w:rsidRDefault="00207270">
      <w:pPr>
        <w:spacing w:after="0"/>
        <w:ind w:left="120"/>
      </w:pPr>
    </w:p>
    <w:p w:rsidR="00207270" w:rsidRPr="00904032" w:rsidRDefault="00904032">
      <w:pPr>
        <w:spacing w:after="0" w:line="480" w:lineRule="auto"/>
        <w:ind w:left="120"/>
        <w:rPr>
          <w:lang w:val="ru-RU"/>
        </w:rPr>
      </w:pPr>
      <w:r w:rsidRPr="00904032">
        <w:rPr>
          <w:rFonts w:ascii="Times New Roman" w:hAnsi="Times New Roman"/>
          <w:b/>
          <w:color w:val="000000"/>
          <w:sz w:val="28"/>
          <w:lang w:val="ru-RU"/>
        </w:rPr>
        <w:t>ЦИФРОВЫЕ ОБРАЗОВАТЕЛЬНЫЕ РЕСУРСЫ И РЕСУРСЫ СЕТИ ИНТЕРНЕТ</w:t>
      </w:r>
    </w:p>
    <w:p w:rsidR="00207270" w:rsidRDefault="0090403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07270" w:rsidRDefault="00207270">
      <w:pPr>
        <w:sectPr w:rsidR="00207270">
          <w:pgSz w:w="11906" w:h="16383"/>
          <w:pgMar w:top="1134" w:right="850" w:bottom="1134" w:left="1701" w:header="720" w:footer="720" w:gutter="0"/>
          <w:cols w:space="720"/>
        </w:sectPr>
      </w:pPr>
    </w:p>
    <w:bookmarkEnd w:id="18"/>
    <w:p w:rsidR="00046140" w:rsidRDefault="00046140"/>
    <w:sectPr w:rsidR="00046140" w:rsidSect="0004614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07270"/>
    <w:rsid w:val="00046140"/>
    <w:rsid w:val="00207270"/>
    <w:rsid w:val="00714BB4"/>
    <w:rsid w:val="00904032"/>
    <w:rsid w:val="00B11D9E"/>
    <w:rsid w:val="00F764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46140"/>
    <w:rPr>
      <w:color w:val="0563C1" w:themeColor="hyperlink"/>
      <w:u w:val="single"/>
    </w:rPr>
  </w:style>
  <w:style w:type="table" w:styleId="ac">
    <w:name w:val="Table Grid"/>
    <w:basedOn w:val="a1"/>
    <w:uiPriority w:val="59"/>
    <w:rsid w:val="000461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B11D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B11D9E"/>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865821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bf8" TargetMode="External"/><Relationship Id="rId18" Type="http://schemas.openxmlformats.org/officeDocument/2006/relationships/hyperlink" Target="https://m.edsoo.ru/7f411bf8" TargetMode="External"/><Relationship Id="rId26" Type="http://schemas.openxmlformats.org/officeDocument/2006/relationships/hyperlink" Target="https://m.edsoo.ru/7f411bf8" TargetMode="External"/><Relationship Id="rId39" Type="http://schemas.openxmlformats.org/officeDocument/2006/relationships/hyperlink" Target="https://m.edsoo.ru/7f412ea4" TargetMode="External"/><Relationship Id="rId21" Type="http://schemas.openxmlformats.org/officeDocument/2006/relationships/hyperlink" Target="https://m.edsoo.ru/7f411bf8" TargetMode="External"/><Relationship Id="rId34" Type="http://schemas.openxmlformats.org/officeDocument/2006/relationships/hyperlink" Target="https://m.edsoo.ru/7f411bf8" TargetMode="External"/><Relationship Id="rId42" Type="http://schemas.openxmlformats.org/officeDocument/2006/relationships/hyperlink" Target="https://m.edsoo.ru/7f412ea4" TargetMode="External"/><Relationship Id="rId47" Type="http://schemas.openxmlformats.org/officeDocument/2006/relationships/hyperlink" Target="https://m.edsoo.ru/7f412ea4" TargetMode="External"/><Relationship Id="rId50" Type="http://schemas.openxmlformats.org/officeDocument/2006/relationships/hyperlink" Target="https://m.edsoo.ru/7f412ea4" TargetMode="External"/><Relationship Id="rId55" Type="http://schemas.openxmlformats.org/officeDocument/2006/relationships/hyperlink" Target="https://m.edsoo.ru/7f412ea4" TargetMode="External"/><Relationship Id="rId63" Type="http://schemas.openxmlformats.org/officeDocument/2006/relationships/hyperlink" Target="https://m.edsoo.ru/f5e9668a" TargetMode="External"/><Relationship Id="rId68" Type="http://schemas.openxmlformats.org/officeDocument/2006/relationships/hyperlink" Target="https://m.edsoo.ru/f5e986ce" TargetMode="External"/><Relationship Id="rId76" Type="http://schemas.openxmlformats.org/officeDocument/2006/relationships/hyperlink" Target="https://m.edsoo.ru/f5e96e50" TargetMode="External"/><Relationship Id="rId7" Type="http://schemas.openxmlformats.org/officeDocument/2006/relationships/hyperlink" Target="https://m.edsoo.ru/7f411bf8" TargetMode="External"/><Relationship Id="rId71" Type="http://schemas.openxmlformats.org/officeDocument/2006/relationships/hyperlink" Target="https://m.edsoo.ru/f5e98bb0" TargetMode="External"/><Relationship Id="rId2" Type="http://schemas.openxmlformats.org/officeDocument/2006/relationships/settings" Target="settings.xml"/><Relationship Id="rId16" Type="http://schemas.openxmlformats.org/officeDocument/2006/relationships/hyperlink" Target="https://m.edsoo.ru/7f411bf8" TargetMode="External"/><Relationship Id="rId29" Type="http://schemas.openxmlformats.org/officeDocument/2006/relationships/hyperlink" Target="https://m.edsoo.ru/7f411bf8" TargetMode="External"/><Relationship Id="rId11" Type="http://schemas.openxmlformats.org/officeDocument/2006/relationships/hyperlink" Target="https://m.edsoo.ru/7f411bf8" TargetMode="External"/><Relationship Id="rId24" Type="http://schemas.openxmlformats.org/officeDocument/2006/relationships/hyperlink" Target="https://m.edsoo.ru/7f411bf8" TargetMode="External"/><Relationship Id="rId32" Type="http://schemas.openxmlformats.org/officeDocument/2006/relationships/hyperlink" Target="https://m.edsoo.ru/7f411bf8" TargetMode="External"/><Relationship Id="rId37" Type="http://schemas.openxmlformats.org/officeDocument/2006/relationships/hyperlink" Target="https://m.edsoo.ru/7f412ea4" TargetMode="External"/><Relationship Id="rId40" Type="http://schemas.openxmlformats.org/officeDocument/2006/relationships/hyperlink" Target="https://m.edsoo.ru/7f412ea4" TargetMode="External"/><Relationship Id="rId45" Type="http://schemas.openxmlformats.org/officeDocument/2006/relationships/hyperlink" Target="https://m.edsoo.ru/7f412ea4" TargetMode="External"/><Relationship Id="rId53" Type="http://schemas.openxmlformats.org/officeDocument/2006/relationships/hyperlink" Target="https://m.edsoo.ru/7f412ea4" TargetMode="External"/><Relationship Id="rId58" Type="http://schemas.openxmlformats.org/officeDocument/2006/relationships/hyperlink" Target="https://m.edsoo.ru/7f412ea4" TargetMode="External"/><Relationship Id="rId66" Type="http://schemas.openxmlformats.org/officeDocument/2006/relationships/hyperlink" Target="https://m.edsoo.ru/f5e96b94" TargetMode="External"/><Relationship Id="rId74" Type="http://schemas.openxmlformats.org/officeDocument/2006/relationships/hyperlink" Target="https://m.edsoo.ru/f5e98962" TargetMode="External"/><Relationship Id="rId79" Type="http://schemas.openxmlformats.org/officeDocument/2006/relationships/hyperlink" Target="https://m.edsoo.ru/f5e9a154" TargetMode="External"/><Relationship Id="rId5" Type="http://schemas.openxmlformats.org/officeDocument/2006/relationships/hyperlink" Target="https://m.edsoo.ru/7f411bf8" TargetMode="External"/><Relationship Id="rId61" Type="http://schemas.openxmlformats.org/officeDocument/2006/relationships/hyperlink" Target="https://m.edsoo.ru/7f412ea4" TargetMode="External"/><Relationship Id="rId10" Type="http://schemas.openxmlformats.org/officeDocument/2006/relationships/hyperlink" Target="https://m.edsoo.ru/7f411bf8" TargetMode="External"/><Relationship Id="rId19" Type="http://schemas.openxmlformats.org/officeDocument/2006/relationships/hyperlink" Target="https://m.edsoo.ru/7f411bf8" TargetMode="External"/><Relationship Id="rId31" Type="http://schemas.openxmlformats.org/officeDocument/2006/relationships/hyperlink" Target="https://m.edsoo.ru/7f411bf8" TargetMode="External"/><Relationship Id="rId44" Type="http://schemas.openxmlformats.org/officeDocument/2006/relationships/hyperlink" Target="https://m.edsoo.ru/7f412ea4" TargetMode="External"/><Relationship Id="rId52" Type="http://schemas.openxmlformats.org/officeDocument/2006/relationships/hyperlink" Target="https://m.edsoo.ru/7f412ea4" TargetMode="External"/><Relationship Id="rId60" Type="http://schemas.openxmlformats.org/officeDocument/2006/relationships/hyperlink" Target="https://m.edsoo.ru/7f412ea4" TargetMode="External"/><Relationship Id="rId65" Type="http://schemas.openxmlformats.org/officeDocument/2006/relationships/hyperlink" Target="https://m.edsoo.ru/f5e946aa" TargetMode="External"/><Relationship Id="rId73" Type="http://schemas.openxmlformats.org/officeDocument/2006/relationships/hyperlink" Target="https://m.edsoo.ru/f5e99ad8" TargetMode="External"/><Relationship Id="rId78" Type="http://schemas.openxmlformats.org/officeDocument/2006/relationships/hyperlink" Target="https://m.edsoo.ru/f5e95050" TargetMode="External"/><Relationship Id="rId8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edsoo.ru/7f411bf8" TargetMode="External"/><Relationship Id="rId14" Type="http://schemas.openxmlformats.org/officeDocument/2006/relationships/hyperlink" Target="https://m.edsoo.ru/7f411bf8" TargetMode="External"/><Relationship Id="rId22" Type="http://schemas.openxmlformats.org/officeDocument/2006/relationships/hyperlink" Target="https://m.edsoo.ru/7f411bf8" TargetMode="External"/><Relationship Id="rId27" Type="http://schemas.openxmlformats.org/officeDocument/2006/relationships/hyperlink" Target="https://m.edsoo.ru/7f411bf8" TargetMode="External"/><Relationship Id="rId30" Type="http://schemas.openxmlformats.org/officeDocument/2006/relationships/hyperlink" Target="https://m.edsoo.ru/7f411bf8" TargetMode="External"/><Relationship Id="rId35" Type="http://schemas.openxmlformats.org/officeDocument/2006/relationships/hyperlink" Target="https://m.edsoo.ru/7f412ea4" TargetMode="External"/><Relationship Id="rId43" Type="http://schemas.openxmlformats.org/officeDocument/2006/relationships/hyperlink" Target="https://m.edsoo.ru/7f412ea4" TargetMode="External"/><Relationship Id="rId48" Type="http://schemas.openxmlformats.org/officeDocument/2006/relationships/hyperlink" Target="https://m.edsoo.ru/7f412ea4" TargetMode="External"/><Relationship Id="rId56" Type="http://schemas.openxmlformats.org/officeDocument/2006/relationships/hyperlink" Target="https://m.edsoo.ru/7f412ea4" TargetMode="External"/><Relationship Id="rId64" Type="http://schemas.openxmlformats.org/officeDocument/2006/relationships/hyperlink" Target="https://m.edsoo.ru/f5e92d78" TargetMode="External"/><Relationship Id="rId69" Type="http://schemas.openxmlformats.org/officeDocument/2006/relationships/hyperlink" Target="https://m.edsoo.ru/f2a35116" TargetMode="External"/><Relationship Id="rId77" Type="http://schemas.openxmlformats.org/officeDocument/2006/relationships/hyperlink" Target="https://m.edsoo.ru/f5e98d86" TargetMode="External"/><Relationship Id="rId8" Type="http://schemas.openxmlformats.org/officeDocument/2006/relationships/hyperlink" Target="https://m.edsoo.ru/7f411bf8" TargetMode="External"/><Relationship Id="rId51" Type="http://schemas.openxmlformats.org/officeDocument/2006/relationships/hyperlink" Target="https://m.edsoo.ru/7f412ea4" TargetMode="External"/><Relationship Id="rId72" Type="http://schemas.openxmlformats.org/officeDocument/2006/relationships/hyperlink" Target="https://m.edsoo.ru/f5e942cc"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m.edsoo.ru/7f411bf8" TargetMode="External"/><Relationship Id="rId17" Type="http://schemas.openxmlformats.org/officeDocument/2006/relationships/hyperlink" Target="https://m.edsoo.ru/7f411bf8" TargetMode="External"/><Relationship Id="rId25" Type="http://schemas.openxmlformats.org/officeDocument/2006/relationships/hyperlink" Target="https://m.edsoo.ru/7f411bf8" TargetMode="External"/><Relationship Id="rId33" Type="http://schemas.openxmlformats.org/officeDocument/2006/relationships/hyperlink" Target="https://m.edsoo.ru/7f411bf8" TargetMode="External"/><Relationship Id="rId38" Type="http://schemas.openxmlformats.org/officeDocument/2006/relationships/hyperlink" Target="https://m.edsoo.ru/7f412ea4" TargetMode="External"/><Relationship Id="rId46" Type="http://schemas.openxmlformats.org/officeDocument/2006/relationships/hyperlink" Target="https://m.edsoo.ru/7f412ea4" TargetMode="External"/><Relationship Id="rId59" Type="http://schemas.openxmlformats.org/officeDocument/2006/relationships/hyperlink" Target="https://m.edsoo.ru/7f412ea4" TargetMode="External"/><Relationship Id="rId67" Type="http://schemas.openxmlformats.org/officeDocument/2006/relationships/hyperlink" Target="https://m.edsoo.ru/f5e92bb6" TargetMode="External"/><Relationship Id="rId20" Type="http://schemas.openxmlformats.org/officeDocument/2006/relationships/hyperlink" Target="https://m.edsoo.ru/7f411bf8" TargetMode="External"/><Relationship Id="rId41" Type="http://schemas.openxmlformats.org/officeDocument/2006/relationships/hyperlink" Target="https://m.edsoo.ru/7f412ea4" TargetMode="External"/><Relationship Id="rId54" Type="http://schemas.openxmlformats.org/officeDocument/2006/relationships/hyperlink" Target="https://m.edsoo.ru/7f412ea4" TargetMode="External"/><Relationship Id="rId62" Type="http://schemas.openxmlformats.org/officeDocument/2006/relationships/hyperlink" Target="https://m.edsoo.ru/7f412ea4" TargetMode="External"/><Relationship Id="rId70" Type="http://schemas.openxmlformats.org/officeDocument/2006/relationships/hyperlink" Target="https://m.edsoo.ru/f5e99484" TargetMode="External"/><Relationship Id="rId75" Type="http://schemas.openxmlformats.org/officeDocument/2006/relationships/hyperlink" Target="https://m.edsoo.ru/f5e93f52" TargetMode="External"/><Relationship Id="rId1" Type="http://schemas.openxmlformats.org/officeDocument/2006/relationships/styles" Target="styles.xml"/><Relationship Id="rId6" Type="http://schemas.openxmlformats.org/officeDocument/2006/relationships/hyperlink" Target="https://m.edsoo.ru/7f411bf8" TargetMode="External"/><Relationship Id="rId15" Type="http://schemas.openxmlformats.org/officeDocument/2006/relationships/hyperlink" Target="https://m.edsoo.ru/7f411bf8" TargetMode="External"/><Relationship Id="rId23" Type="http://schemas.openxmlformats.org/officeDocument/2006/relationships/hyperlink" Target="https://m.edsoo.ru/7f411bf8" TargetMode="External"/><Relationship Id="rId28" Type="http://schemas.openxmlformats.org/officeDocument/2006/relationships/hyperlink" Target="https://m.edsoo.ru/7f411bf8" TargetMode="External"/><Relationship Id="rId36" Type="http://schemas.openxmlformats.org/officeDocument/2006/relationships/hyperlink" Target="https://m.edsoo.ru/7f412ea4" TargetMode="External"/><Relationship Id="rId49" Type="http://schemas.openxmlformats.org/officeDocument/2006/relationships/hyperlink" Target="https://m.edsoo.ru/7f412ea4" TargetMode="External"/><Relationship Id="rId57" Type="http://schemas.openxmlformats.org/officeDocument/2006/relationships/hyperlink" Target="https://m.edsoo.ru/7f412e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16846</Words>
  <Characters>96024</Characters>
  <Application>Microsoft Office Word</Application>
  <DocSecurity>0</DocSecurity>
  <Lines>800</Lines>
  <Paragraphs>225</Paragraphs>
  <ScaleCrop>false</ScaleCrop>
  <Company/>
  <LinksUpToDate>false</LinksUpToDate>
  <CharactersWithSpaces>112645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2024-11-11T03:44:00Z</dcterms:created>
  <dcterms:modified xsi:type="dcterms:W3CDTF">2024-11-11T09:35:00Z</dcterms:modified>
</cp:coreProperties>
</file>